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9B7B69" w14:textId="77777777" w:rsidR="00A37751" w:rsidRPr="00095AD9" w:rsidRDefault="00A67186">
      <w:pPr>
        <w:jc w:val="center"/>
        <w:rPr>
          <w:rFonts w:ascii="Arial" w:hAnsi="Arial" w:cs="Arial"/>
          <w:b/>
          <w:sz w:val="24"/>
          <w:szCs w:val="24"/>
          <w:lang w:val="mn-MN"/>
        </w:rPr>
      </w:pPr>
      <w:r w:rsidRPr="00095AD9">
        <w:rPr>
          <w:rFonts w:ascii="Arial" w:hAnsi="Arial" w:cs="Arial"/>
          <w:noProof/>
          <w:sz w:val="24"/>
          <w:szCs w:val="24"/>
          <w:lang w:val="mn-MN"/>
        </w:rPr>
        <w:drawing>
          <wp:anchor distT="114300" distB="114300" distL="114300" distR="114300" simplePos="0" relativeHeight="251617280" behindDoc="0" locked="0" layoutInCell="1" allowOverlap="1" wp14:anchorId="68B8403F" wp14:editId="7F85AB17">
            <wp:simplePos x="0" y="0"/>
            <wp:positionH relativeFrom="column">
              <wp:posOffset>781050</wp:posOffset>
            </wp:positionH>
            <wp:positionV relativeFrom="paragraph">
              <wp:posOffset>116840</wp:posOffset>
            </wp:positionV>
            <wp:extent cx="3672205" cy="2145665"/>
            <wp:effectExtent l="0" t="0" r="635" b="3175"/>
            <wp:wrapTopAndBottom/>
            <wp:docPr id="48" name="image41.jpg"/>
            <wp:cNvGraphicFramePr/>
            <a:graphic xmlns:a="http://schemas.openxmlformats.org/drawingml/2006/main">
              <a:graphicData uri="http://schemas.openxmlformats.org/drawingml/2006/picture">
                <pic:pic xmlns:pic="http://schemas.openxmlformats.org/drawingml/2006/picture">
                  <pic:nvPicPr>
                    <pic:cNvPr id="48" name="image41.jpg"/>
                    <pic:cNvPicPr preferRelativeResize="0"/>
                  </pic:nvPicPr>
                  <pic:blipFill>
                    <a:blip r:embed="rId8"/>
                    <a:srcRect/>
                    <a:stretch>
                      <a:fillRect/>
                    </a:stretch>
                  </pic:blipFill>
                  <pic:spPr>
                    <a:xfrm>
                      <a:off x="0" y="0"/>
                      <a:ext cx="3672205" cy="2145665"/>
                    </a:xfrm>
                    <a:prstGeom prst="rect">
                      <a:avLst/>
                    </a:prstGeom>
                  </pic:spPr>
                </pic:pic>
              </a:graphicData>
            </a:graphic>
          </wp:anchor>
        </w:drawing>
      </w:r>
    </w:p>
    <w:p w14:paraId="2EDA6AD3" w14:textId="77777777" w:rsidR="00A37751" w:rsidRPr="00095AD9" w:rsidRDefault="00A37751">
      <w:pPr>
        <w:jc w:val="center"/>
        <w:rPr>
          <w:rFonts w:ascii="Arial" w:hAnsi="Arial" w:cs="Arial"/>
          <w:b/>
          <w:sz w:val="24"/>
          <w:szCs w:val="24"/>
          <w:lang w:val="mn-MN"/>
        </w:rPr>
      </w:pPr>
    </w:p>
    <w:p w14:paraId="0C40E7EA" w14:textId="77777777" w:rsidR="00A37751" w:rsidRPr="00095AD9" w:rsidRDefault="00A37751">
      <w:pPr>
        <w:jc w:val="center"/>
        <w:rPr>
          <w:rFonts w:ascii="Arial" w:hAnsi="Arial" w:cs="Arial"/>
          <w:b/>
          <w:sz w:val="24"/>
          <w:szCs w:val="24"/>
          <w:lang w:val="mn-MN"/>
        </w:rPr>
      </w:pPr>
    </w:p>
    <w:p w14:paraId="310DA585" w14:textId="77777777" w:rsidR="00A37751" w:rsidRPr="00095AD9" w:rsidRDefault="00A37751" w:rsidP="00957BEC">
      <w:pPr>
        <w:rPr>
          <w:lang w:val="mn-MN"/>
        </w:rPr>
      </w:pPr>
    </w:p>
    <w:p w14:paraId="7393AAEB" w14:textId="77777777" w:rsidR="00957BEC" w:rsidRPr="00095AD9" w:rsidRDefault="00957BEC" w:rsidP="00957BEC">
      <w:pPr>
        <w:rPr>
          <w:lang w:val="mn-MN"/>
        </w:rPr>
      </w:pPr>
    </w:p>
    <w:p w14:paraId="0310DDC7" w14:textId="77777777" w:rsidR="00957BEC" w:rsidRPr="00095AD9" w:rsidRDefault="00957BEC" w:rsidP="00957BEC">
      <w:pPr>
        <w:rPr>
          <w:lang w:val="mn-MN"/>
        </w:rPr>
      </w:pPr>
    </w:p>
    <w:p w14:paraId="3918DE0E" w14:textId="77777777" w:rsidR="00A37751" w:rsidRPr="00095AD9" w:rsidRDefault="00A67186" w:rsidP="00957BEC">
      <w:pPr>
        <w:jc w:val="center"/>
        <w:rPr>
          <w:rFonts w:ascii="Arial" w:hAnsi="Arial" w:cs="Arial"/>
          <w:sz w:val="40"/>
          <w:szCs w:val="40"/>
          <w:lang w:val="mn-MN"/>
        </w:rPr>
      </w:pPr>
      <w:r w:rsidRPr="00095AD9">
        <w:rPr>
          <w:rFonts w:ascii="Arial" w:hAnsi="Arial" w:cs="Arial"/>
          <w:sz w:val="40"/>
          <w:szCs w:val="40"/>
          <w:lang w:val="mn-MN"/>
        </w:rPr>
        <w:t>МОНГОЛЫН ШҮҮГЧДИЙН ХОЛБООНЫ</w:t>
      </w:r>
      <w:r w:rsidRPr="00095AD9">
        <w:rPr>
          <w:rFonts w:ascii="Arial" w:hAnsi="Arial" w:cs="Arial"/>
          <w:sz w:val="40"/>
          <w:szCs w:val="40"/>
          <w:cs/>
          <w:lang w:val="mn-MN"/>
        </w:rPr>
        <w:t xml:space="preserve"> УДИРДАХ ЗӨВЛӨЛИЙН</w:t>
      </w:r>
    </w:p>
    <w:p w14:paraId="0A0B92DD" w14:textId="77777777" w:rsidR="00A37751" w:rsidRPr="00095AD9" w:rsidRDefault="00A67186" w:rsidP="00957BEC">
      <w:pPr>
        <w:jc w:val="center"/>
        <w:rPr>
          <w:rFonts w:ascii="Arial" w:hAnsi="Arial" w:cs="Arial"/>
          <w:sz w:val="40"/>
          <w:szCs w:val="40"/>
          <w:lang w:val="mn-MN"/>
        </w:rPr>
      </w:pPr>
      <w:r w:rsidRPr="00095AD9">
        <w:rPr>
          <w:rFonts w:ascii="Arial" w:hAnsi="Arial" w:cs="Arial"/>
          <w:sz w:val="40"/>
          <w:szCs w:val="40"/>
          <w:lang w:val="mn-MN"/>
        </w:rPr>
        <w:t>202</w:t>
      </w:r>
      <w:r w:rsidRPr="00095AD9">
        <w:rPr>
          <w:rFonts w:ascii="Arial" w:hAnsi="Arial" w:cs="Arial"/>
          <w:sz w:val="40"/>
          <w:szCs w:val="40"/>
          <w:cs/>
          <w:lang w:val="mn-MN"/>
        </w:rPr>
        <w:t>3,2024, 2025</w:t>
      </w:r>
      <w:r w:rsidRPr="00095AD9">
        <w:rPr>
          <w:rFonts w:ascii="Arial" w:hAnsi="Arial" w:cs="Arial"/>
          <w:sz w:val="40"/>
          <w:szCs w:val="40"/>
          <w:lang w:val="mn-MN"/>
        </w:rPr>
        <w:t xml:space="preserve"> ОНЫ ҮЙЛ АЖИЛЛАГААНЫ</w:t>
      </w:r>
    </w:p>
    <w:p w14:paraId="790DCF3F" w14:textId="77777777" w:rsidR="00A37751" w:rsidRPr="00095AD9" w:rsidRDefault="00A67186" w:rsidP="00957BEC">
      <w:pPr>
        <w:jc w:val="center"/>
        <w:rPr>
          <w:rFonts w:ascii="Arial" w:hAnsi="Arial" w:cs="Arial"/>
          <w:sz w:val="40"/>
          <w:szCs w:val="40"/>
          <w:lang w:val="mn-MN"/>
        </w:rPr>
      </w:pPr>
      <w:r w:rsidRPr="00095AD9">
        <w:rPr>
          <w:rFonts w:ascii="Arial" w:hAnsi="Arial" w:cs="Arial"/>
          <w:sz w:val="40"/>
          <w:szCs w:val="40"/>
          <w:lang w:val="mn-MN"/>
        </w:rPr>
        <w:t>ТАЙЛАН</w:t>
      </w:r>
    </w:p>
    <w:p w14:paraId="21D48F1C" w14:textId="77777777" w:rsidR="00A37751" w:rsidRPr="00095AD9" w:rsidRDefault="00A37751" w:rsidP="00957BEC">
      <w:pPr>
        <w:jc w:val="center"/>
        <w:rPr>
          <w:rFonts w:ascii="Arial" w:hAnsi="Arial" w:cs="Arial"/>
          <w:b/>
          <w:sz w:val="40"/>
          <w:szCs w:val="40"/>
          <w:lang w:val="mn-MN"/>
        </w:rPr>
      </w:pPr>
    </w:p>
    <w:p w14:paraId="7282FC50" w14:textId="77777777" w:rsidR="00A37751" w:rsidRPr="00095AD9" w:rsidRDefault="00A37751">
      <w:pPr>
        <w:jc w:val="center"/>
        <w:rPr>
          <w:rFonts w:ascii="Arial" w:hAnsi="Arial" w:cs="Arial"/>
          <w:b/>
          <w:sz w:val="24"/>
          <w:szCs w:val="24"/>
          <w:lang w:val="mn-MN"/>
        </w:rPr>
      </w:pPr>
    </w:p>
    <w:p w14:paraId="26166C6B" w14:textId="77777777" w:rsidR="00A37751" w:rsidRPr="00095AD9" w:rsidRDefault="00A37751">
      <w:pPr>
        <w:jc w:val="center"/>
        <w:rPr>
          <w:rFonts w:ascii="Arial" w:hAnsi="Arial" w:cs="Arial"/>
          <w:b/>
          <w:sz w:val="24"/>
          <w:szCs w:val="24"/>
          <w:lang w:val="mn-MN"/>
        </w:rPr>
      </w:pPr>
    </w:p>
    <w:p w14:paraId="454A1951" w14:textId="77777777" w:rsidR="00A37751" w:rsidRPr="00095AD9" w:rsidRDefault="00A37751">
      <w:pPr>
        <w:jc w:val="center"/>
        <w:rPr>
          <w:rFonts w:ascii="Arial" w:hAnsi="Arial" w:cs="Arial"/>
          <w:b/>
          <w:sz w:val="24"/>
          <w:szCs w:val="24"/>
          <w:lang w:val="mn-MN"/>
        </w:rPr>
      </w:pPr>
    </w:p>
    <w:p w14:paraId="46BA071A" w14:textId="77777777" w:rsidR="00A37751" w:rsidRPr="00095AD9" w:rsidRDefault="00A37751">
      <w:pPr>
        <w:jc w:val="center"/>
        <w:rPr>
          <w:rFonts w:ascii="Arial" w:hAnsi="Arial" w:cs="Arial"/>
          <w:b/>
          <w:sz w:val="24"/>
          <w:szCs w:val="24"/>
          <w:lang w:val="mn-MN"/>
        </w:rPr>
      </w:pPr>
    </w:p>
    <w:p w14:paraId="69AF3FA4" w14:textId="77777777" w:rsidR="00A37751" w:rsidRPr="00095AD9" w:rsidRDefault="00A37751">
      <w:pPr>
        <w:jc w:val="center"/>
        <w:rPr>
          <w:rFonts w:ascii="Arial" w:hAnsi="Arial" w:cs="Arial"/>
          <w:b/>
          <w:sz w:val="24"/>
          <w:szCs w:val="24"/>
          <w:lang w:val="mn-MN"/>
        </w:rPr>
      </w:pPr>
    </w:p>
    <w:p w14:paraId="0329768F" w14:textId="77777777" w:rsidR="00A37751" w:rsidRPr="00095AD9" w:rsidRDefault="00A37751">
      <w:pPr>
        <w:jc w:val="center"/>
        <w:rPr>
          <w:rFonts w:ascii="Arial" w:hAnsi="Arial" w:cs="Arial"/>
          <w:b/>
          <w:sz w:val="24"/>
          <w:szCs w:val="24"/>
          <w:lang w:val="mn-MN"/>
        </w:rPr>
      </w:pPr>
    </w:p>
    <w:p w14:paraId="68B608B7" w14:textId="77777777" w:rsidR="00A37751" w:rsidRPr="00095AD9" w:rsidRDefault="00A37751">
      <w:pPr>
        <w:jc w:val="center"/>
        <w:rPr>
          <w:rFonts w:ascii="Arial" w:hAnsi="Arial" w:cs="Arial"/>
          <w:b/>
          <w:sz w:val="24"/>
          <w:szCs w:val="24"/>
          <w:lang w:val="mn-MN"/>
        </w:rPr>
      </w:pPr>
    </w:p>
    <w:p w14:paraId="2A793A3D" w14:textId="77777777" w:rsidR="00A37751" w:rsidRPr="00095AD9" w:rsidRDefault="00A37751">
      <w:pPr>
        <w:jc w:val="center"/>
        <w:rPr>
          <w:rFonts w:ascii="Arial" w:hAnsi="Arial" w:cs="Arial"/>
          <w:b/>
          <w:sz w:val="24"/>
          <w:szCs w:val="24"/>
          <w:lang w:val="mn-MN"/>
        </w:rPr>
      </w:pPr>
    </w:p>
    <w:p w14:paraId="07BBF3E8" w14:textId="77777777" w:rsidR="00957BEC" w:rsidRPr="00095AD9" w:rsidRDefault="00957BEC">
      <w:pPr>
        <w:jc w:val="center"/>
        <w:rPr>
          <w:rFonts w:ascii="Arial" w:hAnsi="Arial" w:cs="Arial"/>
          <w:b/>
          <w:sz w:val="24"/>
          <w:szCs w:val="24"/>
          <w:lang w:val="mn-MN"/>
        </w:rPr>
      </w:pPr>
    </w:p>
    <w:p w14:paraId="5088B22B" w14:textId="77777777" w:rsidR="00957BEC" w:rsidRPr="00095AD9" w:rsidRDefault="00957BEC">
      <w:pPr>
        <w:jc w:val="center"/>
        <w:rPr>
          <w:rFonts w:ascii="Arial" w:hAnsi="Arial" w:cs="Arial"/>
          <w:b/>
          <w:sz w:val="24"/>
          <w:szCs w:val="24"/>
          <w:lang w:val="mn-MN"/>
        </w:rPr>
      </w:pPr>
    </w:p>
    <w:p w14:paraId="2727FFE1" w14:textId="77777777" w:rsidR="00957BEC" w:rsidRPr="00095AD9" w:rsidRDefault="00957BEC">
      <w:pPr>
        <w:jc w:val="center"/>
        <w:rPr>
          <w:rFonts w:ascii="Arial" w:hAnsi="Arial" w:cs="Arial"/>
          <w:b/>
          <w:sz w:val="24"/>
          <w:szCs w:val="24"/>
          <w:lang w:val="mn-MN"/>
        </w:rPr>
      </w:pPr>
    </w:p>
    <w:p w14:paraId="44900F90" w14:textId="77777777" w:rsidR="00957BEC" w:rsidRPr="00095AD9" w:rsidRDefault="00957BEC">
      <w:pPr>
        <w:jc w:val="center"/>
        <w:rPr>
          <w:rFonts w:ascii="Arial" w:hAnsi="Arial" w:cs="Arial"/>
          <w:b/>
          <w:sz w:val="24"/>
          <w:szCs w:val="24"/>
          <w:lang w:val="mn-MN"/>
        </w:rPr>
      </w:pPr>
    </w:p>
    <w:p w14:paraId="65B1E353" w14:textId="77777777" w:rsidR="00957BEC" w:rsidRPr="00095AD9" w:rsidRDefault="00957BEC">
      <w:pPr>
        <w:jc w:val="center"/>
        <w:rPr>
          <w:rFonts w:ascii="Arial" w:hAnsi="Arial" w:cs="Arial"/>
          <w:b/>
          <w:sz w:val="24"/>
          <w:szCs w:val="24"/>
          <w:lang w:val="mn-MN"/>
        </w:rPr>
      </w:pPr>
    </w:p>
    <w:p w14:paraId="746AC316" w14:textId="77777777" w:rsidR="00957BEC" w:rsidRPr="00095AD9" w:rsidRDefault="00957BEC">
      <w:pPr>
        <w:jc w:val="center"/>
        <w:rPr>
          <w:rFonts w:ascii="Arial" w:hAnsi="Arial" w:cs="Arial"/>
          <w:b/>
          <w:sz w:val="24"/>
          <w:szCs w:val="24"/>
          <w:lang w:val="mn-MN"/>
        </w:rPr>
      </w:pPr>
    </w:p>
    <w:p w14:paraId="3ECB1E53" w14:textId="77777777" w:rsidR="00957BEC" w:rsidRPr="00095AD9" w:rsidRDefault="00957BEC">
      <w:pPr>
        <w:jc w:val="center"/>
        <w:rPr>
          <w:rFonts w:ascii="Arial" w:hAnsi="Arial" w:cs="Arial"/>
          <w:b/>
          <w:sz w:val="24"/>
          <w:szCs w:val="24"/>
          <w:lang w:val="mn-MN"/>
        </w:rPr>
      </w:pPr>
    </w:p>
    <w:p w14:paraId="11572F65" w14:textId="77777777" w:rsidR="00957BEC" w:rsidRPr="00095AD9" w:rsidRDefault="00957BEC">
      <w:pPr>
        <w:jc w:val="center"/>
        <w:rPr>
          <w:rFonts w:ascii="Arial" w:hAnsi="Arial" w:cs="Arial"/>
          <w:b/>
          <w:sz w:val="24"/>
          <w:szCs w:val="24"/>
          <w:lang w:val="mn-MN"/>
        </w:rPr>
      </w:pPr>
    </w:p>
    <w:p w14:paraId="58C1F5FB" w14:textId="77777777" w:rsidR="00957BEC" w:rsidRPr="00095AD9" w:rsidRDefault="00957BEC">
      <w:pPr>
        <w:jc w:val="center"/>
        <w:rPr>
          <w:rFonts w:ascii="Arial" w:hAnsi="Arial" w:cs="Arial"/>
          <w:b/>
          <w:sz w:val="24"/>
          <w:szCs w:val="24"/>
          <w:lang w:val="mn-MN"/>
        </w:rPr>
      </w:pPr>
    </w:p>
    <w:p w14:paraId="2406722E" w14:textId="77777777" w:rsidR="00957BEC" w:rsidRPr="00095AD9" w:rsidRDefault="00957BEC">
      <w:pPr>
        <w:jc w:val="center"/>
        <w:rPr>
          <w:rFonts w:ascii="Arial" w:hAnsi="Arial" w:cs="Arial"/>
          <w:b/>
          <w:sz w:val="24"/>
          <w:szCs w:val="24"/>
          <w:lang w:val="mn-MN"/>
        </w:rPr>
      </w:pPr>
    </w:p>
    <w:p w14:paraId="265719F1" w14:textId="77777777" w:rsidR="00957BEC" w:rsidRPr="00095AD9" w:rsidRDefault="00957BEC">
      <w:pPr>
        <w:jc w:val="center"/>
        <w:rPr>
          <w:rFonts w:ascii="Arial" w:hAnsi="Arial" w:cs="Arial"/>
          <w:b/>
          <w:sz w:val="24"/>
          <w:szCs w:val="24"/>
          <w:lang w:val="mn-MN"/>
        </w:rPr>
      </w:pPr>
    </w:p>
    <w:p w14:paraId="768AF41C" w14:textId="77777777" w:rsidR="00957BEC" w:rsidRPr="00095AD9" w:rsidRDefault="00957BEC">
      <w:pPr>
        <w:jc w:val="center"/>
        <w:rPr>
          <w:rFonts w:ascii="Arial" w:hAnsi="Arial" w:cs="Arial"/>
          <w:b/>
          <w:sz w:val="24"/>
          <w:szCs w:val="24"/>
          <w:lang w:val="mn-MN"/>
        </w:rPr>
      </w:pPr>
    </w:p>
    <w:p w14:paraId="4BC3D3E7" w14:textId="77777777" w:rsidR="00A37751" w:rsidRPr="00095AD9" w:rsidRDefault="00A37751">
      <w:pPr>
        <w:jc w:val="center"/>
        <w:rPr>
          <w:rFonts w:ascii="Arial" w:hAnsi="Arial" w:cs="Arial"/>
          <w:b/>
          <w:sz w:val="24"/>
          <w:szCs w:val="24"/>
          <w:lang w:val="mn-MN"/>
        </w:rPr>
      </w:pPr>
    </w:p>
    <w:p w14:paraId="32A516F7" w14:textId="77777777" w:rsidR="00A37751" w:rsidRPr="00095AD9" w:rsidRDefault="00A37751">
      <w:pPr>
        <w:jc w:val="both"/>
        <w:rPr>
          <w:rFonts w:ascii="Arial" w:hAnsi="Arial" w:cs="Arial"/>
          <w:b/>
          <w:sz w:val="24"/>
          <w:szCs w:val="24"/>
          <w:lang w:val="mn-MN"/>
        </w:rPr>
      </w:pPr>
    </w:p>
    <w:p w14:paraId="026ED79A" w14:textId="77777777" w:rsidR="00A37751" w:rsidRPr="00095AD9" w:rsidRDefault="00A67186">
      <w:pPr>
        <w:pStyle w:val="NormalWeb"/>
        <w:spacing w:beforeAutospacing="0" w:afterAutospacing="0" w:line="17" w:lineRule="atLeast"/>
        <w:jc w:val="center"/>
        <w:rPr>
          <w:rFonts w:ascii="Arial" w:hAnsi="Arial" w:cs="Arial"/>
          <w:lang w:val="mn-MN"/>
        </w:rPr>
      </w:pPr>
      <w:r w:rsidRPr="00095AD9">
        <w:rPr>
          <w:rFonts w:ascii="Arial" w:hAnsi="Arial" w:cs="Arial"/>
          <w:lang w:val="mn-MN"/>
        </w:rPr>
        <w:t>Улаанбаатар хот</w:t>
      </w:r>
    </w:p>
    <w:p w14:paraId="7151E890" w14:textId="77777777" w:rsidR="00A37751" w:rsidRPr="00095AD9" w:rsidRDefault="00A67186">
      <w:pPr>
        <w:pStyle w:val="NormalWeb"/>
        <w:spacing w:beforeAutospacing="0" w:afterAutospacing="0" w:line="17" w:lineRule="atLeast"/>
        <w:jc w:val="center"/>
        <w:rPr>
          <w:rFonts w:ascii="Arial" w:hAnsi="Arial" w:cs="Arial"/>
          <w:lang w:val="mn-MN"/>
        </w:rPr>
      </w:pPr>
      <w:r w:rsidRPr="00095AD9">
        <w:rPr>
          <w:rFonts w:ascii="Arial" w:hAnsi="Arial" w:cs="Arial"/>
          <w:lang w:val="mn-MN"/>
        </w:rPr>
        <w:t>202</w:t>
      </w:r>
      <w:r w:rsidRPr="00095AD9">
        <w:rPr>
          <w:rFonts w:ascii="Arial" w:hAnsi="Arial" w:cs="Arial"/>
          <w:cs/>
          <w:lang w:val="mn-MN"/>
        </w:rPr>
        <w:t>5</w:t>
      </w:r>
      <w:r w:rsidRPr="00095AD9">
        <w:rPr>
          <w:rFonts w:ascii="Arial" w:hAnsi="Arial" w:cs="Arial"/>
          <w:lang w:val="mn-MN"/>
        </w:rPr>
        <w:t xml:space="preserve"> он</w:t>
      </w:r>
    </w:p>
    <w:p w14:paraId="6E53D04D" w14:textId="77777777" w:rsidR="00A37751" w:rsidRPr="00095AD9" w:rsidRDefault="00A37751">
      <w:pPr>
        <w:jc w:val="center"/>
        <w:rPr>
          <w:rFonts w:ascii="Arial" w:hAnsi="Arial" w:cs="Arial"/>
          <w:b/>
          <w:sz w:val="24"/>
          <w:szCs w:val="24"/>
          <w:lang w:val="mn-MN"/>
        </w:rPr>
      </w:pPr>
    </w:p>
    <w:p w14:paraId="206B11C9" w14:textId="77777777" w:rsidR="00957BEC" w:rsidRPr="00095AD9" w:rsidRDefault="00A67186" w:rsidP="00095AD9">
      <w:pPr>
        <w:jc w:val="center"/>
        <w:rPr>
          <w:rFonts w:ascii="Arial" w:hAnsi="Arial" w:cs="Arial"/>
          <w:b/>
          <w:sz w:val="24"/>
          <w:szCs w:val="24"/>
          <w:lang w:val="mn-MN"/>
        </w:rPr>
      </w:pPr>
      <w:bookmarkStart w:id="0" w:name="_Hlk210729647"/>
      <w:r w:rsidRPr="00095AD9">
        <w:rPr>
          <w:rFonts w:ascii="Arial" w:hAnsi="Arial" w:cs="Arial"/>
          <w:b/>
          <w:sz w:val="24"/>
          <w:szCs w:val="24"/>
          <w:lang w:val="mn-MN"/>
        </w:rPr>
        <w:lastRenderedPageBreak/>
        <w:t xml:space="preserve">МОНГОЛЫН ШҮҮГЧДИЙН ХОЛБООНЫ </w:t>
      </w:r>
      <w:r w:rsidR="00957BEC" w:rsidRPr="00095AD9">
        <w:rPr>
          <w:rFonts w:ascii="Arial" w:hAnsi="Arial" w:cs="Arial"/>
          <w:b/>
          <w:sz w:val="24"/>
          <w:szCs w:val="24"/>
          <w:lang w:val="mn-MN"/>
        </w:rPr>
        <w:t>УДИРДАХ ЗӨВЛӨЛИЙН</w:t>
      </w:r>
    </w:p>
    <w:bookmarkEnd w:id="0"/>
    <w:p w14:paraId="46961094" w14:textId="77777777" w:rsidR="00A37751" w:rsidRPr="00095AD9" w:rsidRDefault="00A67186" w:rsidP="00095AD9">
      <w:pPr>
        <w:jc w:val="center"/>
        <w:rPr>
          <w:rFonts w:ascii="Arial" w:hAnsi="Arial" w:cs="Arial"/>
          <w:b/>
          <w:sz w:val="24"/>
          <w:szCs w:val="24"/>
          <w:lang w:val="mn-MN"/>
        </w:rPr>
      </w:pPr>
      <w:r w:rsidRPr="00095AD9">
        <w:rPr>
          <w:rFonts w:ascii="Arial" w:hAnsi="Arial" w:cs="Arial"/>
          <w:b/>
          <w:sz w:val="24"/>
          <w:szCs w:val="24"/>
          <w:lang w:val="mn-MN"/>
        </w:rPr>
        <w:t>2023 ОНЫ</w:t>
      </w:r>
      <w:r w:rsidR="00957BEC" w:rsidRPr="00095AD9">
        <w:rPr>
          <w:rFonts w:ascii="Arial" w:hAnsi="Arial" w:cs="Arial"/>
          <w:b/>
          <w:sz w:val="24"/>
          <w:szCs w:val="24"/>
          <w:lang w:val="mn-MN"/>
        </w:rPr>
        <w:t xml:space="preserve"> </w:t>
      </w:r>
      <w:r w:rsidRPr="00095AD9">
        <w:rPr>
          <w:rFonts w:ascii="Arial" w:hAnsi="Arial" w:cs="Arial"/>
          <w:b/>
          <w:sz w:val="24"/>
          <w:szCs w:val="24"/>
          <w:lang w:val="mn-MN"/>
        </w:rPr>
        <w:t xml:space="preserve">ҮЙЛ АЖИЛЛАГААНЫ ТАЙЛАН </w:t>
      </w:r>
      <w:r w:rsidRPr="00095AD9">
        <w:rPr>
          <w:rFonts w:ascii="Arial" w:hAnsi="Arial" w:cs="Arial"/>
          <w:b/>
          <w:sz w:val="24"/>
          <w:szCs w:val="24"/>
          <w:cs/>
          <w:lang w:val="mn-MN"/>
        </w:rPr>
        <w:t xml:space="preserve"> </w:t>
      </w:r>
    </w:p>
    <w:p w14:paraId="0606DF53" w14:textId="77777777" w:rsidR="00A37751" w:rsidRPr="00095AD9" w:rsidRDefault="00A37751" w:rsidP="00095AD9">
      <w:pPr>
        <w:jc w:val="both"/>
        <w:rPr>
          <w:rFonts w:ascii="Arial" w:hAnsi="Arial" w:cs="Arial"/>
          <w:bCs/>
          <w:sz w:val="24"/>
          <w:szCs w:val="24"/>
          <w:lang w:val="mn-MN"/>
        </w:rPr>
      </w:pPr>
    </w:p>
    <w:p w14:paraId="50B239A9" w14:textId="77777777" w:rsidR="00A37751" w:rsidRPr="00095AD9" w:rsidRDefault="00A67186" w:rsidP="00095AD9">
      <w:pPr>
        <w:jc w:val="both"/>
        <w:rPr>
          <w:rFonts w:ascii="Arial" w:hAnsi="Arial" w:cs="Arial"/>
          <w:b/>
          <w:sz w:val="24"/>
          <w:szCs w:val="24"/>
          <w:lang w:val="mn-MN"/>
        </w:rPr>
      </w:pPr>
      <w:r w:rsidRPr="00095AD9">
        <w:rPr>
          <w:rFonts w:ascii="Arial" w:hAnsi="Arial" w:cs="Arial"/>
          <w:b/>
          <w:sz w:val="24"/>
          <w:szCs w:val="24"/>
          <w:lang w:val="mn-MN"/>
        </w:rPr>
        <w:t>НЭГ: Удирдлага, зохион байгуулалтын талаар</w:t>
      </w:r>
    </w:p>
    <w:p w14:paraId="605ADF4F" w14:textId="77777777" w:rsidR="00A37751" w:rsidRPr="00095AD9" w:rsidRDefault="00A37751" w:rsidP="00095AD9">
      <w:pPr>
        <w:jc w:val="both"/>
        <w:rPr>
          <w:rFonts w:ascii="Arial" w:hAnsi="Arial" w:cs="Arial"/>
          <w:b/>
          <w:sz w:val="24"/>
          <w:szCs w:val="24"/>
          <w:lang w:val="mn-MN"/>
        </w:rPr>
      </w:pPr>
    </w:p>
    <w:p w14:paraId="1935CE84" w14:textId="77777777" w:rsidR="00A37751" w:rsidRPr="00095AD9" w:rsidRDefault="00A67186" w:rsidP="00095AD9">
      <w:pPr>
        <w:numPr>
          <w:ilvl w:val="1"/>
          <w:numId w:val="1"/>
        </w:numPr>
        <w:jc w:val="both"/>
        <w:rPr>
          <w:rFonts w:ascii="Arial" w:hAnsi="Arial" w:cs="Arial"/>
          <w:bCs/>
          <w:sz w:val="24"/>
          <w:szCs w:val="24"/>
          <w:cs/>
          <w:lang w:val="mn-MN"/>
        </w:rPr>
      </w:pPr>
      <w:r w:rsidRPr="00095AD9">
        <w:rPr>
          <w:rFonts w:ascii="Arial" w:hAnsi="Arial" w:cs="Arial"/>
          <w:bCs/>
          <w:sz w:val="24"/>
          <w:szCs w:val="24"/>
          <w:cs/>
          <w:lang w:val="mn-MN"/>
        </w:rPr>
        <w:t xml:space="preserve">    </w:t>
      </w:r>
      <w:r w:rsidRPr="00095AD9">
        <w:rPr>
          <w:rFonts w:ascii="Arial" w:hAnsi="Arial" w:cs="Arial"/>
          <w:bCs/>
          <w:sz w:val="24"/>
          <w:szCs w:val="24"/>
          <w:lang w:val="mn-MN"/>
        </w:rPr>
        <w:t>Монголын Шүүгчдийн Холбооны Удирдах зөвлөл</w:t>
      </w:r>
      <w:r w:rsidRPr="00095AD9">
        <w:rPr>
          <w:rFonts w:ascii="Arial" w:hAnsi="Arial" w:cs="Arial"/>
          <w:bCs/>
          <w:sz w:val="24"/>
          <w:szCs w:val="24"/>
          <w:cs/>
          <w:lang w:val="mn-MN"/>
        </w:rPr>
        <w:t xml:space="preserve"> </w:t>
      </w:r>
    </w:p>
    <w:p w14:paraId="4040583F" w14:textId="77777777" w:rsidR="00A37751" w:rsidRPr="00095AD9" w:rsidRDefault="00A37751" w:rsidP="00095AD9">
      <w:pPr>
        <w:jc w:val="both"/>
        <w:rPr>
          <w:rFonts w:ascii="Arial" w:hAnsi="Arial" w:cs="Arial"/>
          <w:bCs/>
          <w:sz w:val="24"/>
          <w:szCs w:val="24"/>
          <w:lang w:val="mn-MN"/>
        </w:rPr>
      </w:pPr>
    </w:p>
    <w:p w14:paraId="7F864EDC" w14:textId="77777777" w:rsidR="00957BEC" w:rsidRPr="00095AD9" w:rsidRDefault="00A67186" w:rsidP="00095AD9">
      <w:pPr>
        <w:ind w:firstLine="720"/>
        <w:jc w:val="both"/>
        <w:rPr>
          <w:rFonts w:ascii="Arial" w:hAnsi="Arial" w:cs="Arial"/>
          <w:bCs/>
          <w:sz w:val="24"/>
          <w:szCs w:val="24"/>
          <w:cs/>
          <w:lang w:val="mn-MN"/>
        </w:rPr>
      </w:pPr>
      <w:r w:rsidRPr="00095AD9">
        <w:rPr>
          <w:rFonts w:ascii="Arial" w:hAnsi="Arial" w:cs="Arial"/>
          <w:bCs/>
          <w:sz w:val="24"/>
          <w:szCs w:val="24"/>
          <w:lang w:val="mn-MN"/>
        </w:rPr>
        <w:t>Шүүгчдийн Холбооны дүрмийн 5 дугаар зүйлийн 5.1-д “Холбооны Их хурлын чөлөөт</w:t>
      </w:r>
      <w:r w:rsidRPr="00095AD9">
        <w:rPr>
          <w:rFonts w:ascii="Arial" w:hAnsi="Arial" w:cs="Arial"/>
          <w:bCs/>
          <w:sz w:val="24"/>
          <w:szCs w:val="24"/>
          <w:cs/>
          <w:lang w:val="mn-MN"/>
        </w:rPr>
        <w:t xml:space="preserve"> </w:t>
      </w:r>
      <w:r w:rsidRPr="00095AD9">
        <w:rPr>
          <w:rFonts w:ascii="Arial" w:hAnsi="Arial" w:cs="Arial"/>
          <w:bCs/>
          <w:sz w:val="24"/>
          <w:szCs w:val="24"/>
          <w:lang w:val="mn-MN"/>
        </w:rPr>
        <w:t>цагт Холбооны удирдлагыг Удирдах зөвлөл гүйцэтгэнэ”, 5.2-т “Удирдах зөвлөл</w:t>
      </w:r>
      <w:r w:rsidRPr="00095AD9">
        <w:rPr>
          <w:rFonts w:ascii="Arial" w:hAnsi="Arial" w:cs="Arial"/>
          <w:bCs/>
          <w:sz w:val="24"/>
          <w:szCs w:val="24"/>
          <w:cs/>
          <w:lang w:val="mn-MN"/>
        </w:rPr>
        <w:t xml:space="preserve"> </w:t>
      </w:r>
      <w:r w:rsidRPr="00095AD9">
        <w:rPr>
          <w:rFonts w:ascii="Arial" w:hAnsi="Arial" w:cs="Arial"/>
          <w:bCs/>
          <w:sz w:val="24"/>
          <w:szCs w:val="24"/>
          <w:lang w:val="mn-MN"/>
        </w:rPr>
        <w:t>холбооны тэргүүн 1, орон тооны бус 8, нийт 9 гишүүнээс бүрдэх бөгөөд зөвлөлийн</w:t>
      </w:r>
      <w:r w:rsidRPr="00095AD9">
        <w:rPr>
          <w:rFonts w:ascii="Arial" w:hAnsi="Arial" w:cs="Arial"/>
          <w:bCs/>
          <w:sz w:val="24"/>
          <w:szCs w:val="24"/>
          <w:cs/>
          <w:lang w:val="mn-MN"/>
        </w:rPr>
        <w:t xml:space="preserve"> </w:t>
      </w:r>
      <w:r w:rsidRPr="00095AD9">
        <w:rPr>
          <w:rFonts w:ascii="Arial" w:hAnsi="Arial" w:cs="Arial"/>
          <w:bCs/>
          <w:sz w:val="24"/>
          <w:szCs w:val="24"/>
          <w:lang w:val="mn-MN"/>
        </w:rPr>
        <w:t>бүрэлдэхүүнд хяналтын шатны шүүхийн 1, давж заалдах шатны 3, анхан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5 төлөөлөл байна” гэсний дагуу тайлант хугацаанд Удирдах зөвлөлийн</w:t>
      </w:r>
      <w:r w:rsidRPr="00095AD9">
        <w:rPr>
          <w:rFonts w:ascii="Arial" w:hAnsi="Arial" w:cs="Arial"/>
          <w:bCs/>
          <w:sz w:val="24"/>
          <w:szCs w:val="24"/>
          <w:cs/>
          <w:lang w:val="mn-MN"/>
        </w:rPr>
        <w:t xml:space="preserve"> </w:t>
      </w:r>
      <w:r w:rsidRPr="00095AD9">
        <w:rPr>
          <w:rFonts w:ascii="Arial" w:hAnsi="Arial" w:cs="Arial"/>
          <w:bCs/>
          <w:sz w:val="24"/>
          <w:szCs w:val="24"/>
          <w:lang w:val="mn-MN"/>
        </w:rPr>
        <w:t>гишүүнээр Нийслэлийн Иргэний хэргийн давж заалдах шатны шүүхийн Ерөнхий</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Ж.Оюунтунгалаг, Улсын Дээд шүүхийн Эрүүгийн танхимын тэргүүн</w:t>
      </w:r>
      <w:r w:rsidR="00957BEC" w:rsidRPr="00095AD9">
        <w:rPr>
          <w:rFonts w:ascii="Arial" w:hAnsi="Arial" w:cs="Arial"/>
          <w:bCs/>
          <w:sz w:val="24"/>
          <w:szCs w:val="24"/>
          <w:lang w:val="mn-MN"/>
        </w:rPr>
        <w:t xml:space="preserve"> </w:t>
      </w:r>
      <w:r w:rsidRPr="00095AD9">
        <w:rPr>
          <w:rFonts w:ascii="Arial" w:hAnsi="Arial" w:cs="Arial"/>
          <w:bCs/>
          <w:sz w:val="24"/>
          <w:szCs w:val="24"/>
          <w:lang w:val="mn-MN"/>
        </w:rPr>
        <w:t>Ч.Хосбаяр, Нийслэлийн Эрүүгийн хэргийн давж заалдах шатны шүүхийн Ерөнхий</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Д.Мягмаржав, Захиргааны хэргийн давж заалдах шатны шүүхийн шүүгч</w:t>
      </w:r>
      <w:r w:rsidRPr="00095AD9">
        <w:rPr>
          <w:rFonts w:ascii="Arial" w:hAnsi="Arial" w:cs="Arial"/>
          <w:bCs/>
          <w:sz w:val="24"/>
          <w:szCs w:val="24"/>
          <w:cs/>
          <w:lang w:val="mn-MN"/>
        </w:rPr>
        <w:t xml:space="preserve"> </w:t>
      </w:r>
      <w:r w:rsidRPr="00095AD9">
        <w:rPr>
          <w:rFonts w:ascii="Arial" w:hAnsi="Arial" w:cs="Arial"/>
          <w:bCs/>
          <w:sz w:val="24"/>
          <w:szCs w:val="24"/>
          <w:lang w:val="mn-MN"/>
        </w:rPr>
        <w:t>А.Сарангэрэл, Захиргааны хэргийн давж заалдах шатны шүүхийн шүүгч О.Номуулин,</w:t>
      </w:r>
      <w:r w:rsidRPr="00095AD9">
        <w:rPr>
          <w:rFonts w:ascii="Arial" w:hAnsi="Arial" w:cs="Arial"/>
          <w:bCs/>
          <w:sz w:val="24"/>
          <w:szCs w:val="24"/>
          <w:cs/>
          <w:lang w:val="mn-MN"/>
        </w:rPr>
        <w:t xml:space="preserve"> </w:t>
      </w:r>
      <w:r w:rsidRPr="00095AD9">
        <w:rPr>
          <w:rFonts w:ascii="Arial" w:hAnsi="Arial" w:cs="Arial"/>
          <w:bCs/>
          <w:sz w:val="24"/>
          <w:szCs w:val="24"/>
          <w:lang w:val="mn-MN"/>
        </w:rPr>
        <w:t>Налайх дүүргийн Иргэний хэргийн анхан шатны шүүхийн шүүгч Л.Баатар, Баянгол</w:t>
      </w:r>
      <w:r w:rsidRPr="00095AD9">
        <w:rPr>
          <w:rFonts w:ascii="Arial" w:hAnsi="Arial" w:cs="Arial"/>
          <w:bCs/>
          <w:sz w:val="24"/>
          <w:szCs w:val="24"/>
          <w:cs/>
          <w:lang w:val="mn-MN"/>
        </w:rPr>
        <w:t xml:space="preserve"> </w:t>
      </w:r>
      <w:r w:rsidRPr="00095AD9">
        <w:rPr>
          <w:rFonts w:ascii="Arial" w:hAnsi="Arial" w:cs="Arial"/>
          <w:bCs/>
          <w:sz w:val="24"/>
          <w:szCs w:val="24"/>
          <w:lang w:val="mn-MN"/>
        </w:rPr>
        <w:t>дүүргийн Иргэний хэргийн анхан шатны шүүхийн Ш.Оюунтуул, Төв аймаг дахь Сум</w:t>
      </w:r>
      <w:r w:rsidRPr="00095AD9">
        <w:rPr>
          <w:rFonts w:ascii="Arial" w:hAnsi="Arial" w:cs="Arial"/>
          <w:bCs/>
          <w:sz w:val="24"/>
          <w:szCs w:val="24"/>
          <w:cs/>
          <w:lang w:val="mn-MN"/>
        </w:rPr>
        <w:t xml:space="preserve"> </w:t>
      </w:r>
      <w:r w:rsidRPr="00095AD9">
        <w:rPr>
          <w:rFonts w:ascii="Arial" w:hAnsi="Arial" w:cs="Arial"/>
          <w:bCs/>
          <w:sz w:val="24"/>
          <w:szCs w:val="24"/>
          <w:lang w:val="mn-MN"/>
        </w:rPr>
        <w:t>дундын эрүүгийн хэргийн анхан шатны шүүхийн шүүгч Ш.Гандансүрэн нар,</w:t>
      </w:r>
      <w:r w:rsidRPr="00095AD9">
        <w:rPr>
          <w:rFonts w:ascii="Arial" w:hAnsi="Arial" w:cs="Arial"/>
          <w:bCs/>
          <w:sz w:val="24"/>
          <w:szCs w:val="24"/>
          <w:cs/>
          <w:lang w:val="mn-MN"/>
        </w:rPr>
        <w:t xml:space="preserve"> </w:t>
      </w:r>
      <w:r w:rsidRPr="00095AD9">
        <w:rPr>
          <w:rFonts w:ascii="Arial" w:hAnsi="Arial" w:cs="Arial"/>
          <w:bCs/>
          <w:sz w:val="24"/>
          <w:szCs w:val="24"/>
          <w:lang w:val="mn-MN"/>
        </w:rPr>
        <w:t>2023 оны 04 дүгээр сарын 03-ны өдрийн 05</w:t>
      </w:r>
      <w:r w:rsidRPr="00095AD9">
        <w:rPr>
          <w:rFonts w:ascii="Arial" w:hAnsi="Arial" w:cs="Arial"/>
          <w:bCs/>
          <w:sz w:val="24"/>
          <w:szCs w:val="24"/>
          <w:cs/>
          <w:lang w:val="mn-MN"/>
        </w:rPr>
        <w:t xml:space="preserve"> </w:t>
      </w:r>
      <w:r w:rsidRPr="00095AD9">
        <w:rPr>
          <w:rFonts w:ascii="Arial" w:hAnsi="Arial" w:cs="Arial"/>
          <w:bCs/>
          <w:sz w:val="24"/>
          <w:szCs w:val="24"/>
          <w:lang w:val="mn-MN"/>
        </w:rPr>
        <w:t>дугаар тогтоолоор Нийслэлийн Иргэний хэргийн давж заалдах шатны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Ерөнхий шүүгч Ж.Оюунтунгалаг, Улсын дээд шүүхийн Иргэний хэргийн танхимын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Н.Баярмаа, Нийслэлийн Эрүүгийн хэргийн давж заалдах шатны шүүхийн шүүгч</w:t>
      </w:r>
      <w:r w:rsidRPr="00095AD9">
        <w:rPr>
          <w:rFonts w:ascii="Arial" w:hAnsi="Arial" w:cs="Arial"/>
          <w:bCs/>
          <w:sz w:val="24"/>
          <w:szCs w:val="24"/>
          <w:cs/>
          <w:lang w:val="mn-MN"/>
        </w:rPr>
        <w:t xml:space="preserve"> </w:t>
      </w:r>
      <w:r w:rsidRPr="00095AD9">
        <w:rPr>
          <w:rFonts w:ascii="Arial" w:hAnsi="Arial" w:cs="Arial"/>
          <w:bCs/>
          <w:sz w:val="24"/>
          <w:szCs w:val="24"/>
          <w:lang w:val="mn-MN"/>
        </w:rPr>
        <w:t>Ц.Оч, Хөвсгөл аймаг дахь Эрүү, Иргэний хэргийн давж заалдах шатны шүүхийн шүүгч</w:t>
      </w:r>
      <w:r w:rsidRPr="00095AD9">
        <w:rPr>
          <w:rFonts w:ascii="Arial" w:hAnsi="Arial" w:cs="Arial"/>
          <w:bCs/>
          <w:sz w:val="24"/>
          <w:szCs w:val="24"/>
          <w:cs/>
          <w:lang w:val="mn-MN"/>
        </w:rPr>
        <w:t xml:space="preserve"> </w:t>
      </w:r>
      <w:r w:rsidRPr="00095AD9">
        <w:rPr>
          <w:rFonts w:ascii="Arial" w:hAnsi="Arial" w:cs="Arial"/>
          <w:bCs/>
          <w:sz w:val="24"/>
          <w:szCs w:val="24"/>
          <w:lang w:val="mn-MN"/>
        </w:rPr>
        <w:t>Л.Эрдэнэбат, Баянгол дүүргийн Эрүүгийн хэргийн анхан шатны шүүхийн шүүгч</w:t>
      </w:r>
      <w:r w:rsidRPr="00095AD9">
        <w:rPr>
          <w:rFonts w:ascii="Arial" w:hAnsi="Arial" w:cs="Arial"/>
          <w:bCs/>
          <w:sz w:val="24"/>
          <w:szCs w:val="24"/>
          <w:cs/>
          <w:lang w:val="mn-MN"/>
        </w:rPr>
        <w:t xml:space="preserve"> </w:t>
      </w:r>
      <w:r w:rsidRPr="00095AD9">
        <w:rPr>
          <w:rFonts w:ascii="Arial" w:hAnsi="Arial" w:cs="Arial"/>
          <w:bCs/>
          <w:sz w:val="24"/>
          <w:szCs w:val="24"/>
          <w:lang w:val="mn-MN"/>
        </w:rPr>
        <w:t>Ц.Эрдэнэчимэг, Баянзүрх дүүргийн Эрүүгийн хэргийн анхан шатны шүүхийн Ерөнхий</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Н.Одонтуул, Говьсүмбэр аймаг дахь Захиргааны хэргийн анхан шатны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Ерөнхий шүүгч З.Ганзориг, Сонгинохайрхан дүүргийн Эрүүгийн хэргийн анхан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шүүгч Г.Ганбаатар, Баянзүрх дүүргийн Эрүүгийн хэргийн анхан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шүүгч Ц.Мөнхтулга нар Удирдах зөвлөлийн гишүүнээр сонгогдон ажиллаж</w:t>
      </w:r>
      <w:r w:rsidRPr="00095AD9">
        <w:rPr>
          <w:rFonts w:ascii="Arial" w:hAnsi="Arial" w:cs="Arial"/>
          <w:bCs/>
          <w:sz w:val="24"/>
          <w:szCs w:val="24"/>
          <w:cs/>
          <w:lang w:val="mn-MN"/>
        </w:rPr>
        <w:t xml:space="preserve"> </w:t>
      </w:r>
      <w:r w:rsidRPr="00095AD9">
        <w:rPr>
          <w:rFonts w:ascii="Arial" w:hAnsi="Arial" w:cs="Arial"/>
          <w:bCs/>
          <w:sz w:val="24"/>
          <w:szCs w:val="24"/>
          <w:lang w:val="mn-MN"/>
        </w:rPr>
        <w:t>байна.</w:t>
      </w:r>
      <w:r w:rsidRPr="00095AD9">
        <w:rPr>
          <w:rFonts w:ascii="Arial" w:hAnsi="Arial" w:cs="Arial"/>
          <w:bCs/>
          <w:sz w:val="24"/>
          <w:szCs w:val="24"/>
          <w:cs/>
          <w:lang w:val="mn-MN"/>
        </w:rPr>
        <w:t xml:space="preserve"> </w:t>
      </w:r>
    </w:p>
    <w:p w14:paraId="5E8C564A" w14:textId="77777777" w:rsidR="00957BEC"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Монголын Шүүгчдийн Холбооны дүрмийн 5.3 дахь хэсэгт “Тэргүүн болон</w:t>
      </w:r>
      <w:r w:rsidRPr="00095AD9">
        <w:rPr>
          <w:rFonts w:ascii="Arial" w:hAnsi="Arial" w:cs="Arial"/>
          <w:bCs/>
          <w:sz w:val="24"/>
          <w:szCs w:val="24"/>
          <w:cs/>
          <w:lang w:val="mn-MN"/>
        </w:rPr>
        <w:t xml:space="preserve"> у</w:t>
      </w:r>
      <w:r w:rsidRPr="00095AD9">
        <w:rPr>
          <w:rFonts w:ascii="Arial" w:hAnsi="Arial" w:cs="Arial"/>
          <w:bCs/>
          <w:sz w:val="24"/>
          <w:szCs w:val="24"/>
          <w:lang w:val="mn-MN"/>
        </w:rPr>
        <w:t>дирдах зөвлөлийн бусад гишүүдийг 3 жилийн хугацаагаар сонгоно” гэсний дагуу</w:t>
      </w:r>
      <w:r w:rsidRPr="00095AD9">
        <w:rPr>
          <w:rFonts w:ascii="Arial" w:hAnsi="Arial" w:cs="Arial"/>
          <w:bCs/>
          <w:sz w:val="24"/>
          <w:szCs w:val="24"/>
          <w:cs/>
          <w:lang w:val="mn-MN"/>
        </w:rPr>
        <w:t xml:space="preserve"> </w:t>
      </w:r>
      <w:r w:rsidRPr="00095AD9">
        <w:rPr>
          <w:rFonts w:ascii="Arial" w:hAnsi="Arial" w:cs="Arial"/>
          <w:bCs/>
          <w:sz w:val="24"/>
          <w:szCs w:val="24"/>
          <w:lang w:val="mn-MN"/>
        </w:rPr>
        <w:t>Холбооны тэргүүн, Удирдах зөвлөлийн гишүүнийг сонгох сонгуулийг цахимаар</w:t>
      </w:r>
      <w:r w:rsidRPr="00095AD9">
        <w:rPr>
          <w:rFonts w:ascii="Arial" w:hAnsi="Arial" w:cs="Arial"/>
          <w:bCs/>
          <w:sz w:val="24"/>
          <w:szCs w:val="24"/>
          <w:cs/>
          <w:lang w:val="mn-MN"/>
        </w:rPr>
        <w:t xml:space="preserve"> </w:t>
      </w:r>
      <w:r w:rsidRPr="00095AD9">
        <w:rPr>
          <w:rFonts w:ascii="Arial" w:hAnsi="Arial" w:cs="Arial"/>
          <w:bCs/>
          <w:sz w:val="24"/>
          <w:szCs w:val="24"/>
          <w:lang w:val="mn-MN"/>
        </w:rPr>
        <w:t>зохион байгуулж Удирдах зөвлөлийн 2023 оны 04 дүгээр сарын 03-ны “Тооллогын</w:t>
      </w:r>
      <w:r w:rsidRPr="00095AD9">
        <w:rPr>
          <w:rFonts w:ascii="Arial" w:hAnsi="Arial" w:cs="Arial"/>
          <w:bCs/>
          <w:sz w:val="24"/>
          <w:szCs w:val="24"/>
          <w:cs/>
          <w:lang w:val="mn-MN"/>
        </w:rPr>
        <w:t xml:space="preserve"> </w:t>
      </w:r>
      <w:r w:rsidRPr="00095AD9">
        <w:rPr>
          <w:rFonts w:ascii="Arial" w:hAnsi="Arial" w:cs="Arial"/>
          <w:bCs/>
          <w:sz w:val="24"/>
          <w:szCs w:val="24"/>
          <w:lang w:val="mn-MN"/>
        </w:rPr>
        <w:t>комиссын дүнг баталгаажуулах тухай” 05 дугаар тогтоолоор 447 шүүгч-гишүүдээс</w:t>
      </w:r>
      <w:r w:rsidRPr="00095AD9">
        <w:rPr>
          <w:rFonts w:ascii="Arial" w:hAnsi="Arial" w:cs="Arial"/>
          <w:bCs/>
          <w:sz w:val="24"/>
          <w:szCs w:val="24"/>
          <w:cs/>
          <w:lang w:val="mn-MN"/>
        </w:rPr>
        <w:t xml:space="preserve"> </w:t>
      </w:r>
      <w:r w:rsidRPr="00095AD9">
        <w:rPr>
          <w:rFonts w:ascii="Arial" w:hAnsi="Arial" w:cs="Arial"/>
          <w:bCs/>
          <w:sz w:val="24"/>
          <w:szCs w:val="24"/>
          <w:lang w:val="mn-MN"/>
        </w:rPr>
        <w:t>олонхийн санал авснаар Нийслэлийн Иргэний хэргийн давж заалдах шатны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Ерөнхий шүүгч Ж.Оюунтунгалаг Удирдах зөвлөлийн гишүүн бөгөөд Монголын</w:t>
      </w:r>
      <w:r w:rsidRPr="00095AD9">
        <w:rPr>
          <w:rFonts w:ascii="Arial" w:hAnsi="Arial" w:cs="Arial"/>
          <w:bCs/>
          <w:sz w:val="24"/>
          <w:szCs w:val="24"/>
          <w:cs/>
          <w:lang w:val="mn-MN"/>
        </w:rPr>
        <w:t xml:space="preserve"> </w:t>
      </w:r>
      <w:r w:rsidR="00957BEC" w:rsidRPr="00095AD9">
        <w:rPr>
          <w:rFonts w:ascii="Arial" w:hAnsi="Arial" w:cs="Arial"/>
          <w:bCs/>
          <w:sz w:val="24"/>
          <w:szCs w:val="24"/>
          <w:lang w:val="mn-MN"/>
        </w:rPr>
        <w:t>ш</w:t>
      </w:r>
      <w:r w:rsidRPr="00095AD9">
        <w:rPr>
          <w:rFonts w:ascii="Arial" w:hAnsi="Arial" w:cs="Arial"/>
          <w:bCs/>
          <w:sz w:val="24"/>
          <w:szCs w:val="24"/>
          <w:lang w:val="mn-MN"/>
        </w:rPr>
        <w:t xml:space="preserve">үүгчдийн </w:t>
      </w:r>
      <w:r w:rsidR="00957BEC" w:rsidRPr="00095AD9">
        <w:rPr>
          <w:rFonts w:ascii="Arial" w:hAnsi="Arial" w:cs="Arial"/>
          <w:bCs/>
          <w:sz w:val="24"/>
          <w:szCs w:val="24"/>
          <w:lang w:val="mn-MN"/>
        </w:rPr>
        <w:t>х</w:t>
      </w:r>
      <w:r w:rsidRPr="00095AD9">
        <w:rPr>
          <w:rFonts w:ascii="Arial" w:hAnsi="Arial" w:cs="Arial"/>
          <w:bCs/>
          <w:sz w:val="24"/>
          <w:szCs w:val="24"/>
          <w:lang w:val="mn-MN"/>
        </w:rPr>
        <w:t xml:space="preserve">олбооны </w:t>
      </w:r>
      <w:r w:rsidR="00957BEC" w:rsidRPr="00095AD9">
        <w:rPr>
          <w:rFonts w:ascii="Arial" w:hAnsi="Arial" w:cs="Arial"/>
          <w:bCs/>
          <w:sz w:val="24"/>
          <w:szCs w:val="24"/>
          <w:lang w:val="mn-MN"/>
        </w:rPr>
        <w:t>тэ</w:t>
      </w:r>
      <w:r w:rsidRPr="00095AD9">
        <w:rPr>
          <w:rFonts w:ascii="Arial" w:hAnsi="Arial" w:cs="Arial"/>
          <w:bCs/>
          <w:sz w:val="24"/>
          <w:szCs w:val="24"/>
          <w:lang w:val="mn-MN"/>
        </w:rPr>
        <w:t>ргүүнээр сонгогдон ажиллав.</w:t>
      </w:r>
    </w:p>
    <w:p w14:paraId="48D74533" w14:textId="77777777" w:rsidR="00957BEC" w:rsidRPr="00095AD9" w:rsidRDefault="00604F5D" w:rsidP="00095AD9">
      <w:pPr>
        <w:ind w:firstLine="720"/>
        <w:jc w:val="both"/>
        <w:rPr>
          <w:rFonts w:ascii="Arial" w:hAnsi="Arial" w:cs="Arial"/>
          <w:bCs/>
          <w:sz w:val="24"/>
          <w:szCs w:val="24"/>
          <w:lang w:val="mn-MN"/>
        </w:rPr>
      </w:pPr>
      <w:r w:rsidRPr="00095AD9">
        <w:rPr>
          <w:rFonts w:ascii="Arial" w:hAnsi="Arial" w:cs="Arial"/>
          <w:bCs/>
          <w:sz w:val="24"/>
          <w:szCs w:val="24"/>
          <w:lang w:val="mn-MN"/>
        </w:rPr>
        <w:t xml:space="preserve">Ажлын алба нь </w:t>
      </w:r>
      <w:r w:rsidR="00636EBA" w:rsidRPr="00095AD9">
        <w:rPr>
          <w:rFonts w:ascii="Arial" w:hAnsi="Arial" w:cs="Arial"/>
          <w:bCs/>
          <w:sz w:val="24"/>
          <w:szCs w:val="24"/>
          <w:lang w:val="mn-MN"/>
        </w:rPr>
        <w:t>Г</w:t>
      </w:r>
      <w:r w:rsidR="00A67186" w:rsidRPr="00095AD9">
        <w:rPr>
          <w:rFonts w:ascii="Arial" w:hAnsi="Arial" w:cs="Arial"/>
          <w:bCs/>
          <w:sz w:val="24"/>
          <w:szCs w:val="24"/>
          <w:lang w:val="mn-MN"/>
        </w:rPr>
        <w:t>үйцэтгэх захирал бөгөөд хэвлэлийн төлөөлөгчийн албан тушаалд</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М.Наранчимэг</w:t>
      </w:r>
      <w:r w:rsidR="00636EBA" w:rsidRPr="00095AD9">
        <w:rPr>
          <w:rFonts w:ascii="Arial" w:hAnsi="Arial" w:cs="Arial"/>
          <w:bCs/>
          <w:sz w:val="24"/>
          <w:szCs w:val="24"/>
          <w:lang w:val="mn-MN"/>
        </w:rPr>
        <w:t xml:space="preserve">, </w:t>
      </w:r>
      <w:r w:rsidR="00A67186" w:rsidRPr="00095AD9">
        <w:rPr>
          <w:rFonts w:ascii="Arial" w:hAnsi="Arial" w:cs="Arial"/>
          <w:bCs/>
          <w:sz w:val="24"/>
          <w:szCs w:val="24"/>
          <w:lang w:val="mn-MN"/>
        </w:rPr>
        <w:t>Холбооны ажлын албанд туслах бөгөөд эрх-зүйч судлаачаар Б.Энхмаргад</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2023 оны 9 дүгээр сарын 12-ны өдрөөс 2023 оны 11 дүгээр сарын 28</w:t>
      </w:r>
      <w:r w:rsidR="00636EBA" w:rsidRPr="00095AD9">
        <w:rPr>
          <w:rFonts w:ascii="Arial" w:hAnsi="Arial" w:cs="Arial"/>
          <w:bCs/>
          <w:sz w:val="24"/>
          <w:szCs w:val="24"/>
          <w:lang w:val="mn-MN"/>
        </w:rPr>
        <w:t xml:space="preserve"> хүртэл</w:t>
      </w:r>
      <w:r w:rsidR="00A67186" w:rsidRPr="00095AD9">
        <w:rPr>
          <w:rFonts w:ascii="Arial" w:hAnsi="Arial" w:cs="Arial"/>
          <w:bCs/>
          <w:sz w:val="24"/>
          <w:szCs w:val="24"/>
          <w:lang w:val="mn-MN"/>
        </w:rPr>
        <w:t>,</w:t>
      </w:r>
      <w:r w:rsidR="00636EBA" w:rsidRPr="00095AD9">
        <w:rPr>
          <w:rFonts w:ascii="Arial" w:hAnsi="Arial" w:cs="Arial"/>
          <w:bCs/>
          <w:sz w:val="24"/>
          <w:szCs w:val="24"/>
          <w:lang w:val="mn-MN"/>
        </w:rPr>
        <w:t xml:space="preserve"> </w:t>
      </w:r>
      <w:r w:rsidR="00A67186" w:rsidRPr="00095AD9">
        <w:rPr>
          <w:rFonts w:ascii="Arial" w:hAnsi="Arial" w:cs="Arial"/>
          <w:bCs/>
          <w:sz w:val="24"/>
          <w:szCs w:val="24"/>
          <w:lang w:val="mn-MN"/>
        </w:rPr>
        <w:t xml:space="preserve">Б.Жавзандулам 2023 оны 11 дүгээр сарын 28-ны өдрөөс, </w:t>
      </w:r>
      <w:r w:rsidR="00636EBA" w:rsidRPr="00095AD9">
        <w:rPr>
          <w:rFonts w:ascii="Arial" w:hAnsi="Arial" w:cs="Arial"/>
          <w:bCs/>
          <w:sz w:val="24"/>
          <w:szCs w:val="24"/>
          <w:lang w:val="mn-MN"/>
        </w:rPr>
        <w:t>н</w:t>
      </w:r>
      <w:r w:rsidR="00A67186" w:rsidRPr="00095AD9">
        <w:rPr>
          <w:rFonts w:ascii="Arial" w:hAnsi="Arial" w:cs="Arial"/>
          <w:bCs/>
          <w:sz w:val="24"/>
          <w:szCs w:val="24"/>
          <w:lang w:val="mn-MN"/>
        </w:rPr>
        <w:t>ягтлан бодогчоор</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Х.Бадамжаргал 2023 оны 5 дугаар сарын 01-ний өд</w:t>
      </w:r>
      <w:r w:rsidR="00636EBA" w:rsidRPr="00095AD9">
        <w:rPr>
          <w:rFonts w:ascii="Arial" w:hAnsi="Arial" w:cs="Arial"/>
          <w:bCs/>
          <w:sz w:val="24"/>
          <w:szCs w:val="24"/>
          <w:lang w:val="mn-MN"/>
        </w:rPr>
        <w:t>ө</w:t>
      </w:r>
      <w:r w:rsidR="00A67186" w:rsidRPr="00095AD9">
        <w:rPr>
          <w:rFonts w:ascii="Arial" w:hAnsi="Arial" w:cs="Arial"/>
          <w:bCs/>
          <w:sz w:val="24"/>
          <w:szCs w:val="24"/>
          <w:lang w:val="mn-MN"/>
        </w:rPr>
        <w:t>р хүртэл, Б.Энхжаргал 2023</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 xml:space="preserve">оны 5 дугаар сарын 01-ний өдрөөс </w:t>
      </w:r>
      <w:r w:rsidR="00636EBA" w:rsidRPr="00095AD9">
        <w:rPr>
          <w:rFonts w:ascii="Arial" w:hAnsi="Arial" w:cs="Arial"/>
          <w:bCs/>
          <w:sz w:val="24"/>
          <w:szCs w:val="24"/>
          <w:lang w:val="mn-MN"/>
        </w:rPr>
        <w:t xml:space="preserve">тус тус </w:t>
      </w:r>
      <w:r w:rsidR="00A67186" w:rsidRPr="00095AD9">
        <w:rPr>
          <w:rFonts w:ascii="Arial" w:hAnsi="Arial" w:cs="Arial"/>
          <w:bCs/>
          <w:sz w:val="24"/>
          <w:szCs w:val="24"/>
          <w:lang w:val="mn-MN"/>
        </w:rPr>
        <w:t>ажилла</w:t>
      </w:r>
      <w:r w:rsidR="00636EBA" w:rsidRPr="00095AD9">
        <w:rPr>
          <w:rFonts w:ascii="Arial" w:hAnsi="Arial" w:cs="Arial"/>
          <w:bCs/>
          <w:sz w:val="24"/>
          <w:szCs w:val="24"/>
          <w:lang w:val="mn-MN"/>
        </w:rPr>
        <w:t>в</w:t>
      </w:r>
      <w:r w:rsidR="00A67186" w:rsidRPr="00095AD9">
        <w:rPr>
          <w:rFonts w:ascii="Arial" w:hAnsi="Arial" w:cs="Arial"/>
          <w:bCs/>
          <w:sz w:val="24"/>
          <w:szCs w:val="24"/>
          <w:lang w:val="mn-MN"/>
        </w:rPr>
        <w:t>.</w:t>
      </w:r>
    </w:p>
    <w:p w14:paraId="05869A16" w14:textId="77777777" w:rsidR="00957BEC"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удирдах зөвлөл ээлжит болон ээлжит бусаар 13 удаа хуралдаж</w:t>
      </w:r>
      <w:r w:rsidRPr="00095AD9">
        <w:rPr>
          <w:rFonts w:ascii="Arial" w:hAnsi="Arial" w:cs="Arial"/>
          <w:bCs/>
          <w:sz w:val="24"/>
          <w:szCs w:val="24"/>
          <w:cs/>
          <w:lang w:val="mn-MN"/>
        </w:rPr>
        <w:t xml:space="preserve"> </w:t>
      </w:r>
      <w:r w:rsidRPr="00095AD9">
        <w:rPr>
          <w:rFonts w:ascii="Arial" w:hAnsi="Arial" w:cs="Arial"/>
          <w:bCs/>
          <w:sz w:val="24"/>
          <w:szCs w:val="24"/>
          <w:lang w:val="mn-MN"/>
        </w:rPr>
        <w:t>хэлэлцсэн асуудлаар нийт 10 тогтоол гарга</w:t>
      </w:r>
      <w:r w:rsidR="00636EBA" w:rsidRPr="00095AD9">
        <w:rPr>
          <w:rFonts w:ascii="Arial" w:hAnsi="Arial" w:cs="Arial"/>
          <w:bCs/>
          <w:sz w:val="24"/>
          <w:szCs w:val="24"/>
          <w:lang w:val="mn-MN"/>
        </w:rPr>
        <w:t>жээ</w:t>
      </w:r>
      <w:r w:rsidRPr="00095AD9">
        <w:rPr>
          <w:rFonts w:ascii="Arial" w:hAnsi="Arial" w:cs="Arial"/>
          <w:bCs/>
          <w:sz w:val="24"/>
          <w:szCs w:val="24"/>
          <w:lang w:val="mn-MN"/>
        </w:rPr>
        <w:t>. Холбооны тэргүүний 4 захирамж</w:t>
      </w:r>
      <w:r w:rsidRPr="00095AD9">
        <w:rPr>
          <w:rFonts w:ascii="Arial" w:hAnsi="Arial" w:cs="Arial"/>
          <w:bCs/>
          <w:sz w:val="24"/>
          <w:szCs w:val="24"/>
          <w:cs/>
          <w:lang w:val="mn-MN"/>
        </w:rPr>
        <w:t xml:space="preserve"> </w:t>
      </w:r>
      <w:r w:rsidRPr="00095AD9">
        <w:rPr>
          <w:rFonts w:ascii="Arial" w:hAnsi="Arial" w:cs="Arial"/>
          <w:bCs/>
          <w:sz w:val="24"/>
          <w:szCs w:val="24"/>
          <w:lang w:val="mn-MN"/>
        </w:rPr>
        <w:t>гаргасан нь удирдлага, зохион байгуулалттай холбоотой буюу гүйцэтгэх захирал,</w:t>
      </w:r>
      <w:r w:rsidRPr="00095AD9">
        <w:rPr>
          <w:rFonts w:ascii="Arial" w:hAnsi="Arial" w:cs="Arial"/>
          <w:bCs/>
          <w:sz w:val="24"/>
          <w:szCs w:val="24"/>
          <w:cs/>
          <w:lang w:val="mn-MN"/>
        </w:rPr>
        <w:t xml:space="preserve"> </w:t>
      </w:r>
      <w:r w:rsidRPr="00095AD9">
        <w:rPr>
          <w:rFonts w:ascii="Arial" w:hAnsi="Arial" w:cs="Arial"/>
          <w:bCs/>
          <w:sz w:val="24"/>
          <w:szCs w:val="24"/>
          <w:lang w:val="mn-MN"/>
        </w:rPr>
        <w:t>туслах, нягтлан бодогчийг ажилд томилсон, чөлөөлсөн агуулгатай, Гүйцэтгэх захирлын</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29 тушаалын 27 нь холбооны жилийн ажлын төлөвлөгөөнд тусгасан </w:t>
      </w:r>
      <w:r w:rsidR="00604F5D" w:rsidRPr="00095AD9">
        <w:rPr>
          <w:rFonts w:ascii="Arial" w:hAnsi="Arial" w:cs="Arial"/>
          <w:bCs/>
          <w:sz w:val="24"/>
          <w:szCs w:val="24"/>
          <w:lang w:val="mn-MN"/>
        </w:rPr>
        <w:t>“</w:t>
      </w:r>
      <w:r w:rsidRPr="00095AD9">
        <w:rPr>
          <w:rFonts w:ascii="Arial" w:hAnsi="Arial" w:cs="Arial"/>
          <w:bCs/>
          <w:sz w:val="24"/>
          <w:szCs w:val="24"/>
          <w:lang w:val="mn-MN"/>
        </w:rPr>
        <w:t>Шүүгч гишүүдэд</w:t>
      </w:r>
      <w:r w:rsidRPr="00095AD9">
        <w:rPr>
          <w:rFonts w:ascii="Arial" w:hAnsi="Arial" w:cs="Arial"/>
          <w:bCs/>
          <w:sz w:val="24"/>
          <w:szCs w:val="24"/>
          <w:cs/>
          <w:lang w:val="mn-MN"/>
        </w:rPr>
        <w:t xml:space="preserve"> </w:t>
      </w:r>
      <w:r w:rsidRPr="00095AD9">
        <w:rPr>
          <w:rFonts w:ascii="Arial" w:hAnsi="Arial" w:cs="Arial"/>
          <w:bCs/>
          <w:sz w:val="24"/>
          <w:szCs w:val="24"/>
          <w:lang w:val="mn-MN"/>
        </w:rPr>
        <w:t>дэмжлэг туслалцаа үзүүлэх журам</w:t>
      </w:r>
      <w:r w:rsidR="00604F5D" w:rsidRPr="00095AD9">
        <w:rPr>
          <w:rFonts w:ascii="Arial" w:hAnsi="Arial" w:cs="Arial"/>
          <w:bCs/>
          <w:sz w:val="24"/>
          <w:szCs w:val="24"/>
          <w:lang w:val="mn-MN"/>
        </w:rPr>
        <w:t>”-</w:t>
      </w:r>
      <w:r w:rsidRPr="00095AD9">
        <w:rPr>
          <w:rFonts w:ascii="Arial" w:hAnsi="Arial" w:cs="Arial"/>
          <w:bCs/>
          <w:sz w:val="24"/>
          <w:szCs w:val="24"/>
          <w:lang w:val="mn-MN"/>
        </w:rPr>
        <w:t xml:space="preserve">д зааснаар өндөр насны </w:t>
      </w:r>
      <w:r w:rsidRPr="00095AD9">
        <w:rPr>
          <w:rFonts w:ascii="Arial" w:hAnsi="Arial" w:cs="Arial"/>
          <w:bCs/>
          <w:sz w:val="24"/>
          <w:szCs w:val="24"/>
          <w:lang w:val="mn-MN"/>
        </w:rPr>
        <w:lastRenderedPageBreak/>
        <w:t>тэтгэвэрт гарах үндэслэлээр</w:t>
      </w:r>
      <w:r w:rsidRPr="00095AD9">
        <w:rPr>
          <w:rFonts w:ascii="Arial" w:hAnsi="Arial" w:cs="Arial"/>
          <w:bCs/>
          <w:sz w:val="24"/>
          <w:szCs w:val="24"/>
          <w:cs/>
          <w:lang w:val="mn-MN"/>
        </w:rPr>
        <w:t xml:space="preserve"> </w:t>
      </w:r>
      <w:r w:rsidRPr="00095AD9">
        <w:rPr>
          <w:rFonts w:ascii="Arial" w:hAnsi="Arial" w:cs="Arial"/>
          <w:bCs/>
          <w:sz w:val="24"/>
          <w:szCs w:val="24"/>
          <w:lang w:val="mn-MN"/>
        </w:rPr>
        <w:t>шүүгчийн албан тушаалаас чөлөөлөгдсөн шүүгч нарт хүндэтгэл үзүүлэх, бусад</w:t>
      </w:r>
      <w:r w:rsidRPr="00095AD9">
        <w:rPr>
          <w:rFonts w:ascii="Arial" w:hAnsi="Arial" w:cs="Arial"/>
          <w:bCs/>
          <w:sz w:val="24"/>
          <w:szCs w:val="24"/>
          <w:cs/>
          <w:lang w:val="mn-MN"/>
        </w:rPr>
        <w:t xml:space="preserve"> </w:t>
      </w:r>
      <w:r w:rsidRPr="00095AD9">
        <w:rPr>
          <w:rFonts w:ascii="Arial" w:hAnsi="Arial" w:cs="Arial"/>
          <w:bCs/>
          <w:sz w:val="24"/>
          <w:szCs w:val="24"/>
          <w:lang w:val="mn-MN"/>
        </w:rPr>
        <w:t>зорилгоор холбооны мөнгөн хөрөнгийг зарцуулахтай холбоотой, 2 тушаал нь</w:t>
      </w:r>
      <w:r w:rsidRPr="00095AD9">
        <w:rPr>
          <w:rFonts w:ascii="Arial" w:hAnsi="Arial" w:cs="Arial"/>
          <w:bCs/>
          <w:sz w:val="24"/>
          <w:szCs w:val="24"/>
          <w:cs/>
          <w:lang w:val="mn-MN"/>
        </w:rPr>
        <w:t xml:space="preserve"> </w:t>
      </w:r>
      <w:r w:rsidRPr="00095AD9">
        <w:rPr>
          <w:rFonts w:ascii="Arial" w:hAnsi="Arial" w:cs="Arial"/>
          <w:bCs/>
          <w:sz w:val="24"/>
          <w:szCs w:val="24"/>
          <w:lang w:val="mn-MN"/>
        </w:rPr>
        <w:t>удирдлага зохион байгуулалттай холбоотой байна.</w:t>
      </w:r>
    </w:p>
    <w:p w14:paraId="17D1E854" w14:textId="77777777" w:rsidR="00957BEC" w:rsidRPr="00095AD9" w:rsidRDefault="00957BEC" w:rsidP="00095AD9">
      <w:pPr>
        <w:ind w:firstLine="720"/>
        <w:jc w:val="both"/>
        <w:rPr>
          <w:rFonts w:ascii="Arial" w:hAnsi="Arial" w:cs="Arial"/>
          <w:b/>
          <w:sz w:val="24"/>
          <w:szCs w:val="24"/>
          <w:lang w:val="mn-MN"/>
        </w:rPr>
      </w:pPr>
    </w:p>
    <w:p w14:paraId="6ACAAA0B"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
          <w:sz w:val="24"/>
          <w:szCs w:val="24"/>
          <w:lang w:val="mn-MN"/>
        </w:rPr>
        <w:t>ХОЁР: Холбооны үйл ажиллагааны үндсэн чиглэлийн хүрээнд хийгдсэн ажлын</w:t>
      </w:r>
      <w:r w:rsidRPr="00095AD9">
        <w:rPr>
          <w:rFonts w:ascii="Arial" w:hAnsi="Arial" w:cs="Arial"/>
          <w:b/>
          <w:sz w:val="24"/>
          <w:szCs w:val="24"/>
          <w:cs/>
          <w:lang w:val="mn-MN"/>
        </w:rPr>
        <w:t xml:space="preserve"> </w:t>
      </w:r>
      <w:r w:rsidRPr="00095AD9">
        <w:rPr>
          <w:rFonts w:ascii="Arial" w:hAnsi="Arial" w:cs="Arial"/>
          <w:b/>
          <w:sz w:val="24"/>
          <w:szCs w:val="24"/>
          <w:lang w:val="mn-MN"/>
        </w:rPr>
        <w:t>талаар:</w:t>
      </w:r>
    </w:p>
    <w:p w14:paraId="7BEA456E" w14:textId="77777777" w:rsidR="00A37751" w:rsidRPr="00095AD9" w:rsidRDefault="00A37751" w:rsidP="00095AD9">
      <w:pPr>
        <w:jc w:val="center"/>
        <w:rPr>
          <w:rFonts w:ascii="Arial" w:hAnsi="Arial" w:cs="Arial"/>
          <w:b/>
          <w:sz w:val="24"/>
          <w:szCs w:val="24"/>
          <w:lang w:val="mn-MN"/>
        </w:rPr>
      </w:pPr>
    </w:p>
    <w:p w14:paraId="65767A48"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Удирдах зөвлөлийн 2022 оны 12 дүгээр сарын 16-ны өдрийн хуралдаанаар</w:t>
      </w:r>
      <w:r w:rsidRPr="00095AD9">
        <w:rPr>
          <w:rFonts w:ascii="Arial" w:hAnsi="Arial" w:cs="Arial"/>
          <w:bCs/>
          <w:sz w:val="24"/>
          <w:szCs w:val="24"/>
          <w:cs/>
          <w:lang w:val="mn-MN"/>
        </w:rPr>
        <w:t xml:space="preserve"> </w:t>
      </w:r>
      <w:r w:rsidRPr="00095AD9">
        <w:rPr>
          <w:rFonts w:ascii="Arial" w:hAnsi="Arial" w:cs="Arial"/>
          <w:bCs/>
          <w:sz w:val="24"/>
          <w:szCs w:val="24"/>
          <w:lang w:val="mn-MN"/>
        </w:rPr>
        <w:t>Шүүгчдийн Холбооны 2023 оны үйл ажиллагааны төлөвлөгөөг хэлэлцэн баталж, 2023</w:t>
      </w:r>
      <w:r w:rsidRPr="00095AD9">
        <w:rPr>
          <w:rFonts w:ascii="Arial" w:hAnsi="Arial" w:cs="Arial"/>
          <w:bCs/>
          <w:sz w:val="24"/>
          <w:szCs w:val="24"/>
          <w:cs/>
          <w:lang w:val="mn-MN"/>
        </w:rPr>
        <w:t xml:space="preserve"> </w:t>
      </w:r>
      <w:r w:rsidRPr="00095AD9">
        <w:rPr>
          <w:rFonts w:ascii="Arial" w:hAnsi="Arial" w:cs="Arial"/>
          <w:bCs/>
          <w:sz w:val="24"/>
          <w:szCs w:val="24"/>
          <w:lang w:val="mn-MN"/>
        </w:rPr>
        <w:t>оны 4 дүгээр сарын 17-ны өдрийн Удирдах зөвлөлийн хурлаар дээрх төлөвлөгөөг</w:t>
      </w:r>
      <w:r w:rsidRPr="00095AD9">
        <w:rPr>
          <w:rFonts w:ascii="Arial" w:hAnsi="Arial" w:cs="Arial"/>
          <w:bCs/>
          <w:sz w:val="24"/>
          <w:szCs w:val="24"/>
          <w:cs/>
          <w:lang w:val="mn-MN"/>
        </w:rPr>
        <w:t xml:space="preserve"> </w:t>
      </w:r>
      <w:r w:rsidRPr="00095AD9">
        <w:rPr>
          <w:rFonts w:ascii="Arial" w:hAnsi="Arial" w:cs="Arial"/>
          <w:bCs/>
          <w:sz w:val="24"/>
          <w:szCs w:val="24"/>
          <w:lang w:val="mn-MN"/>
        </w:rPr>
        <w:t>шинэчилж, дотоод зохион байгуулалтын чиглэлээр 5 ажил, Холбооны дүрмийн 3</w:t>
      </w:r>
      <w:r w:rsidRPr="00095AD9">
        <w:rPr>
          <w:rFonts w:ascii="Arial" w:hAnsi="Arial" w:cs="Arial"/>
          <w:bCs/>
          <w:sz w:val="24"/>
          <w:szCs w:val="24"/>
          <w:cs/>
          <w:lang w:val="mn-MN"/>
        </w:rPr>
        <w:t xml:space="preserve"> </w:t>
      </w:r>
      <w:r w:rsidRPr="00095AD9">
        <w:rPr>
          <w:rFonts w:ascii="Arial" w:hAnsi="Arial" w:cs="Arial"/>
          <w:bCs/>
          <w:sz w:val="24"/>
          <w:szCs w:val="24"/>
          <w:lang w:val="mn-MN"/>
        </w:rPr>
        <w:t>дугаар зүйлийн 3.1.1-3.1.9 дэх хэсгүүдэд заасан үйл ажиллагааны үндсэн чиглэлийн</w:t>
      </w:r>
      <w:r w:rsidRPr="00095AD9">
        <w:rPr>
          <w:rFonts w:ascii="Arial" w:hAnsi="Arial" w:cs="Arial"/>
          <w:bCs/>
          <w:sz w:val="24"/>
          <w:szCs w:val="24"/>
          <w:cs/>
          <w:lang w:val="mn-MN"/>
        </w:rPr>
        <w:t xml:space="preserve"> </w:t>
      </w:r>
      <w:r w:rsidRPr="00095AD9">
        <w:rPr>
          <w:rFonts w:ascii="Arial" w:hAnsi="Arial" w:cs="Arial"/>
          <w:bCs/>
          <w:sz w:val="24"/>
          <w:szCs w:val="24"/>
          <w:lang w:val="mn-MN"/>
        </w:rPr>
        <w:t>хүрээнд 27 ажил, нийт 32 ажил тусгаж, 9 чиглэлийн 24 ажлыг хийж гүйцэтгэсэн нь</w:t>
      </w:r>
      <w:r w:rsidRPr="00095AD9">
        <w:rPr>
          <w:rFonts w:ascii="Arial" w:hAnsi="Arial" w:cs="Arial"/>
          <w:bCs/>
          <w:sz w:val="24"/>
          <w:szCs w:val="24"/>
          <w:cs/>
          <w:lang w:val="mn-MN"/>
        </w:rPr>
        <w:t xml:space="preserve"> </w:t>
      </w:r>
      <w:r w:rsidRPr="00095AD9">
        <w:rPr>
          <w:rFonts w:ascii="Arial" w:hAnsi="Arial" w:cs="Arial"/>
          <w:bCs/>
          <w:sz w:val="24"/>
          <w:szCs w:val="24"/>
          <w:lang w:val="mn-MN"/>
        </w:rPr>
        <w:t>76,8 хувийн биелэлттэй байна. Үүнд:</w:t>
      </w:r>
    </w:p>
    <w:p w14:paraId="0D3DF699" w14:textId="77777777" w:rsidR="00A37751" w:rsidRPr="00095AD9" w:rsidRDefault="00A67186" w:rsidP="00095AD9">
      <w:pPr>
        <w:jc w:val="both"/>
        <w:rPr>
          <w:rFonts w:ascii="Arial" w:hAnsi="Arial" w:cs="Arial"/>
          <w:bCs/>
          <w:sz w:val="24"/>
          <w:szCs w:val="24"/>
          <w:lang w:val="mn-MN"/>
        </w:rPr>
      </w:pPr>
      <w:r w:rsidRPr="00095AD9">
        <w:rPr>
          <w:rFonts w:ascii="Arial" w:hAnsi="Arial" w:cs="Arial"/>
          <w:bCs/>
          <w:sz w:val="24"/>
          <w:szCs w:val="24"/>
          <w:lang w:val="mn-MN"/>
        </w:rPr>
        <w:t>Дотоод зохион байгуулалтын чиглэлээр төлөвлөсөн 5 ажил бүрэн хийгдсэн. Үүнд:</w:t>
      </w:r>
    </w:p>
    <w:p w14:paraId="1D2A0847"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ажлын албанаас холбооны өдөр тутмын үйл ажиллагааг удирдлагаар</w:t>
      </w:r>
      <w:r w:rsidRPr="00095AD9">
        <w:rPr>
          <w:rFonts w:ascii="Arial" w:hAnsi="Arial" w:cs="Arial"/>
          <w:bCs/>
          <w:sz w:val="24"/>
          <w:szCs w:val="24"/>
          <w:cs/>
          <w:lang w:val="mn-MN"/>
        </w:rPr>
        <w:t xml:space="preserve"> </w:t>
      </w:r>
      <w:r w:rsidRPr="00095AD9">
        <w:rPr>
          <w:rFonts w:ascii="Arial" w:hAnsi="Arial" w:cs="Arial"/>
          <w:bCs/>
          <w:sz w:val="24"/>
          <w:szCs w:val="24"/>
          <w:lang w:val="mn-MN"/>
        </w:rPr>
        <w:t>хангах, гишүүн шүүгчдийг мэдээлэл түгээх, удирдах зөвлөлийн хуралдааны тов зарлах,</w:t>
      </w:r>
      <w:r w:rsidRPr="00095AD9">
        <w:rPr>
          <w:rFonts w:ascii="Arial" w:hAnsi="Arial" w:cs="Arial"/>
          <w:bCs/>
          <w:sz w:val="24"/>
          <w:szCs w:val="24"/>
          <w:cs/>
          <w:lang w:val="mn-MN"/>
        </w:rPr>
        <w:t xml:space="preserve"> </w:t>
      </w:r>
      <w:r w:rsidRPr="00095AD9">
        <w:rPr>
          <w:rFonts w:ascii="Arial" w:hAnsi="Arial" w:cs="Arial"/>
          <w:bCs/>
          <w:sz w:val="24"/>
          <w:szCs w:val="24"/>
          <w:lang w:val="mn-MN"/>
        </w:rPr>
        <w:t>бэлтгэл ажлыг хангах, тогтоолыг албажуулах,</w:t>
      </w:r>
      <w:r w:rsidR="005F1377" w:rsidRPr="00095AD9">
        <w:rPr>
          <w:rFonts w:ascii="Arial" w:hAnsi="Arial" w:cs="Arial"/>
          <w:bCs/>
          <w:sz w:val="24"/>
          <w:szCs w:val="24"/>
          <w:lang w:val="mn-MN"/>
        </w:rPr>
        <w:t xml:space="preserve"> </w:t>
      </w:r>
      <w:r w:rsidRPr="00095AD9">
        <w:rPr>
          <w:rFonts w:ascii="Arial" w:hAnsi="Arial" w:cs="Arial"/>
          <w:bCs/>
          <w:sz w:val="24"/>
          <w:szCs w:val="24"/>
          <w:lang w:val="mn-MN"/>
        </w:rPr>
        <w:t>Вэб хуудсыг хөгжүүлж, шүүгчийн талаарх албан ёсны мэдээллийн гол эх</w:t>
      </w:r>
      <w:r w:rsidRPr="00095AD9">
        <w:rPr>
          <w:rFonts w:ascii="Arial" w:hAnsi="Arial" w:cs="Arial"/>
          <w:bCs/>
          <w:sz w:val="24"/>
          <w:szCs w:val="24"/>
          <w:cs/>
          <w:lang w:val="mn-MN"/>
        </w:rPr>
        <w:t xml:space="preserve"> </w:t>
      </w:r>
      <w:r w:rsidRPr="00095AD9">
        <w:rPr>
          <w:rFonts w:ascii="Arial" w:hAnsi="Arial" w:cs="Arial"/>
          <w:bCs/>
          <w:sz w:val="24"/>
          <w:szCs w:val="24"/>
          <w:lang w:val="mn-MN"/>
        </w:rPr>
        <w:t>сурвалж болгох, мэдээллийг тэнцвэржүүлэх зорилгын хүрээнд “Judge.mn” болон</w:t>
      </w:r>
      <w:r w:rsidRPr="00095AD9">
        <w:rPr>
          <w:rFonts w:ascii="Arial" w:hAnsi="Arial" w:cs="Arial"/>
          <w:bCs/>
          <w:sz w:val="24"/>
          <w:szCs w:val="24"/>
          <w:cs/>
          <w:lang w:val="mn-MN"/>
        </w:rPr>
        <w:t xml:space="preserve"> </w:t>
      </w:r>
      <w:r w:rsidRPr="00095AD9">
        <w:rPr>
          <w:rFonts w:ascii="Arial" w:hAnsi="Arial" w:cs="Arial"/>
          <w:bCs/>
          <w:sz w:val="24"/>
          <w:szCs w:val="24"/>
          <w:lang w:val="mn-MN"/>
        </w:rPr>
        <w:t>“Монголын шүүгчдийн холбооны” пэйж хуудсаар өдөр тутмын үйл ажиллагааны</w:t>
      </w:r>
      <w:r w:rsidRPr="00095AD9">
        <w:rPr>
          <w:rFonts w:ascii="Arial" w:hAnsi="Arial" w:cs="Arial"/>
          <w:bCs/>
          <w:sz w:val="24"/>
          <w:szCs w:val="24"/>
          <w:cs/>
          <w:lang w:val="mn-MN"/>
        </w:rPr>
        <w:t xml:space="preserve"> </w:t>
      </w:r>
      <w:r w:rsidRPr="00095AD9">
        <w:rPr>
          <w:rFonts w:ascii="Arial" w:hAnsi="Arial" w:cs="Arial"/>
          <w:bCs/>
          <w:sz w:val="24"/>
          <w:szCs w:val="24"/>
          <w:lang w:val="mn-MN"/>
        </w:rPr>
        <w:t>талаарх мэдээ, мэдээллийг тогтмол хүргэн, холбооны сайт,</w:t>
      </w:r>
      <w:r w:rsidRPr="00095AD9">
        <w:rPr>
          <w:rFonts w:ascii="Arial" w:hAnsi="Arial" w:cs="Arial"/>
          <w:bCs/>
          <w:sz w:val="24"/>
          <w:szCs w:val="24"/>
          <w:cs/>
          <w:lang w:val="mn-MN"/>
        </w:rPr>
        <w:t xml:space="preserve"> </w:t>
      </w:r>
      <w:r w:rsidRPr="00095AD9">
        <w:rPr>
          <w:rFonts w:ascii="Arial" w:hAnsi="Arial" w:cs="Arial"/>
          <w:bCs/>
          <w:sz w:val="24"/>
          <w:szCs w:val="24"/>
          <w:lang w:val="mn-MN"/>
        </w:rPr>
        <w:t>пэйж хуудсыг шинэ мэдээллээр баяжуулан вэб хуудсыг хөгжүүлж, мэдээллийг</w:t>
      </w:r>
      <w:r w:rsidRPr="00095AD9">
        <w:rPr>
          <w:rFonts w:ascii="Arial" w:hAnsi="Arial" w:cs="Arial"/>
          <w:bCs/>
          <w:sz w:val="24"/>
          <w:szCs w:val="24"/>
          <w:cs/>
          <w:lang w:val="mn-MN"/>
        </w:rPr>
        <w:t xml:space="preserve"> </w:t>
      </w:r>
      <w:r w:rsidRPr="00095AD9">
        <w:rPr>
          <w:rFonts w:ascii="Arial" w:hAnsi="Arial" w:cs="Arial"/>
          <w:bCs/>
          <w:sz w:val="24"/>
          <w:szCs w:val="24"/>
          <w:lang w:val="mn-MN"/>
        </w:rPr>
        <w:t>хүргэх, УЗ-ийн гишүүд, салбар хороодын тэргүүн нарт мэдээлэл өгөх зэрэг</w:t>
      </w:r>
      <w:r w:rsidRPr="00095AD9">
        <w:rPr>
          <w:rFonts w:ascii="Arial" w:hAnsi="Arial" w:cs="Arial"/>
          <w:bCs/>
          <w:sz w:val="24"/>
          <w:szCs w:val="24"/>
          <w:cs/>
          <w:lang w:val="mn-MN"/>
        </w:rPr>
        <w:t xml:space="preserve"> </w:t>
      </w:r>
      <w:r w:rsidRPr="00095AD9">
        <w:rPr>
          <w:rFonts w:ascii="Arial" w:hAnsi="Arial" w:cs="Arial"/>
          <w:bCs/>
          <w:sz w:val="24"/>
          <w:szCs w:val="24"/>
          <w:lang w:val="mn-MN"/>
        </w:rPr>
        <w:t>ажил биелэгдсэн.</w:t>
      </w:r>
    </w:p>
    <w:p w14:paraId="708C4436" w14:textId="67924F2F"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 xml:space="preserve">Холбооны ажлын албыг </w:t>
      </w:r>
      <w:r w:rsidR="00783B50" w:rsidRPr="00095AD9">
        <w:rPr>
          <w:rFonts w:ascii="Arial" w:hAnsi="Arial" w:cs="Arial"/>
          <w:bCs/>
          <w:sz w:val="24"/>
          <w:szCs w:val="24"/>
          <w:lang w:val="mn-MN"/>
        </w:rPr>
        <w:t xml:space="preserve">ажлын </w:t>
      </w:r>
      <w:r w:rsidRPr="00095AD9">
        <w:rPr>
          <w:rFonts w:ascii="Arial" w:hAnsi="Arial" w:cs="Arial"/>
          <w:bCs/>
          <w:sz w:val="24"/>
          <w:szCs w:val="24"/>
          <w:lang w:val="mn-MN"/>
        </w:rPr>
        <w:t>байртай болгохоор төлөвлөсний дагуу Улсын Дээд</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Хангарьд ордны 4 давхарт өрөөтэй болж ажлын орчин бүрдүүлж</w:t>
      </w:r>
      <w:r w:rsidRPr="00095AD9">
        <w:rPr>
          <w:rFonts w:ascii="Arial" w:hAnsi="Arial" w:cs="Arial"/>
          <w:bCs/>
          <w:sz w:val="24"/>
          <w:szCs w:val="24"/>
          <w:cs/>
          <w:lang w:val="mn-MN"/>
        </w:rPr>
        <w:t xml:space="preserve"> </w:t>
      </w:r>
      <w:r w:rsidRPr="00095AD9">
        <w:rPr>
          <w:rFonts w:ascii="Arial" w:hAnsi="Arial" w:cs="Arial"/>
          <w:bCs/>
          <w:sz w:val="24"/>
          <w:szCs w:val="24"/>
          <w:lang w:val="mn-MN"/>
        </w:rPr>
        <w:t>хүртээмжтэй, үр дүнтэй ажиллах нөхцөл бүрдэв.</w:t>
      </w:r>
    </w:p>
    <w:p w14:paraId="5021C334" w14:textId="77777777" w:rsidR="00A37751" w:rsidRPr="00095AD9" w:rsidRDefault="00A67186" w:rsidP="00095AD9">
      <w:pPr>
        <w:jc w:val="both"/>
        <w:rPr>
          <w:rFonts w:ascii="Arial" w:hAnsi="Arial" w:cs="Arial"/>
          <w:bCs/>
          <w:sz w:val="24"/>
          <w:szCs w:val="24"/>
          <w:lang w:val="mn-MN"/>
        </w:rPr>
      </w:pPr>
      <w:r w:rsidRPr="00095AD9">
        <w:rPr>
          <w:rFonts w:ascii="Arial" w:hAnsi="Arial" w:cs="Arial"/>
          <w:bCs/>
          <w:sz w:val="24"/>
          <w:szCs w:val="24"/>
          <w:lang w:val="mn-MN"/>
        </w:rPr>
        <w:t>Холбо</w:t>
      </w:r>
      <w:r w:rsidR="00783B50" w:rsidRPr="00095AD9">
        <w:rPr>
          <w:rFonts w:ascii="Arial" w:hAnsi="Arial" w:cs="Arial"/>
          <w:bCs/>
          <w:sz w:val="24"/>
          <w:szCs w:val="24"/>
          <w:lang w:val="mn-MN"/>
        </w:rPr>
        <w:t>о</w:t>
      </w:r>
      <w:r w:rsidRPr="00095AD9">
        <w:rPr>
          <w:rFonts w:ascii="Arial" w:hAnsi="Arial" w:cs="Arial"/>
          <w:bCs/>
          <w:sz w:val="24"/>
          <w:szCs w:val="24"/>
          <w:lang w:val="mn-MN"/>
        </w:rPr>
        <w:t>ны дүрэмд өөрчлөлт оруулах ажлыг ажлын алба</w:t>
      </w:r>
      <w:r w:rsidR="00783B50" w:rsidRPr="00095AD9">
        <w:rPr>
          <w:rFonts w:ascii="Arial" w:hAnsi="Arial" w:cs="Arial"/>
          <w:bCs/>
          <w:sz w:val="24"/>
          <w:szCs w:val="24"/>
          <w:lang w:val="mn-MN"/>
        </w:rPr>
        <w:t>,</w:t>
      </w:r>
      <w:r w:rsidRPr="00095AD9">
        <w:rPr>
          <w:rFonts w:ascii="Arial" w:hAnsi="Arial" w:cs="Arial"/>
          <w:bCs/>
          <w:sz w:val="24"/>
          <w:szCs w:val="24"/>
          <w:lang w:val="mn-MN"/>
        </w:rPr>
        <w:t xml:space="preserve"> хариуцсан Удирдах</w:t>
      </w:r>
      <w:r w:rsidRPr="00095AD9">
        <w:rPr>
          <w:rFonts w:ascii="Arial" w:hAnsi="Arial" w:cs="Arial"/>
          <w:bCs/>
          <w:sz w:val="24"/>
          <w:szCs w:val="24"/>
          <w:cs/>
          <w:lang w:val="mn-MN"/>
        </w:rPr>
        <w:t xml:space="preserve"> </w:t>
      </w:r>
      <w:r w:rsidRPr="00095AD9">
        <w:rPr>
          <w:rFonts w:ascii="Arial" w:hAnsi="Arial" w:cs="Arial"/>
          <w:bCs/>
          <w:sz w:val="24"/>
          <w:szCs w:val="24"/>
          <w:lang w:val="mn-MN"/>
        </w:rPr>
        <w:t>зөвлөлийн гишүүдтэй хамтран хийж гүйцэтгэв.</w:t>
      </w:r>
    </w:p>
    <w:p w14:paraId="3A4A77D6"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дүрмийн 3.1.2-т заасан “Шүүгчийн мэдлэг боловсрол, шүүн таслах</w:t>
      </w:r>
      <w:r w:rsidRPr="00095AD9">
        <w:rPr>
          <w:rFonts w:ascii="Arial" w:hAnsi="Arial" w:cs="Arial"/>
          <w:bCs/>
          <w:sz w:val="24"/>
          <w:szCs w:val="24"/>
          <w:cs/>
          <w:lang w:val="mn-MN"/>
        </w:rPr>
        <w:t xml:space="preserve"> </w:t>
      </w:r>
      <w:r w:rsidRPr="00095AD9">
        <w:rPr>
          <w:rFonts w:ascii="Arial" w:hAnsi="Arial" w:cs="Arial"/>
          <w:bCs/>
          <w:sz w:val="24"/>
          <w:szCs w:val="24"/>
          <w:lang w:val="mn-MN"/>
        </w:rPr>
        <w:t>ажилла</w:t>
      </w:r>
      <w:r w:rsidR="00604F5D" w:rsidRPr="00095AD9">
        <w:rPr>
          <w:rFonts w:ascii="Arial" w:hAnsi="Arial" w:cs="Arial"/>
          <w:bCs/>
          <w:sz w:val="24"/>
          <w:szCs w:val="24"/>
          <w:lang w:val="mn-MN"/>
        </w:rPr>
        <w:t>гаа</w:t>
      </w:r>
      <w:r w:rsidRPr="00095AD9">
        <w:rPr>
          <w:rFonts w:ascii="Arial" w:hAnsi="Arial" w:cs="Arial"/>
          <w:bCs/>
          <w:sz w:val="24"/>
          <w:szCs w:val="24"/>
          <w:lang w:val="mn-MN"/>
        </w:rPr>
        <w:t>ны ур чадварыг дээшлүүлэх, ёс зүйн хэм хэмжээг сахих чадварыг хэвшүүлэх,</w:t>
      </w:r>
      <w:r w:rsidRPr="00095AD9">
        <w:rPr>
          <w:rFonts w:ascii="Arial" w:hAnsi="Arial" w:cs="Arial"/>
          <w:bCs/>
          <w:sz w:val="24"/>
          <w:szCs w:val="24"/>
          <w:cs/>
          <w:lang w:val="mn-MN"/>
        </w:rPr>
        <w:t xml:space="preserve"> </w:t>
      </w:r>
      <w:r w:rsidRPr="00095AD9">
        <w:rPr>
          <w:rFonts w:ascii="Arial" w:hAnsi="Arial" w:cs="Arial"/>
          <w:bCs/>
          <w:sz w:val="24"/>
          <w:szCs w:val="24"/>
          <w:lang w:val="mn-MN"/>
        </w:rPr>
        <w:t>гишүүд мэдлэг туршлагаа солилцоход дэмжлэг үзүүлэх зорилгоор сургалт, зөвлөгөөн,</w:t>
      </w:r>
      <w:r w:rsidRPr="00095AD9">
        <w:rPr>
          <w:rFonts w:ascii="Arial" w:hAnsi="Arial" w:cs="Arial"/>
          <w:bCs/>
          <w:sz w:val="24"/>
          <w:szCs w:val="24"/>
          <w:cs/>
          <w:lang w:val="mn-MN"/>
        </w:rPr>
        <w:t xml:space="preserve"> </w:t>
      </w:r>
      <w:r w:rsidRPr="00095AD9">
        <w:rPr>
          <w:rFonts w:ascii="Arial" w:hAnsi="Arial" w:cs="Arial"/>
          <w:bCs/>
          <w:sz w:val="24"/>
          <w:szCs w:val="24"/>
          <w:lang w:val="mn-MN"/>
        </w:rPr>
        <w:t>хэлэлцүүлэг зохион байгуулах, гарын авлага, ном сэтгүүл хэвлэн гаргах” чиглэлээр</w:t>
      </w:r>
      <w:r w:rsidRPr="00095AD9">
        <w:rPr>
          <w:rFonts w:ascii="Arial" w:hAnsi="Arial" w:cs="Arial"/>
          <w:bCs/>
          <w:sz w:val="24"/>
          <w:szCs w:val="24"/>
          <w:cs/>
          <w:lang w:val="mn-MN"/>
        </w:rPr>
        <w:t xml:space="preserve"> </w:t>
      </w:r>
      <w:r w:rsidRPr="00095AD9">
        <w:rPr>
          <w:rFonts w:ascii="Arial" w:hAnsi="Arial" w:cs="Arial"/>
          <w:bCs/>
          <w:sz w:val="24"/>
          <w:szCs w:val="24"/>
          <w:lang w:val="mn-MN"/>
        </w:rPr>
        <w:t>төлөвлөсөн 3 ажлыг бүрэн хийж гүйцэтгэв. Үүнд:</w:t>
      </w:r>
    </w:p>
    <w:p w14:paraId="55E40D54"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Удирдах зөвлөлийн 2023 оны 04 дүгээр сарын 17-ны өдрийн 06 дугаар</w:t>
      </w:r>
      <w:r w:rsidRPr="00095AD9">
        <w:rPr>
          <w:rFonts w:ascii="Arial" w:hAnsi="Arial" w:cs="Arial"/>
          <w:bCs/>
          <w:sz w:val="24"/>
          <w:szCs w:val="24"/>
          <w:cs/>
          <w:lang w:val="mn-MN"/>
        </w:rPr>
        <w:t xml:space="preserve"> </w:t>
      </w:r>
      <w:r w:rsidRPr="00095AD9">
        <w:rPr>
          <w:rFonts w:ascii="Arial" w:hAnsi="Arial" w:cs="Arial"/>
          <w:bCs/>
          <w:sz w:val="24"/>
          <w:szCs w:val="24"/>
          <w:lang w:val="mn-MN"/>
        </w:rPr>
        <w:t>тогтоолоор “Шударга ёсны хэмжүүр” сэтгүүлийн зөвлөлд өөрчлөлт оруулж сэтгүүлийн</w:t>
      </w:r>
      <w:r w:rsidRPr="00095AD9">
        <w:rPr>
          <w:rFonts w:ascii="Arial" w:hAnsi="Arial" w:cs="Arial"/>
          <w:bCs/>
          <w:sz w:val="24"/>
          <w:szCs w:val="24"/>
          <w:cs/>
          <w:lang w:val="mn-MN"/>
        </w:rPr>
        <w:t xml:space="preserve"> </w:t>
      </w:r>
      <w:r w:rsidRPr="00095AD9">
        <w:rPr>
          <w:rFonts w:ascii="Arial" w:hAnsi="Arial" w:cs="Arial"/>
          <w:bCs/>
          <w:sz w:val="24"/>
          <w:szCs w:val="24"/>
          <w:lang w:val="mn-MN"/>
        </w:rPr>
        <w:t>эрхлэгчээр Шүүгчдийн холбооны гүйцэтгэх захирал (Ph.D), дэд профессор</w:t>
      </w:r>
      <w:r w:rsidRPr="00095AD9">
        <w:rPr>
          <w:rFonts w:ascii="Arial" w:hAnsi="Arial" w:cs="Arial"/>
          <w:bCs/>
          <w:sz w:val="24"/>
          <w:szCs w:val="24"/>
          <w:cs/>
          <w:lang w:val="mn-MN"/>
        </w:rPr>
        <w:t xml:space="preserve"> </w:t>
      </w:r>
      <w:r w:rsidRPr="00095AD9">
        <w:rPr>
          <w:rFonts w:ascii="Arial" w:hAnsi="Arial" w:cs="Arial"/>
          <w:bCs/>
          <w:sz w:val="24"/>
          <w:szCs w:val="24"/>
          <w:lang w:val="mn-MN"/>
        </w:rPr>
        <w:t>М.Наранчимэг, гишүүдэд Улсын дээд шүүхийн захиргааны танхимын шүүгч, (LL.D)</w:t>
      </w:r>
      <w:r w:rsidRPr="00095AD9">
        <w:rPr>
          <w:rFonts w:ascii="Arial" w:hAnsi="Arial" w:cs="Arial"/>
          <w:bCs/>
          <w:sz w:val="24"/>
          <w:szCs w:val="24"/>
          <w:cs/>
          <w:lang w:val="mn-MN"/>
        </w:rPr>
        <w:t xml:space="preserve"> </w:t>
      </w:r>
      <w:r w:rsidRPr="00095AD9">
        <w:rPr>
          <w:rFonts w:ascii="Arial" w:hAnsi="Arial" w:cs="Arial"/>
          <w:bCs/>
          <w:sz w:val="24"/>
          <w:szCs w:val="24"/>
          <w:lang w:val="mn-MN"/>
        </w:rPr>
        <w:t>Г.Банзрагч, Холбооны Удирдах зөвлөлийн гишүүн УДШ-ийн Иргэний танхимын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Н.Баярмаа (LL.D), Холбооны Тэргүүн, НИХДЗШШ-ийн Ерөнхий шүүгч (LL.D),</w:t>
      </w:r>
      <w:r w:rsidRPr="00095AD9">
        <w:rPr>
          <w:rFonts w:ascii="Arial" w:hAnsi="Arial" w:cs="Arial"/>
          <w:bCs/>
          <w:sz w:val="24"/>
          <w:szCs w:val="24"/>
          <w:cs/>
          <w:lang w:val="mn-MN"/>
        </w:rPr>
        <w:t xml:space="preserve"> </w:t>
      </w:r>
      <w:r w:rsidRPr="00095AD9">
        <w:rPr>
          <w:rFonts w:ascii="Arial" w:hAnsi="Arial" w:cs="Arial"/>
          <w:bCs/>
          <w:sz w:val="24"/>
          <w:szCs w:val="24"/>
          <w:lang w:val="mn-MN"/>
        </w:rPr>
        <w:t>дэд профессор Ж.Оюунтунгалаг, Холбооны Удирдах зөвлөлийн гишүүн</w:t>
      </w:r>
      <w:r w:rsidRPr="00095AD9">
        <w:rPr>
          <w:rFonts w:ascii="Arial" w:hAnsi="Arial" w:cs="Arial"/>
          <w:bCs/>
          <w:sz w:val="24"/>
          <w:szCs w:val="24"/>
          <w:cs/>
          <w:lang w:val="mn-MN"/>
        </w:rPr>
        <w:t xml:space="preserve"> </w:t>
      </w:r>
      <w:r w:rsidRPr="00095AD9">
        <w:rPr>
          <w:rFonts w:ascii="Arial" w:hAnsi="Arial" w:cs="Arial"/>
          <w:bCs/>
          <w:sz w:val="24"/>
          <w:szCs w:val="24"/>
          <w:lang w:val="mn-MN"/>
        </w:rPr>
        <w:t>Ц.Эрдэнэчимэг, СХД-ийн ЭХАШШ-ийн шүүгч Г.Ганбаатар, СХД-ийн ИХАШШ-ийн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Б.Мандалбаяр нарыг сонгож, эх бэлтгэгчээр Д.Энхбаяр нар ажилла</w:t>
      </w:r>
      <w:r w:rsidR="005F1377" w:rsidRPr="00095AD9">
        <w:rPr>
          <w:rFonts w:ascii="Arial" w:hAnsi="Arial" w:cs="Arial"/>
          <w:bCs/>
          <w:sz w:val="24"/>
          <w:szCs w:val="24"/>
          <w:lang w:val="mn-MN"/>
        </w:rPr>
        <w:t xml:space="preserve">ж, </w:t>
      </w:r>
      <w:r w:rsidRPr="00095AD9">
        <w:rPr>
          <w:rFonts w:ascii="Arial" w:hAnsi="Arial" w:cs="Arial"/>
          <w:bCs/>
          <w:sz w:val="24"/>
          <w:szCs w:val="24"/>
          <w:lang w:val="mn-MN"/>
        </w:rPr>
        <w:t>сэтгүүлийн 28, 29 дэх дугаарыг цахимаар бэлтгэж</w:t>
      </w:r>
      <w:r w:rsidRPr="00095AD9">
        <w:rPr>
          <w:rFonts w:ascii="Arial" w:hAnsi="Arial" w:cs="Arial"/>
          <w:bCs/>
          <w:sz w:val="24"/>
          <w:szCs w:val="24"/>
          <w:cs/>
          <w:lang w:val="mn-MN"/>
        </w:rPr>
        <w:t xml:space="preserve"> </w:t>
      </w:r>
      <w:r w:rsidRPr="00095AD9">
        <w:rPr>
          <w:rFonts w:ascii="Arial" w:hAnsi="Arial" w:cs="Arial"/>
          <w:bCs/>
          <w:sz w:val="24"/>
          <w:szCs w:val="24"/>
          <w:lang w:val="mn-MN"/>
        </w:rPr>
        <w:t>холбооны сайтад байршуулав.</w:t>
      </w:r>
    </w:p>
    <w:p w14:paraId="28E03F63"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Шүүхийн ерөнхий зөвлөлийн “Шүүх эрх мэдэл” эмхэтгэлд “Үйл явдлын</w:t>
      </w:r>
      <w:r w:rsidRPr="00095AD9">
        <w:rPr>
          <w:rFonts w:ascii="Arial" w:hAnsi="Arial" w:cs="Arial"/>
          <w:bCs/>
          <w:sz w:val="24"/>
          <w:szCs w:val="24"/>
          <w:cs/>
          <w:lang w:val="mn-MN"/>
        </w:rPr>
        <w:t xml:space="preserve"> </w:t>
      </w:r>
      <w:r w:rsidRPr="00095AD9">
        <w:rPr>
          <w:rFonts w:ascii="Arial" w:hAnsi="Arial" w:cs="Arial"/>
          <w:bCs/>
          <w:sz w:val="24"/>
          <w:szCs w:val="24"/>
          <w:lang w:val="mn-MN"/>
        </w:rPr>
        <w:t>хураангуй” нэрээр холбооны үйл ажиллагааг жилд 2 удаа хэвлүүлж ажиллав.</w:t>
      </w:r>
    </w:p>
    <w:p w14:paraId="3DEC73B6"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дүрмийн 3.1.3-д заасан “Шүүхийн бие даасан, шүүгчийн хараат бус</w:t>
      </w:r>
      <w:r w:rsidRPr="00095AD9">
        <w:rPr>
          <w:rFonts w:ascii="Arial" w:hAnsi="Arial" w:cs="Arial"/>
          <w:bCs/>
          <w:sz w:val="24"/>
          <w:szCs w:val="24"/>
          <w:cs/>
          <w:lang w:val="mn-MN"/>
        </w:rPr>
        <w:t xml:space="preserve"> </w:t>
      </w:r>
      <w:r w:rsidRPr="00095AD9">
        <w:rPr>
          <w:rFonts w:ascii="Arial" w:hAnsi="Arial" w:cs="Arial"/>
          <w:bCs/>
          <w:sz w:val="24"/>
          <w:szCs w:val="24"/>
          <w:lang w:val="mn-MN"/>
        </w:rPr>
        <w:t>байдлыг хангах асуудлаар эрдэм шинжилгээний бага хурал, сургалт, хэлэлцүүлэг,</w:t>
      </w:r>
      <w:r w:rsidRPr="00095AD9">
        <w:rPr>
          <w:rFonts w:ascii="Arial" w:hAnsi="Arial" w:cs="Arial"/>
          <w:bCs/>
          <w:sz w:val="24"/>
          <w:szCs w:val="24"/>
          <w:cs/>
          <w:lang w:val="mn-MN"/>
        </w:rPr>
        <w:t xml:space="preserve"> </w:t>
      </w:r>
      <w:r w:rsidRPr="00095AD9">
        <w:rPr>
          <w:rFonts w:ascii="Arial" w:hAnsi="Arial" w:cs="Arial"/>
          <w:bCs/>
          <w:sz w:val="24"/>
          <w:szCs w:val="24"/>
          <w:lang w:val="mn-MN"/>
        </w:rPr>
        <w:t>зөвлөгөөн, хэвлэл мэдээллийн хурал зохион байгуулах” чиглэлээр төлөвлөсөн 3 ажлыг</w:t>
      </w:r>
      <w:r w:rsidRPr="00095AD9">
        <w:rPr>
          <w:rFonts w:ascii="Arial" w:hAnsi="Arial" w:cs="Arial"/>
          <w:bCs/>
          <w:sz w:val="24"/>
          <w:szCs w:val="24"/>
          <w:cs/>
          <w:lang w:val="mn-MN"/>
        </w:rPr>
        <w:t xml:space="preserve"> </w:t>
      </w:r>
      <w:r w:rsidRPr="00095AD9">
        <w:rPr>
          <w:rFonts w:ascii="Arial" w:hAnsi="Arial" w:cs="Arial"/>
          <w:bCs/>
          <w:sz w:val="24"/>
          <w:szCs w:val="24"/>
          <w:lang w:val="mn-MN"/>
        </w:rPr>
        <w:t>бүрэн хэрэгжүүлсэн. Үүнд:</w:t>
      </w:r>
    </w:p>
    <w:p w14:paraId="331FD02E" w14:textId="77777777" w:rsidR="00A37751" w:rsidRPr="00095AD9" w:rsidRDefault="00A67186" w:rsidP="00095AD9">
      <w:pPr>
        <w:jc w:val="both"/>
        <w:rPr>
          <w:rFonts w:ascii="Arial" w:hAnsi="Arial" w:cs="Arial"/>
          <w:bCs/>
          <w:sz w:val="24"/>
          <w:szCs w:val="24"/>
          <w:lang w:val="mn-MN"/>
        </w:rPr>
      </w:pPr>
      <w:r w:rsidRPr="00095AD9">
        <w:rPr>
          <w:rFonts w:ascii="Arial" w:hAnsi="Arial" w:cs="Arial"/>
          <w:bCs/>
          <w:sz w:val="24"/>
          <w:szCs w:val="24"/>
          <w:lang w:val="mn-MN"/>
        </w:rPr>
        <w:lastRenderedPageBreak/>
        <w:t>Шүүхийн үйл ажиллагааг олон нийтэд таниулах, хуульч мэргэжлийн талаар</w:t>
      </w:r>
      <w:r w:rsidRPr="00095AD9">
        <w:rPr>
          <w:rFonts w:ascii="Arial" w:hAnsi="Arial" w:cs="Arial"/>
          <w:bCs/>
          <w:sz w:val="24"/>
          <w:szCs w:val="24"/>
          <w:cs/>
          <w:lang w:val="mn-MN"/>
        </w:rPr>
        <w:t xml:space="preserve"> </w:t>
      </w:r>
      <w:r w:rsidRPr="00095AD9">
        <w:rPr>
          <w:rFonts w:ascii="Arial" w:hAnsi="Arial" w:cs="Arial"/>
          <w:bCs/>
          <w:sz w:val="24"/>
          <w:szCs w:val="24"/>
          <w:lang w:val="mn-MN"/>
        </w:rPr>
        <w:t>мэдээлэл олгох, шүүгч мэргэжлийн нэр хүндийг өсгөн, үнэ цэнийг ойлгуулах зорилгын</w:t>
      </w:r>
      <w:r w:rsidRPr="00095AD9">
        <w:rPr>
          <w:rFonts w:ascii="Arial" w:hAnsi="Arial" w:cs="Arial"/>
          <w:bCs/>
          <w:sz w:val="24"/>
          <w:szCs w:val="24"/>
          <w:cs/>
          <w:lang w:val="mn-MN"/>
        </w:rPr>
        <w:t xml:space="preserve"> </w:t>
      </w:r>
      <w:r w:rsidRPr="00095AD9">
        <w:rPr>
          <w:rFonts w:ascii="Arial" w:hAnsi="Arial" w:cs="Arial"/>
          <w:bCs/>
          <w:sz w:val="24"/>
          <w:szCs w:val="24"/>
          <w:lang w:val="mn-MN"/>
        </w:rPr>
        <w:t>хүрээнд “ШИНЭ ҮЕ, НЭЭЛТТЭЙ ШҮҮХ” төслийг УДШ-тэй хамтарч ерөнхий</w:t>
      </w:r>
      <w:r w:rsidRPr="00095AD9">
        <w:rPr>
          <w:rFonts w:ascii="Arial" w:hAnsi="Arial" w:cs="Arial"/>
          <w:bCs/>
          <w:sz w:val="24"/>
          <w:szCs w:val="24"/>
          <w:cs/>
          <w:lang w:val="mn-MN"/>
        </w:rPr>
        <w:t xml:space="preserve"> </w:t>
      </w:r>
      <w:r w:rsidRPr="00095AD9">
        <w:rPr>
          <w:rFonts w:ascii="Arial" w:hAnsi="Arial" w:cs="Arial"/>
          <w:bCs/>
          <w:sz w:val="24"/>
          <w:szCs w:val="24"/>
          <w:lang w:val="mn-MN"/>
        </w:rPr>
        <w:t>боловсролын сургуулийн ахлах ангийн сурагчдыг хамруулж хэрэгжүүлэхээр болов.</w:t>
      </w:r>
    </w:p>
    <w:p w14:paraId="66823DFD" w14:textId="77777777"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Холбооны санаачилгаар Шүүхийн ерөнхий зөвлөл, Хэвлэлийн хүрээлэнтэй</w:t>
      </w:r>
      <w:r w:rsidRPr="00095AD9">
        <w:rPr>
          <w:rFonts w:ascii="Arial" w:hAnsi="Arial" w:cs="Arial"/>
          <w:bCs/>
          <w:sz w:val="24"/>
          <w:szCs w:val="24"/>
          <w:cs/>
          <w:lang w:val="mn-MN"/>
        </w:rPr>
        <w:t xml:space="preserve"> </w:t>
      </w:r>
      <w:r w:rsidRPr="00095AD9">
        <w:rPr>
          <w:rFonts w:ascii="Arial" w:hAnsi="Arial" w:cs="Arial"/>
          <w:bCs/>
          <w:sz w:val="24"/>
          <w:szCs w:val="24"/>
          <w:lang w:val="mn-MN"/>
        </w:rPr>
        <w:t>хамтран 2023 оны 05 дугаар сарын 17, 2023 оны 11 дүгээр сарын 05-ны өдрүүдэд</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олон нийттэй харилцах ажилтнуудад зориулсан 2 удаагийн сургалтыг зохион</w:t>
      </w:r>
      <w:r w:rsidRPr="00095AD9">
        <w:rPr>
          <w:rFonts w:ascii="Arial" w:hAnsi="Arial" w:cs="Arial"/>
          <w:bCs/>
          <w:sz w:val="24"/>
          <w:szCs w:val="24"/>
          <w:cs/>
          <w:lang w:val="mn-MN"/>
        </w:rPr>
        <w:t xml:space="preserve"> </w:t>
      </w:r>
      <w:r w:rsidRPr="00095AD9">
        <w:rPr>
          <w:rFonts w:ascii="Arial" w:hAnsi="Arial" w:cs="Arial"/>
          <w:bCs/>
          <w:sz w:val="24"/>
          <w:szCs w:val="24"/>
          <w:lang w:val="mn-MN"/>
        </w:rPr>
        <w:t>байгуулж, нийслэл дүүргийн шүүхийн олон нийттэй харилцах мэргэжилтэн,</w:t>
      </w:r>
      <w:r w:rsidRPr="00095AD9">
        <w:rPr>
          <w:rFonts w:ascii="Arial" w:hAnsi="Arial" w:cs="Arial"/>
          <w:bCs/>
          <w:sz w:val="24"/>
          <w:szCs w:val="24"/>
          <w:cs/>
          <w:lang w:val="mn-MN"/>
        </w:rPr>
        <w:t xml:space="preserve"> </w:t>
      </w:r>
      <w:r w:rsidRPr="00095AD9">
        <w:rPr>
          <w:rFonts w:ascii="Arial" w:hAnsi="Arial" w:cs="Arial"/>
          <w:bCs/>
          <w:sz w:val="24"/>
          <w:szCs w:val="24"/>
          <w:lang w:val="mn-MN"/>
        </w:rPr>
        <w:t>үйлчилгээний хэлтсийн дарга нийт 50 гаруй ажилтан танхимаар, 70 гаруй ажилтан</w:t>
      </w:r>
      <w:r w:rsidRPr="00095AD9">
        <w:rPr>
          <w:rFonts w:ascii="Arial" w:hAnsi="Arial" w:cs="Arial"/>
          <w:bCs/>
          <w:sz w:val="24"/>
          <w:szCs w:val="24"/>
          <w:cs/>
          <w:lang w:val="mn-MN"/>
        </w:rPr>
        <w:t xml:space="preserve"> </w:t>
      </w:r>
      <w:r w:rsidRPr="00095AD9">
        <w:rPr>
          <w:rFonts w:ascii="Arial" w:hAnsi="Arial" w:cs="Arial"/>
          <w:bCs/>
          <w:sz w:val="24"/>
          <w:szCs w:val="24"/>
          <w:lang w:val="mn-MN"/>
        </w:rPr>
        <w:t>цахимаар хамрагдаж, орон нутгийн олон нийттэй харилцах хэлтсийн мэргэжилтнүүдэд</w:t>
      </w:r>
      <w:r w:rsidRPr="00095AD9">
        <w:rPr>
          <w:rFonts w:ascii="Arial" w:hAnsi="Arial" w:cs="Arial"/>
          <w:bCs/>
          <w:sz w:val="24"/>
          <w:szCs w:val="24"/>
          <w:cs/>
          <w:lang w:val="mn-MN"/>
        </w:rPr>
        <w:t xml:space="preserve"> </w:t>
      </w:r>
      <w:r w:rsidRPr="00095AD9">
        <w:rPr>
          <w:rFonts w:ascii="Arial" w:hAnsi="Arial" w:cs="Arial"/>
          <w:bCs/>
          <w:sz w:val="24"/>
          <w:szCs w:val="24"/>
          <w:lang w:val="mn-MN"/>
        </w:rPr>
        <w:t>зориулсан цахим сургалтыг /дангаар/ 2023 оны 05 дугаар сарын 26-ны өдөр зохион</w:t>
      </w:r>
      <w:r w:rsidRPr="00095AD9">
        <w:rPr>
          <w:rFonts w:ascii="Arial" w:hAnsi="Arial" w:cs="Arial"/>
          <w:bCs/>
          <w:sz w:val="24"/>
          <w:szCs w:val="24"/>
          <w:cs/>
          <w:lang w:val="mn-MN"/>
        </w:rPr>
        <w:t xml:space="preserve"> </w:t>
      </w:r>
      <w:r w:rsidRPr="00095AD9">
        <w:rPr>
          <w:rFonts w:ascii="Arial" w:hAnsi="Arial" w:cs="Arial"/>
          <w:bCs/>
          <w:sz w:val="24"/>
          <w:szCs w:val="24"/>
          <w:lang w:val="mn-MN"/>
        </w:rPr>
        <w:t>байгуулсан болно.</w:t>
      </w:r>
    </w:p>
    <w:p w14:paraId="2D91057A" w14:textId="1E411218" w:rsidR="00A37751" w:rsidRPr="00095AD9" w:rsidRDefault="00A67186" w:rsidP="00095AD9">
      <w:pPr>
        <w:ind w:firstLineChars="250" w:firstLine="600"/>
        <w:jc w:val="both"/>
        <w:rPr>
          <w:rFonts w:ascii="Arial" w:hAnsi="Arial" w:cs="Arial"/>
          <w:bCs/>
          <w:sz w:val="24"/>
          <w:szCs w:val="24"/>
          <w:lang w:val="mn-MN"/>
        </w:rPr>
      </w:pPr>
      <w:r w:rsidRPr="00095AD9">
        <w:rPr>
          <w:rFonts w:ascii="Arial" w:hAnsi="Arial" w:cs="Arial"/>
          <w:bCs/>
          <w:sz w:val="24"/>
          <w:szCs w:val="24"/>
          <w:lang w:val="mn-MN"/>
        </w:rPr>
        <w:t>“Хараат бус Шүүхийн үйл ажиллагааны онцлог, олон улсын чиг хандлага</w:t>
      </w:r>
      <w:r w:rsidRPr="00095AD9">
        <w:rPr>
          <w:rFonts w:ascii="Arial" w:hAnsi="Arial" w:cs="Arial"/>
          <w:bCs/>
          <w:sz w:val="24"/>
          <w:szCs w:val="24"/>
          <w:cs/>
          <w:lang w:val="mn-MN"/>
        </w:rPr>
        <w:t xml:space="preserve"> </w:t>
      </w:r>
      <w:r w:rsidRPr="00095AD9">
        <w:rPr>
          <w:rFonts w:ascii="Arial" w:hAnsi="Arial" w:cs="Arial"/>
          <w:bCs/>
          <w:sz w:val="24"/>
          <w:szCs w:val="24"/>
          <w:lang w:val="mn-MN"/>
        </w:rPr>
        <w:t>зэрэгтэй жишин харьцуулж, олон чухал асуудлаар сэтгүүлч эрэл хайгуул хийж, өөрийн</w:t>
      </w:r>
      <w:r w:rsidRPr="00095AD9">
        <w:rPr>
          <w:rFonts w:ascii="Arial" w:hAnsi="Arial" w:cs="Arial"/>
          <w:bCs/>
          <w:sz w:val="24"/>
          <w:szCs w:val="24"/>
          <w:cs/>
          <w:lang w:val="mn-MN"/>
        </w:rPr>
        <w:t xml:space="preserve"> </w:t>
      </w:r>
      <w:r w:rsidRPr="00095AD9">
        <w:rPr>
          <w:rFonts w:ascii="Arial" w:hAnsi="Arial" w:cs="Arial"/>
          <w:bCs/>
          <w:sz w:val="24"/>
          <w:szCs w:val="24"/>
          <w:lang w:val="mn-MN"/>
        </w:rPr>
        <w:t>мэдээллийн сувгаар дамжуулан олон нийтэд хүргэж ажиллах” зорилгын хүрээнд</w:t>
      </w:r>
      <w:r w:rsidRPr="00095AD9">
        <w:rPr>
          <w:rFonts w:ascii="Arial" w:hAnsi="Arial" w:cs="Arial"/>
          <w:bCs/>
          <w:sz w:val="24"/>
          <w:szCs w:val="24"/>
          <w:cs/>
          <w:lang w:val="mn-MN"/>
        </w:rPr>
        <w:t xml:space="preserve"> </w:t>
      </w:r>
      <w:r w:rsidRPr="00095AD9">
        <w:rPr>
          <w:rFonts w:ascii="Arial" w:hAnsi="Arial" w:cs="Arial"/>
          <w:bCs/>
          <w:sz w:val="24"/>
          <w:szCs w:val="24"/>
          <w:lang w:val="mn-MN"/>
        </w:rPr>
        <w:t>Холбооны санаачилгаар У</w:t>
      </w:r>
      <w:r w:rsidR="005F1377" w:rsidRPr="00095AD9">
        <w:rPr>
          <w:rFonts w:ascii="Arial" w:hAnsi="Arial" w:cs="Arial"/>
          <w:bCs/>
          <w:sz w:val="24"/>
          <w:szCs w:val="24"/>
          <w:lang w:val="mn-MN"/>
        </w:rPr>
        <w:t xml:space="preserve">ДШ-ийн </w:t>
      </w:r>
      <w:r w:rsidRPr="00095AD9">
        <w:rPr>
          <w:rFonts w:ascii="Arial" w:hAnsi="Arial" w:cs="Arial"/>
          <w:bCs/>
          <w:sz w:val="24"/>
          <w:szCs w:val="24"/>
          <w:lang w:val="mn-MN"/>
        </w:rPr>
        <w:t>дэргэдэх Шүүхийн сургалт, судалгаа,</w:t>
      </w:r>
      <w:r w:rsidRPr="00095AD9">
        <w:rPr>
          <w:rFonts w:ascii="Arial" w:hAnsi="Arial" w:cs="Arial"/>
          <w:bCs/>
          <w:sz w:val="24"/>
          <w:szCs w:val="24"/>
          <w:cs/>
          <w:lang w:val="mn-MN"/>
        </w:rPr>
        <w:t xml:space="preserve"> </w:t>
      </w:r>
      <w:r w:rsidRPr="00095AD9">
        <w:rPr>
          <w:rFonts w:ascii="Arial" w:hAnsi="Arial" w:cs="Arial"/>
          <w:bCs/>
          <w:sz w:val="24"/>
          <w:szCs w:val="24"/>
          <w:lang w:val="mn-MN"/>
        </w:rPr>
        <w:t>мэдээ</w:t>
      </w:r>
      <w:r w:rsidR="00095AD9">
        <w:rPr>
          <w:rFonts w:ascii="Arial" w:hAnsi="Arial" w:cs="Arial"/>
          <w:bCs/>
          <w:sz w:val="24"/>
          <w:szCs w:val="24"/>
          <w:lang w:val="mn-MN"/>
        </w:rPr>
        <w:t>л</w:t>
      </w:r>
      <w:r w:rsidRPr="00095AD9">
        <w:rPr>
          <w:rFonts w:ascii="Arial" w:hAnsi="Arial" w:cs="Arial"/>
          <w:bCs/>
          <w:sz w:val="24"/>
          <w:szCs w:val="24"/>
          <w:lang w:val="mn-MN"/>
        </w:rPr>
        <w:t>лийн хүрээлэн, Ш</w:t>
      </w:r>
      <w:r w:rsidR="005F1377" w:rsidRPr="00095AD9">
        <w:rPr>
          <w:rFonts w:ascii="Arial" w:hAnsi="Arial" w:cs="Arial"/>
          <w:bCs/>
          <w:sz w:val="24"/>
          <w:szCs w:val="24"/>
          <w:lang w:val="mn-MN"/>
        </w:rPr>
        <w:t>ЕЗ-</w:t>
      </w:r>
      <w:r w:rsidRPr="00095AD9">
        <w:rPr>
          <w:rFonts w:ascii="Arial" w:hAnsi="Arial" w:cs="Arial"/>
          <w:bCs/>
          <w:sz w:val="24"/>
          <w:szCs w:val="24"/>
          <w:lang w:val="mn-MN"/>
        </w:rPr>
        <w:t>ийн Олон нийттэй харилцах хэлтэс,</w:t>
      </w:r>
      <w:r w:rsidRPr="00095AD9">
        <w:rPr>
          <w:rFonts w:ascii="Arial" w:hAnsi="Arial" w:cs="Arial"/>
          <w:bCs/>
          <w:sz w:val="24"/>
          <w:szCs w:val="24"/>
          <w:cs/>
          <w:lang w:val="mn-MN"/>
        </w:rPr>
        <w:t xml:space="preserve"> </w:t>
      </w:r>
      <w:r w:rsidRPr="00095AD9">
        <w:rPr>
          <w:rFonts w:ascii="Arial" w:hAnsi="Arial" w:cs="Arial"/>
          <w:bCs/>
          <w:sz w:val="24"/>
          <w:szCs w:val="24"/>
          <w:lang w:val="mn-MN"/>
        </w:rPr>
        <w:t>Хэвлэлийн хүрээлэн зэрэг байгууллагатай хамтран “Шүүхийн сэтгүүлчийг</w:t>
      </w:r>
      <w:r w:rsidRPr="00095AD9">
        <w:rPr>
          <w:rFonts w:ascii="Arial" w:hAnsi="Arial" w:cs="Arial"/>
          <w:bCs/>
          <w:sz w:val="24"/>
          <w:szCs w:val="24"/>
          <w:cs/>
          <w:lang w:val="mn-MN"/>
        </w:rPr>
        <w:t xml:space="preserve"> </w:t>
      </w:r>
      <w:r w:rsidRPr="00095AD9">
        <w:rPr>
          <w:rFonts w:ascii="Arial" w:hAnsi="Arial" w:cs="Arial"/>
          <w:bCs/>
          <w:sz w:val="24"/>
          <w:szCs w:val="24"/>
          <w:lang w:val="mn-MN"/>
        </w:rPr>
        <w:t>мэргэшүүлэх” сургалтыг 2023 оны 10 дугаар сарын 05-ны өдөр зохион байгуулж, уг</w:t>
      </w:r>
      <w:r w:rsidRPr="00095AD9">
        <w:rPr>
          <w:rFonts w:ascii="Arial" w:hAnsi="Arial" w:cs="Arial"/>
          <w:bCs/>
          <w:sz w:val="24"/>
          <w:szCs w:val="24"/>
          <w:cs/>
          <w:lang w:val="mn-MN"/>
        </w:rPr>
        <w:t xml:space="preserve"> </w:t>
      </w:r>
      <w:r w:rsidRPr="00095AD9">
        <w:rPr>
          <w:rFonts w:ascii="Arial" w:hAnsi="Arial" w:cs="Arial"/>
          <w:bCs/>
          <w:sz w:val="24"/>
          <w:szCs w:val="24"/>
          <w:lang w:val="mn-MN"/>
        </w:rPr>
        <w:t>сургалтад хэвлэл мэдээллийн байгууллагын сэтгүүлчид, Хууль зүйн үндэсний</w:t>
      </w:r>
      <w:r w:rsidRPr="00095AD9">
        <w:rPr>
          <w:rFonts w:ascii="Arial" w:hAnsi="Arial" w:cs="Arial"/>
          <w:bCs/>
          <w:sz w:val="24"/>
          <w:szCs w:val="24"/>
          <w:cs/>
          <w:lang w:val="mn-MN"/>
        </w:rPr>
        <w:t xml:space="preserve"> </w:t>
      </w:r>
      <w:r w:rsidRPr="00095AD9">
        <w:rPr>
          <w:rFonts w:ascii="Arial" w:hAnsi="Arial" w:cs="Arial"/>
          <w:bCs/>
          <w:sz w:val="24"/>
          <w:szCs w:val="24"/>
          <w:lang w:val="mn-MN"/>
        </w:rPr>
        <w:t>хүрээлэн, Улсын их хурлын Тамгын газрын ХМОНХ газар, Сэтгүүл зүйн багш, судлаач</w:t>
      </w:r>
      <w:r w:rsidRPr="00095AD9">
        <w:rPr>
          <w:rFonts w:ascii="Arial" w:hAnsi="Arial" w:cs="Arial"/>
          <w:bCs/>
          <w:sz w:val="24"/>
          <w:szCs w:val="24"/>
          <w:cs/>
          <w:lang w:val="mn-MN"/>
        </w:rPr>
        <w:t xml:space="preserve"> </w:t>
      </w:r>
      <w:r w:rsidRPr="00095AD9">
        <w:rPr>
          <w:rFonts w:ascii="Arial" w:hAnsi="Arial" w:cs="Arial"/>
          <w:bCs/>
          <w:sz w:val="24"/>
          <w:szCs w:val="24"/>
          <w:lang w:val="mn-MN"/>
        </w:rPr>
        <w:t>зэрэг 20 гаруй мэдээллийн ажилтнуудыг хамрууллаа.</w:t>
      </w:r>
    </w:p>
    <w:p w14:paraId="2F8BE8BF" w14:textId="77777777"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 xml:space="preserve"> Шүүгчдийн нийгмийн асуудлыг дэмжих, хараат бус, бие даасан байдлыг хангах</w:t>
      </w:r>
      <w:r w:rsidRPr="00095AD9">
        <w:rPr>
          <w:rFonts w:ascii="Arial" w:hAnsi="Arial" w:cs="Arial"/>
          <w:bCs/>
          <w:sz w:val="24"/>
          <w:szCs w:val="24"/>
          <w:cs/>
          <w:lang w:val="mn-MN"/>
        </w:rPr>
        <w:t xml:space="preserve"> </w:t>
      </w:r>
      <w:r w:rsidRPr="00095AD9">
        <w:rPr>
          <w:rFonts w:ascii="Arial" w:hAnsi="Arial" w:cs="Arial"/>
          <w:bCs/>
          <w:sz w:val="24"/>
          <w:szCs w:val="24"/>
          <w:lang w:val="mn-MN"/>
        </w:rPr>
        <w:t>чиглэлийн хүрээнд УЗ-ийн гишүүн Ц.Мөнхтулга, Ц.Эрдэнэчимэг, гүйцэтгэх захирал</w:t>
      </w:r>
      <w:r w:rsidRPr="00095AD9">
        <w:rPr>
          <w:rFonts w:ascii="Arial" w:hAnsi="Arial" w:cs="Arial"/>
          <w:bCs/>
          <w:sz w:val="24"/>
          <w:szCs w:val="24"/>
          <w:cs/>
          <w:lang w:val="mn-MN"/>
        </w:rPr>
        <w:t xml:space="preserve"> </w:t>
      </w:r>
      <w:r w:rsidRPr="00095AD9">
        <w:rPr>
          <w:rFonts w:ascii="Arial" w:hAnsi="Arial" w:cs="Arial"/>
          <w:bCs/>
          <w:sz w:val="24"/>
          <w:szCs w:val="24"/>
          <w:lang w:val="mn-MN"/>
        </w:rPr>
        <w:t>М.Наранчимэг нар 2023 оны 06 дугаар</w:t>
      </w:r>
      <w:r w:rsidRPr="00095AD9">
        <w:rPr>
          <w:rFonts w:ascii="Arial" w:hAnsi="Arial" w:cs="Arial"/>
          <w:bCs/>
          <w:sz w:val="24"/>
          <w:szCs w:val="24"/>
          <w:cs/>
          <w:lang w:val="mn-MN"/>
        </w:rPr>
        <w:t xml:space="preserve"> </w:t>
      </w:r>
      <w:r w:rsidRPr="00095AD9">
        <w:rPr>
          <w:rFonts w:ascii="Arial" w:hAnsi="Arial" w:cs="Arial"/>
          <w:bCs/>
          <w:sz w:val="24"/>
          <w:szCs w:val="24"/>
          <w:lang w:val="mn-MN"/>
        </w:rPr>
        <w:t>сарын 16-ны өдөр ШЕЗ-ийн дарга Р.Онончимэг</w:t>
      </w:r>
      <w:r w:rsidRPr="00095AD9">
        <w:rPr>
          <w:rFonts w:ascii="Arial" w:hAnsi="Arial" w:cs="Arial"/>
          <w:bCs/>
          <w:sz w:val="24"/>
          <w:szCs w:val="24"/>
          <w:cs/>
          <w:lang w:val="mn-MN"/>
        </w:rPr>
        <w:t xml:space="preserve"> </w:t>
      </w:r>
      <w:r w:rsidRPr="00095AD9">
        <w:rPr>
          <w:rFonts w:ascii="Arial" w:hAnsi="Arial" w:cs="Arial"/>
          <w:bCs/>
          <w:sz w:val="24"/>
          <w:szCs w:val="24"/>
          <w:lang w:val="mn-MN"/>
        </w:rPr>
        <w:t>болон хараат бус байдал, ОНХ ажлын алба, хэлтсийг хариуцан ажиллаж байгаа шүүгч</w:t>
      </w:r>
      <w:r w:rsidR="00174FBA" w:rsidRPr="00095AD9">
        <w:rPr>
          <w:rFonts w:ascii="Arial" w:hAnsi="Arial" w:cs="Arial"/>
          <w:bCs/>
          <w:sz w:val="24"/>
          <w:szCs w:val="24"/>
          <w:lang w:val="mn-MN"/>
        </w:rPr>
        <w:t xml:space="preserve"> гишүүн </w:t>
      </w:r>
      <w:r w:rsidRPr="00095AD9">
        <w:rPr>
          <w:rFonts w:ascii="Arial" w:hAnsi="Arial" w:cs="Arial"/>
          <w:bCs/>
          <w:sz w:val="24"/>
          <w:szCs w:val="24"/>
          <w:lang w:val="mn-MN"/>
        </w:rPr>
        <w:t xml:space="preserve"> А.Отгонцэцэг, Л.Энхбилэг, гишүүн Д.Зүмбэрэллхам нартай уулзаж шүүгчдийн</w:t>
      </w:r>
      <w:r w:rsidRPr="00095AD9">
        <w:rPr>
          <w:rFonts w:ascii="Arial" w:hAnsi="Arial" w:cs="Arial"/>
          <w:bCs/>
          <w:sz w:val="24"/>
          <w:szCs w:val="24"/>
          <w:cs/>
          <w:lang w:val="mn-MN"/>
        </w:rPr>
        <w:t xml:space="preserve"> </w:t>
      </w:r>
      <w:r w:rsidRPr="00095AD9">
        <w:rPr>
          <w:rFonts w:ascii="Arial" w:hAnsi="Arial" w:cs="Arial"/>
          <w:bCs/>
          <w:sz w:val="24"/>
          <w:szCs w:val="24"/>
          <w:lang w:val="mn-MN"/>
        </w:rPr>
        <w:t>нийгмийн асуудлыг шийдвэрлэх, тухайлбал тэтгэврийн хэмжээ 80 хувь байх,</w:t>
      </w:r>
      <w:r w:rsidRPr="00095AD9">
        <w:rPr>
          <w:rFonts w:ascii="Arial" w:hAnsi="Arial" w:cs="Arial"/>
          <w:bCs/>
          <w:sz w:val="24"/>
          <w:szCs w:val="24"/>
          <w:cs/>
          <w:lang w:val="mn-MN"/>
        </w:rPr>
        <w:t xml:space="preserve"> </w:t>
      </w:r>
      <w:r w:rsidRPr="00095AD9">
        <w:rPr>
          <w:rFonts w:ascii="Arial" w:hAnsi="Arial" w:cs="Arial"/>
          <w:bCs/>
          <w:sz w:val="24"/>
          <w:szCs w:val="24"/>
          <w:lang w:val="mn-MN"/>
        </w:rPr>
        <w:t>сэтгэл зүйч эмч, орон сууцны квот, цалин нэмэгдүүлэх, илүү цагийн хөлс тооцох,</w:t>
      </w:r>
      <w:r w:rsidRPr="00095AD9">
        <w:rPr>
          <w:rFonts w:ascii="Arial" w:hAnsi="Arial" w:cs="Arial"/>
          <w:bCs/>
          <w:sz w:val="24"/>
          <w:szCs w:val="24"/>
          <w:cs/>
          <w:lang w:val="mn-MN"/>
        </w:rPr>
        <w:t xml:space="preserve"> </w:t>
      </w:r>
      <w:r w:rsidRPr="00095AD9">
        <w:rPr>
          <w:rFonts w:ascii="Arial" w:hAnsi="Arial" w:cs="Arial"/>
          <w:bCs/>
          <w:sz w:val="24"/>
          <w:szCs w:val="24"/>
          <w:lang w:val="mn-MN"/>
        </w:rPr>
        <w:t>ачаалал тооцох, урамшуулах олгох, сэлгэн ажиллуулах, шилжүүлэн ажиллуулах зэрэг</w:t>
      </w:r>
      <w:r w:rsidRPr="00095AD9">
        <w:rPr>
          <w:rFonts w:ascii="Arial" w:hAnsi="Arial" w:cs="Arial"/>
          <w:bCs/>
          <w:sz w:val="24"/>
          <w:szCs w:val="24"/>
          <w:cs/>
          <w:lang w:val="mn-MN"/>
        </w:rPr>
        <w:t xml:space="preserve"> </w:t>
      </w:r>
      <w:r w:rsidRPr="00095AD9">
        <w:rPr>
          <w:rFonts w:ascii="Arial" w:hAnsi="Arial" w:cs="Arial"/>
          <w:bCs/>
          <w:sz w:val="24"/>
          <w:szCs w:val="24"/>
          <w:lang w:val="mn-MN"/>
        </w:rPr>
        <w:t>асуудлаар санал дэвшүүлэв.</w:t>
      </w:r>
    </w:p>
    <w:p w14:paraId="256CAF8B" w14:textId="77777777" w:rsidR="00A37751" w:rsidRPr="00095AD9" w:rsidRDefault="00A37751" w:rsidP="00095AD9">
      <w:pPr>
        <w:jc w:val="both"/>
        <w:rPr>
          <w:rFonts w:ascii="Arial" w:hAnsi="Arial" w:cs="Arial"/>
          <w:bCs/>
          <w:sz w:val="24"/>
          <w:szCs w:val="24"/>
          <w:lang w:val="mn-MN"/>
        </w:rPr>
      </w:pPr>
    </w:p>
    <w:p w14:paraId="55973E43" w14:textId="77777777"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Холбооны дүрмийн 3.1.4-д заасан “Гадаад дотоод ижил зорилго бүхий</w:t>
      </w:r>
      <w:r w:rsidRPr="00095AD9">
        <w:rPr>
          <w:rFonts w:ascii="Arial" w:hAnsi="Arial" w:cs="Arial"/>
          <w:bCs/>
          <w:sz w:val="24"/>
          <w:szCs w:val="24"/>
          <w:cs/>
          <w:lang w:val="mn-MN"/>
        </w:rPr>
        <w:t xml:space="preserve"> </w:t>
      </w:r>
      <w:r w:rsidRPr="00095AD9">
        <w:rPr>
          <w:rFonts w:ascii="Arial" w:hAnsi="Arial" w:cs="Arial"/>
          <w:bCs/>
          <w:sz w:val="24"/>
          <w:szCs w:val="24"/>
          <w:lang w:val="mn-MN"/>
        </w:rPr>
        <w:t>байгууллагатай харилцаа тогтоох, хамтран ажиллах, шүүгчдийн сургалт, айлчлал</w:t>
      </w:r>
      <w:r w:rsidRPr="00095AD9">
        <w:rPr>
          <w:rFonts w:ascii="Arial" w:hAnsi="Arial" w:cs="Arial"/>
          <w:bCs/>
          <w:sz w:val="24"/>
          <w:szCs w:val="24"/>
          <w:cs/>
          <w:lang w:val="mn-MN"/>
        </w:rPr>
        <w:t xml:space="preserve"> </w:t>
      </w:r>
      <w:r w:rsidRPr="00095AD9">
        <w:rPr>
          <w:rFonts w:ascii="Arial" w:hAnsi="Arial" w:cs="Arial"/>
          <w:bCs/>
          <w:sz w:val="24"/>
          <w:szCs w:val="24"/>
          <w:lang w:val="mn-MN"/>
        </w:rPr>
        <w:t>зохион байгуулах, түүнчлэн шүүгчид дээрх байдлаар харилцаа тогтоох, харилцан</w:t>
      </w:r>
      <w:r w:rsidRPr="00095AD9">
        <w:rPr>
          <w:rFonts w:ascii="Arial" w:hAnsi="Arial" w:cs="Arial"/>
          <w:bCs/>
          <w:sz w:val="24"/>
          <w:szCs w:val="24"/>
          <w:cs/>
          <w:lang w:val="mn-MN"/>
        </w:rPr>
        <w:t xml:space="preserve"> </w:t>
      </w:r>
      <w:r w:rsidRPr="00095AD9">
        <w:rPr>
          <w:rFonts w:ascii="Arial" w:hAnsi="Arial" w:cs="Arial"/>
          <w:bCs/>
          <w:sz w:val="24"/>
          <w:szCs w:val="24"/>
          <w:lang w:val="mn-MN"/>
        </w:rPr>
        <w:t>мэдээлэл туршлага солилцох, хамтран ажиллахад нь дэмжлэг үзүүлэх” чиглэлээр 5</w:t>
      </w:r>
      <w:r w:rsidRPr="00095AD9">
        <w:rPr>
          <w:rFonts w:ascii="Arial" w:hAnsi="Arial" w:cs="Arial"/>
          <w:bCs/>
          <w:sz w:val="24"/>
          <w:szCs w:val="24"/>
          <w:cs/>
          <w:lang w:val="mn-MN"/>
        </w:rPr>
        <w:t xml:space="preserve"> </w:t>
      </w:r>
      <w:r w:rsidRPr="00095AD9">
        <w:rPr>
          <w:rFonts w:ascii="Arial" w:hAnsi="Arial" w:cs="Arial"/>
          <w:bCs/>
          <w:sz w:val="24"/>
          <w:szCs w:val="24"/>
          <w:lang w:val="mn-MN"/>
        </w:rPr>
        <w:t>ажлыг хийхээр төлөвлөж, 4 ажлыг бүрэн хийж гүйцэтгэ</w:t>
      </w:r>
      <w:r w:rsidR="00174FBA" w:rsidRPr="00095AD9">
        <w:rPr>
          <w:rFonts w:ascii="Arial" w:hAnsi="Arial" w:cs="Arial"/>
          <w:bCs/>
          <w:sz w:val="24"/>
          <w:szCs w:val="24"/>
          <w:lang w:val="mn-MN"/>
        </w:rPr>
        <w:t>в</w:t>
      </w:r>
      <w:r w:rsidRPr="00095AD9">
        <w:rPr>
          <w:rFonts w:ascii="Arial" w:hAnsi="Arial" w:cs="Arial"/>
          <w:bCs/>
          <w:sz w:val="24"/>
          <w:szCs w:val="24"/>
          <w:lang w:val="mn-MN"/>
        </w:rPr>
        <w:t>. ҮҮНД:</w:t>
      </w:r>
    </w:p>
    <w:p w14:paraId="263C7738" w14:textId="6F27D86F" w:rsidR="00A37751" w:rsidRPr="00095AD9" w:rsidRDefault="00174FBA" w:rsidP="00095AD9">
      <w:pPr>
        <w:ind w:firstLine="600"/>
        <w:jc w:val="both"/>
        <w:rPr>
          <w:rFonts w:ascii="Arial" w:hAnsi="Arial" w:cs="Arial"/>
          <w:bCs/>
          <w:sz w:val="24"/>
          <w:szCs w:val="24"/>
          <w:cs/>
          <w:lang w:val="mn-MN"/>
        </w:rPr>
      </w:pPr>
      <w:r w:rsidRPr="00095AD9">
        <w:rPr>
          <w:rFonts w:ascii="Arial" w:hAnsi="Arial" w:cs="Arial"/>
          <w:bCs/>
          <w:sz w:val="24"/>
          <w:szCs w:val="24"/>
          <w:lang w:val="mn-MN"/>
        </w:rPr>
        <w:t>Сургалт</w:t>
      </w:r>
      <w:r w:rsidR="00A67186" w:rsidRPr="00095AD9">
        <w:rPr>
          <w:rFonts w:ascii="Arial" w:hAnsi="Arial" w:cs="Arial"/>
          <w:bCs/>
          <w:sz w:val="24"/>
          <w:szCs w:val="24"/>
          <w:lang w:val="mn-MN"/>
        </w:rPr>
        <w:t xml:space="preserve"> судалгаа, гадаад харилцааны чиглэлээр “Шүүгч нарын мэдлэг ур</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чадварыг дээшлүүлэх, гадаадын шүүхийн үйл ажиллагаатай танилцах, туршлага</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солилцох зорилгоор Япон улсын шүүх болон хууль зүйн сургуулийн үйл ажиллагаатай</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танилцаж, Япон улсын үзэсгэлэнт, түүх соёлын дурсгалт газраар аялах хөтөлбөрийг</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амжилттай хэрэгжүүлж, хөтөлбөрт оролцох хүсэлтээ ирүүлсэн шүүгчдээс эхний</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ээлжинд холбооны гишүүн шүүгч Д.Батцэцэг, Б.Сугаржав, Д.Мөнхтуяа,</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Э.Оюун-Эрдэнэ, Т.Жавхлантөгс, М.Оюунцэцэг Т.Ганчимэг, Т.Алтантуяа,</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С.Өлзий-Отгон, Г.Энхцэцэг нарын 10 шүүгч 2023.12.08-ны өдрөөс 2023.12.15-ны</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өдрүүдэд Токио хотын Үндэсний парламентын ордон</w:t>
      </w:r>
      <w:r w:rsidRPr="00095AD9">
        <w:rPr>
          <w:rFonts w:ascii="Arial" w:hAnsi="Arial" w:cs="Arial"/>
          <w:bCs/>
          <w:sz w:val="24"/>
          <w:szCs w:val="24"/>
          <w:lang w:val="mn-MN"/>
        </w:rPr>
        <w:t xml:space="preserve">, </w:t>
      </w:r>
      <w:r w:rsidR="00A67186" w:rsidRPr="00095AD9">
        <w:rPr>
          <w:rFonts w:ascii="Arial" w:hAnsi="Arial" w:cs="Arial"/>
          <w:bCs/>
          <w:sz w:val="24"/>
          <w:szCs w:val="24"/>
          <w:lang w:val="mn-MN"/>
        </w:rPr>
        <w:t>Токио хотын тойргийн,</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дүүргийн шүүхүүдтэй танилцаж, Кэйогийн Их сургуульд “Эрх зүй ба хөгжил” сэдэвт</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семинарт оролцон, Токио хотын Эзэн хааны ордон бусад түүх соёлын дурсгалт газраар</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аялаад ирлээ.</w:t>
      </w:r>
      <w:r w:rsidR="00A67186" w:rsidRPr="00095AD9">
        <w:rPr>
          <w:rFonts w:ascii="Arial" w:hAnsi="Arial" w:cs="Arial"/>
          <w:bCs/>
          <w:sz w:val="24"/>
          <w:szCs w:val="24"/>
          <w:cs/>
          <w:lang w:val="mn-MN"/>
        </w:rPr>
        <w:t xml:space="preserve"> </w:t>
      </w:r>
    </w:p>
    <w:p w14:paraId="78B661E0" w14:textId="77777777"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Мөн Тайваний Тайбэй хотод 2023.09.16-ны өдрөөс 2023.09.21 өдрүүдэд болсон Олон</w:t>
      </w:r>
      <w:r w:rsidRPr="00095AD9">
        <w:rPr>
          <w:rFonts w:ascii="Arial" w:hAnsi="Arial" w:cs="Arial"/>
          <w:bCs/>
          <w:sz w:val="24"/>
          <w:szCs w:val="24"/>
          <w:cs/>
          <w:lang w:val="mn-MN"/>
        </w:rPr>
        <w:t xml:space="preserve"> </w:t>
      </w:r>
      <w:r w:rsidRPr="00095AD9">
        <w:rPr>
          <w:rFonts w:ascii="Arial" w:hAnsi="Arial" w:cs="Arial"/>
          <w:bCs/>
          <w:sz w:val="24"/>
          <w:szCs w:val="24"/>
          <w:lang w:val="mn-MN"/>
        </w:rPr>
        <w:t>Улсын Шүүгчдийн Холбооны 65 дугаар Их хуралд Монголын Шүүгчдийн Холбооны</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гишүүн, шүүгч Ц.Эрдэнэчимэг, шүүгч Ц.Мөнхтулга, шүүгч </w:t>
      </w:r>
      <w:r w:rsidRPr="00095AD9">
        <w:rPr>
          <w:rFonts w:ascii="Arial" w:hAnsi="Arial" w:cs="Arial"/>
          <w:bCs/>
          <w:sz w:val="24"/>
          <w:szCs w:val="24"/>
          <w:lang w:val="mn-MN"/>
        </w:rPr>
        <w:lastRenderedPageBreak/>
        <w:t>А.Сарантуяа, шүүгч</w:t>
      </w:r>
      <w:r w:rsidRPr="00095AD9">
        <w:rPr>
          <w:rFonts w:ascii="Arial" w:hAnsi="Arial" w:cs="Arial"/>
          <w:bCs/>
          <w:sz w:val="24"/>
          <w:szCs w:val="24"/>
          <w:cs/>
          <w:lang w:val="mn-MN"/>
        </w:rPr>
        <w:t xml:space="preserve"> </w:t>
      </w:r>
      <w:r w:rsidRPr="00095AD9">
        <w:rPr>
          <w:rFonts w:ascii="Arial" w:hAnsi="Arial" w:cs="Arial"/>
          <w:bCs/>
          <w:sz w:val="24"/>
          <w:szCs w:val="24"/>
          <w:lang w:val="mn-MN"/>
        </w:rPr>
        <w:t>Б.Адьяасүрэн, шүүгч Х.Энхзаяа, шүүгч Г.Золбоо нарын шүүгчид төлөөлөгчөөр</w:t>
      </w:r>
      <w:r w:rsidRPr="00095AD9">
        <w:rPr>
          <w:rFonts w:ascii="Arial" w:hAnsi="Arial" w:cs="Arial"/>
          <w:bCs/>
          <w:sz w:val="24"/>
          <w:szCs w:val="24"/>
          <w:cs/>
          <w:lang w:val="mn-MN"/>
        </w:rPr>
        <w:t xml:space="preserve"> </w:t>
      </w:r>
      <w:r w:rsidRPr="00095AD9">
        <w:rPr>
          <w:rFonts w:ascii="Arial" w:hAnsi="Arial" w:cs="Arial"/>
          <w:bCs/>
          <w:sz w:val="24"/>
          <w:szCs w:val="24"/>
          <w:lang w:val="mn-MN"/>
        </w:rPr>
        <w:t>оролцо</w:t>
      </w:r>
      <w:r w:rsidR="00174FBA" w:rsidRPr="00095AD9">
        <w:rPr>
          <w:rFonts w:ascii="Arial" w:hAnsi="Arial" w:cs="Arial"/>
          <w:bCs/>
          <w:sz w:val="24"/>
          <w:szCs w:val="24"/>
          <w:lang w:val="mn-MN"/>
        </w:rPr>
        <w:t>в.</w:t>
      </w:r>
    </w:p>
    <w:p w14:paraId="07D5D9F8" w14:textId="33A5FF4F"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 xml:space="preserve"> Шүүгчдийн мэдлэг, ур чадварыг оюутан залууст өвлүүлэх, шавь бэлтгэх, практик</w:t>
      </w:r>
      <w:r w:rsidRPr="00095AD9">
        <w:rPr>
          <w:rFonts w:ascii="Arial" w:hAnsi="Arial" w:cs="Arial"/>
          <w:bCs/>
          <w:sz w:val="24"/>
          <w:szCs w:val="24"/>
          <w:cs/>
          <w:lang w:val="mn-MN"/>
        </w:rPr>
        <w:t xml:space="preserve"> </w:t>
      </w:r>
      <w:r w:rsidRPr="00095AD9">
        <w:rPr>
          <w:rFonts w:ascii="Arial" w:hAnsi="Arial" w:cs="Arial"/>
          <w:bCs/>
          <w:sz w:val="24"/>
          <w:szCs w:val="24"/>
          <w:lang w:val="mn-MN"/>
        </w:rPr>
        <w:t>дадлага эзэмшүүлэх зорилгоор эрх зүйн чиглэлээр суралцаж буй оюутан залуусын дунд</w:t>
      </w:r>
      <w:r w:rsidRPr="00095AD9">
        <w:rPr>
          <w:rFonts w:ascii="Arial" w:hAnsi="Arial" w:cs="Arial"/>
          <w:bCs/>
          <w:sz w:val="24"/>
          <w:szCs w:val="24"/>
          <w:cs/>
          <w:lang w:val="mn-MN"/>
        </w:rPr>
        <w:t xml:space="preserve"> </w:t>
      </w:r>
      <w:r w:rsidRPr="00095AD9">
        <w:rPr>
          <w:rFonts w:ascii="Arial" w:hAnsi="Arial" w:cs="Arial"/>
          <w:bCs/>
          <w:sz w:val="24"/>
          <w:szCs w:val="24"/>
          <w:lang w:val="mn-MN"/>
        </w:rPr>
        <w:t>уралдаан тэмцээн, хэлэлцүүлэг, сургалт хамтран зохион байгуулах зорилгын хүрээнд</w:t>
      </w:r>
      <w:r w:rsidRPr="00095AD9">
        <w:rPr>
          <w:rFonts w:ascii="Arial" w:hAnsi="Arial" w:cs="Arial"/>
          <w:bCs/>
          <w:sz w:val="24"/>
          <w:szCs w:val="24"/>
          <w:cs/>
          <w:lang w:val="mn-MN"/>
        </w:rPr>
        <w:t xml:space="preserve"> </w:t>
      </w:r>
      <w:r w:rsidRPr="00095AD9">
        <w:rPr>
          <w:rFonts w:ascii="Arial" w:hAnsi="Arial" w:cs="Arial"/>
          <w:bCs/>
          <w:sz w:val="24"/>
          <w:szCs w:val="24"/>
          <w:lang w:val="mn-MN"/>
        </w:rPr>
        <w:t>“Шихихутуг” Их сургуультай хамтран “Mentor ship” хөтөлбөрийг хэрэгжүүлж 2022-2023 оны хичээлийн жилд 18 багш тус сургуулийн оюутнуудад практик судлалын</w:t>
      </w:r>
      <w:r w:rsidRPr="00095AD9">
        <w:rPr>
          <w:rFonts w:ascii="Arial" w:hAnsi="Arial" w:cs="Arial"/>
          <w:bCs/>
          <w:sz w:val="24"/>
          <w:szCs w:val="24"/>
          <w:cs/>
          <w:lang w:val="mn-MN"/>
        </w:rPr>
        <w:t xml:space="preserve"> </w:t>
      </w:r>
      <w:r w:rsidRPr="00095AD9">
        <w:rPr>
          <w:rFonts w:ascii="Arial" w:hAnsi="Arial" w:cs="Arial"/>
          <w:bCs/>
          <w:sz w:val="24"/>
          <w:szCs w:val="24"/>
          <w:lang w:val="mn-MN"/>
        </w:rPr>
        <w:t>хичээл зааж, 2023 оны хичээлийн жилд анхан болон давж заалдах шатны эрүүгийн 6,</w:t>
      </w:r>
      <w:r w:rsidRPr="00095AD9">
        <w:rPr>
          <w:rFonts w:ascii="Arial" w:hAnsi="Arial" w:cs="Arial"/>
          <w:bCs/>
          <w:sz w:val="24"/>
          <w:szCs w:val="24"/>
          <w:cs/>
          <w:lang w:val="mn-MN"/>
        </w:rPr>
        <w:t xml:space="preserve"> </w:t>
      </w:r>
      <w:r w:rsidRPr="00095AD9">
        <w:rPr>
          <w:rFonts w:ascii="Arial" w:hAnsi="Arial" w:cs="Arial"/>
          <w:bCs/>
          <w:sz w:val="24"/>
          <w:szCs w:val="24"/>
          <w:lang w:val="mn-MN"/>
        </w:rPr>
        <w:t>иргэний 15, захиргааны 11 нийт 32 шүүгч-багш өдөр, эчнээ ангийн оюутнуудад</w:t>
      </w:r>
      <w:r w:rsidRPr="00095AD9">
        <w:rPr>
          <w:rFonts w:ascii="Arial" w:hAnsi="Arial" w:cs="Arial"/>
          <w:bCs/>
          <w:sz w:val="24"/>
          <w:szCs w:val="24"/>
          <w:cs/>
          <w:lang w:val="mn-MN"/>
        </w:rPr>
        <w:t xml:space="preserve"> </w:t>
      </w:r>
      <w:r w:rsidRPr="00095AD9">
        <w:rPr>
          <w:rFonts w:ascii="Arial" w:hAnsi="Arial" w:cs="Arial"/>
          <w:bCs/>
          <w:sz w:val="24"/>
          <w:szCs w:val="24"/>
          <w:lang w:val="mn-MN"/>
        </w:rPr>
        <w:t>“процессийн хуулийн хэрэглээ, шүүхийн практик” сэдвээр хичээл зааж, хөтөлбөрийг</w:t>
      </w:r>
      <w:r w:rsidRPr="00095AD9">
        <w:rPr>
          <w:rFonts w:ascii="Arial" w:hAnsi="Arial" w:cs="Arial"/>
          <w:bCs/>
          <w:sz w:val="24"/>
          <w:szCs w:val="24"/>
          <w:cs/>
          <w:lang w:val="mn-MN"/>
        </w:rPr>
        <w:t xml:space="preserve"> </w:t>
      </w:r>
      <w:r w:rsidRPr="00095AD9">
        <w:rPr>
          <w:rFonts w:ascii="Arial" w:hAnsi="Arial" w:cs="Arial"/>
          <w:bCs/>
          <w:sz w:val="24"/>
          <w:szCs w:val="24"/>
          <w:lang w:val="mn-MN"/>
        </w:rPr>
        <w:t>амжилттай үргэлжлүүлж ажиллав.</w:t>
      </w:r>
    </w:p>
    <w:p w14:paraId="3217C1DB" w14:textId="77777777"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АТГ-тай хамтран “Авлигатай тэмцэх үндэсний хөтөлбөр”-ийг хэрэгжүүлэх үйл</w:t>
      </w:r>
      <w:r w:rsidRPr="00095AD9">
        <w:rPr>
          <w:rFonts w:ascii="Arial" w:hAnsi="Arial" w:cs="Arial"/>
          <w:bCs/>
          <w:sz w:val="24"/>
          <w:szCs w:val="24"/>
          <w:cs/>
          <w:lang w:val="mn-MN"/>
        </w:rPr>
        <w:t xml:space="preserve"> </w:t>
      </w:r>
      <w:r w:rsidRPr="00095AD9">
        <w:rPr>
          <w:rFonts w:ascii="Arial" w:hAnsi="Arial" w:cs="Arial"/>
          <w:bCs/>
          <w:sz w:val="24"/>
          <w:szCs w:val="24"/>
          <w:lang w:val="mn-MN"/>
        </w:rPr>
        <w:t>ажиллагааны хүрээнд иргэд, шүүгч нарт, захиргааны ажилтанд зориулсан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хараат бус, бие даасан байдлыг хангуулах, авилгаас ангид байхад чиглэсэн 7 постер</w:t>
      </w:r>
      <w:r w:rsidRPr="00095AD9">
        <w:rPr>
          <w:rFonts w:ascii="Arial" w:hAnsi="Arial" w:cs="Arial"/>
          <w:bCs/>
          <w:sz w:val="24"/>
          <w:szCs w:val="24"/>
          <w:cs/>
          <w:lang w:val="mn-MN"/>
        </w:rPr>
        <w:t xml:space="preserve"> </w:t>
      </w:r>
      <w:r w:rsidRPr="00095AD9">
        <w:rPr>
          <w:rFonts w:ascii="Arial" w:hAnsi="Arial" w:cs="Arial"/>
          <w:bCs/>
          <w:sz w:val="24"/>
          <w:szCs w:val="24"/>
          <w:lang w:val="mn-MN"/>
        </w:rPr>
        <w:t>хийж хэвлүүлэн Холбооны 37 салбар хороо, ШЕЗ-ийн Тамгын газар, бүх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Тамгын газруудад түгээн байршуулж ажиллав.</w:t>
      </w:r>
    </w:p>
    <w:p w14:paraId="5474C254" w14:textId="77777777" w:rsidR="00A37751" w:rsidRPr="00095AD9" w:rsidRDefault="00A37751" w:rsidP="00095AD9">
      <w:pPr>
        <w:jc w:val="both"/>
        <w:rPr>
          <w:rFonts w:ascii="Arial" w:hAnsi="Arial" w:cs="Arial"/>
          <w:bCs/>
          <w:sz w:val="24"/>
          <w:szCs w:val="24"/>
          <w:lang w:val="mn-MN"/>
        </w:rPr>
      </w:pPr>
    </w:p>
    <w:p w14:paraId="1E4FED34" w14:textId="77777777"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 xml:space="preserve">Шүүгчдийн </w:t>
      </w:r>
      <w:r w:rsidR="00174FBA" w:rsidRPr="00095AD9">
        <w:rPr>
          <w:rFonts w:ascii="Arial" w:hAnsi="Arial" w:cs="Arial"/>
          <w:bCs/>
          <w:sz w:val="24"/>
          <w:szCs w:val="24"/>
          <w:lang w:val="mn-MN"/>
        </w:rPr>
        <w:t xml:space="preserve">гадаад </w:t>
      </w:r>
      <w:r w:rsidRPr="00095AD9">
        <w:rPr>
          <w:rFonts w:ascii="Arial" w:hAnsi="Arial" w:cs="Arial"/>
          <w:bCs/>
          <w:sz w:val="24"/>
          <w:szCs w:val="24"/>
          <w:lang w:val="mn-MN"/>
        </w:rPr>
        <w:t>хэлний түвшинг сайжруулах төсөл хөтөлбөрт хамруулах,</w:t>
      </w:r>
      <w:r w:rsidR="00174FBA" w:rsidRPr="00095AD9">
        <w:rPr>
          <w:rFonts w:ascii="Arial" w:hAnsi="Arial" w:cs="Arial"/>
          <w:bCs/>
          <w:sz w:val="24"/>
          <w:szCs w:val="24"/>
          <w:lang w:val="mn-MN"/>
        </w:rPr>
        <w:t xml:space="preserve"> </w:t>
      </w:r>
      <w:r w:rsidRPr="00095AD9">
        <w:rPr>
          <w:rFonts w:ascii="Arial" w:hAnsi="Arial" w:cs="Arial"/>
          <w:bCs/>
          <w:sz w:val="24"/>
          <w:szCs w:val="24"/>
          <w:lang w:val="mn-MN"/>
        </w:rPr>
        <w:t>дадлагажуулах зорилгын хүрээнд Монгол дахь Америкийн Нэгдсэн Улсын Элчин</w:t>
      </w:r>
      <w:r w:rsidRPr="00095AD9">
        <w:rPr>
          <w:rFonts w:ascii="Arial" w:hAnsi="Arial" w:cs="Arial"/>
          <w:bCs/>
          <w:sz w:val="24"/>
          <w:szCs w:val="24"/>
          <w:cs/>
          <w:lang w:val="mn-MN"/>
        </w:rPr>
        <w:t xml:space="preserve"> </w:t>
      </w:r>
      <w:r w:rsidRPr="00095AD9">
        <w:rPr>
          <w:rFonts w:ascii="Arial" w:hAnsi="Arial" w:cs="Arial"/>
          <w:bCs/>
          <w:sz w:val="24"/>
          <w:szCs w:val="24"/>
          <w:lang w:val="mn-MN"/>
        </w:rPr>
        <w:t>сайдын яамны Олон нийттэй харилцах хэлтэст санал тавьж хэлэлцүүлэг хийсний үр</w:t>
      </w:r>
      <w:r w:rsidRPr="00095AD9">
        <w:rPr>
          <w:rFonts w:ascii="Arial" w:hAnsi="Arial" w:cs="Arial"/>
          <w:bCs/>
          <w:sz w:val="24"/>
          <w:szCs w:val="24"/>
          <w:cs/>
          <w:lang w:val="mn-MN"/>
        </w:rPr>
        <w:t xml:space="preserve"> </w:t>
      </w:r>
      <w:r w:rsidRPr="00095AD9">
        <w:rPr>
          <w:rFonts w:ascii="Arial" w:hAnsi="Arial" w:cs="Arial"/>
          <w:bCs/>
          <w:sz w:val="24"/>
          <w:szCs w:val="24"/>
          <w:lang w:val="mn-MN"/>
        </w:rPr>
        <w:t>дүнд АНУ-ын Засгийн газрын дэмжлэгтэйгээр хэрэгждэг “Фулбрайт англи хэлний</w:t>
      </w:r>
      <w:r w:rsidRPr="00095AD9">
        <w:rPr>
          <w:rFonts w:ascii="Arial" w:hAnsi="Arial" w:cs="Arial"/>
          <w:bCs/>
          <w:sz w:val="24"/>
          <w:szCs w:val="24"/>
          <w:cs/>
          <w:lang w:val="mn-MN"/>
        </w:rPr>
        <w:t xml:space="preserve"> </w:t>
      </w:r>
      <w:r w:rsidRPr="00095AD9">
        <w:rPr>
          <w:rFonts w:ascii="Arial" w:hAnsi="Arial" w:cs="Arial"/>
          <w:bCs/>
          <w:sz w:val="24"/>
          <w:szCs w:val="24"/>
          <w:lang w:val="mn-MN"/>
        </w:rPr>
        <w:t>туслах багшийн хөтөлбөр”-ийг Шихихутуг</w:t>
      </w:r>
      <w:r w:rsidR="000E0B52" w:rsidRPr="00095AD9">
        <w:rPr>
          <w:rFonts w:ascii="Arial" w:hAnsi="Arial" w:cs="Arial"/>
          <w:bCs/>
          <w:sz w:val="24"/>
          <w:szCs w:val="24"/>
          <w:lang w:val="mn-MN"/>
        </w:rPr>
        <w:t xml:space="preserve"> </w:t>
      </w:r>
      <w:r w:rsidRPr="00095AD9">
        <w:rPr>
          <w:rFonts w:ascii="Arial" w:hAnsi="Arial" w:cs="Arial"/>
          <w:bCs/>
          <w:sz w:val="24"/>
          <w:szCs w:val="24"/>
          <w:lang w:val="mn-MN"/>
        </w:rPr>
        <w:t>Их сургуультай хамтран хэрэгжүүлж,</w:t>
      </w:r>
      <w:r w:rsidRPr="00095AD9">
        <w:rPr>
          <w:rFonts w:ascii="Arial" w:hAnsi="Arial" w:cs="Arial"/>
          <w:bCs/>
          <w:sz w:val="24"/>
          <w:szCs w:val="24"/>
          <w:cs/>
          <w:lang w:val="mn-MN"/>
        </w:rPr>
        <w:t xml:space="preserve"> </w:t>
      </w:r>
      <w:r w:rsidRPr="00095AD9">
        <w:rPr>
          <w:rFonts w:ascii="Arial" w:hAnsi="Arial" w:cs="Arial"/>
          <w:bCs/>
          <w:sz w:val="24"/>
          <w:szCs w:val="24"/>
          <w:lang w:val="mn-MN"/>
        </w:rPr>
        <w:t>зохион байгуулахаар болов.</w:t>
      </w:r>
    </w:p>
    <w:p w14:paraId="7B4BB1D0" w14:textId="0240442F" w:rsidR="00A37751" w:rsidRPr="00095AD9" w:rsidRDefault="00A67186" w:rsidP="00095AD9">
      <w:pPr>
        <w:ind w:firstLine="600"/>
        <w:jc w:val="both"/>
        <w:rPr>
          <w:rFonts w:ascii="Arial" w:hAnsi="Arial" w:cs="Arial"/>
          <w:bCs/>
          <w:sz w:val="24"/>
          <w:szCs w:val="24"/>
          <w:lang w:val="mn-MN"/>
        </w:rPr>
      </w:pPr>
      <w:r w:rsidRPr="00095AD9">
        <w:rPr>
          <w:rFonts w:ascii="Arial" w:hAnsi="Arial" w:cs="Arial"/>
          <w:bCs/>
          <w:sz w:val="24"/>
          <w:szCs w:val="24"/>
          <w:lang w:val="mn-MN"/>
        </w:rPr>
        <w:t>Холбооны дүрмийн 3.1.5-д заасан “Гишүүдийнхээ үйл ажиллагааг хэвлэл</w:t>
      </w:r>
      <w:r w:rsidRPr="00095AD9">
        <w:rPr>
          <w:rFonts w:ascii="Arial" w:hAnsi="Arial" w:cs="Arial"/>
          <w:bCs/>
          <w:sz w:val="24"/>
          <w:szCs w:val="24"/>
          <w:cs/>
          <w:lang w:val="mn-MN"/>
        </w:rPr>
        <w:t xml:space="preserve"> </w:t>
      </w:r>
      <w:r w:rsidRPr="00095AD9">
        <w:rPr>
          <w:rFonts w:ascii="Arial" w:hAnsi="Arial" w:cs="Arial"/>
          <w:bCs/>
          <w:sz w:val="24"/>
          <w:szCs w:val="24"/>
          <w:lang w:val="mn-MN"/>
        </w:rPr>
        <w:t>мэдээллийн хэрэгслээр таниулах, энэ чиглэлээр хэвлэл, мэдээллийн байгууллагатай</w:t>
      </w:r>
      <w:r w:rsidRPr="00095AD9">
        <w:rPr>
          <w:rFonts w:ascii="Arial" w:hAnsi="Arial" w:cs="Arial"/>
          <w:bCs/>
          <w:sz w:val="24"/>
          <w:szCs w:val="24"/>
          <w:cs/>
          <w:lang w:val="mn-MN"/>
        </w:rPr>
        <w:t xml:space="preserve"> </w:t>
      </w:r>
      <w:r w:rsidRPr="00095AD9">
        <w:rPr>
          <w:rFonts w:ascii="Arial" w:hAnsi="Arial" w:cs="Arial"/>
          <w:bCs/>
          <w:sz w:val="24"/>
          <w:szCs w:val="24"/>
          <w:lang w:val="mn-MN"/>
        </w:rPr>
        <w:t>харилцаа тогтоох, хамтран ажиллахад дэмжлэг үзүүлэх” чиглэлээр 4 ажлыг</w:t>
      </w:r>
      <w:r w:rsidRPr="00095AD9">
        <w:rPr>
          <w:rFonts w:ascii="Arial" w:hAnsi="Arial" w:cs="Arial"/>
          <w:bCs/>
          <w:sz w:val="24"/>
          <w:szCs w:val="24"/>
          <w:cs/>
          <w:lang w:val="mn-MN"/>
        </w:rPr>
        <w:t xml:space="preserve"> </w:t>
      </w:r>
      <w:r w:rsidRPr="00095AD9">
        <w:rPr>
          <w:rFonts w:ascii="Arial" w:hAnsi="Arial" w:cs="Arial"/>
          <w:bCs/>
          <w:sz w:val="24"/>
          <w:szCs w:val="24"/>
          <w:lang w:val="mn-MN"/>
        </w:rPr>
        <w:t>төлөвлөснөөс дараах 2 ажлыг хэрэгжүүлэв. Үүнд:</w:t>
      </w:r>
    </w:p>
    <w:p w14:paraId="21F1752C" w14:textId="77777777" w:rsidR="00A37751" w:rsidRPr="00095AD9" w:rsidRDefault="006420A5" w:rsidP="00095AD9">
      <w:pPr>
        <w:jc w:val="both"/>
        <w:rPr>
          <w:rFonts w:ascii="Arial" w:hAnsi="Arial" w:cs="Arial"/>
          <w:bCs/>
          <w:sz w:val="24"/>
          <w:szCs w:val="24"/>
          <w:lang w:val="mn-MN"/>
        </w:rPr>
      </w:pPr>
      <w:r w:rsidRPr="00095AD9">
        <w:rPr>
          <w:rFonts w:ascii="Arial" w:hAnsi="Arial" w:cs="Arial"/>
          <w:bCs/>
          <w:sz w:val="24"/>
          <w:szCs w:val="24"/>
          <w:lang w:val="mn-MN"/>
        </w:rPr>
        <w:t xml:space="preserve">       </w:t>
      </w:r>
      <w:r w:rsidR="00A67186" w:rsidRPr="00095AD9">
        <w:rPr>
          <w:rFonts w:ascii="Arial" w:hAnsi="Arial" w:cs="Arial"/>
          <w:bCs/>
          <w:sz w:val="24"/>
          <w:szCs w:val="24"/>
          <w:lang w:val="mn-MN"/>
        </w:rPr>
        <w:t xml:space="preserve"> Иргэд олон нийтэд шүүхийн үйл ажиллагааг ойртуулах, иргэдэд эрх зүйн мэдлэг</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олгох зорилгын хүрээнд “Ярьж буй хууль” 10 удаагийн контентийг бэлтгэн “ТВ9”,</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“ТМ24”, “Өлзий”, “Соён гэгээрүүлэгч” зэрэг телевиз, Сэлэнгэ, Архангай айм</w:t>
      </w:r>
      <w:r w:rsidRPr="00095AD9">
        <w:rPr>
          <w:rFonts w:ascii="Arial" w:hAnsi="Arial" w:cs="Arial"/>
          <w:bCs/>
          <w:sz w:val="24"/>
          <w:szCs w:val="24"/>
          <w:lang w:val="mn-MN"/>
        </w:rPr>
        <w:t>аг,</w:t>
      </w:r>
      <w:r w:rsidR="00A67186" w:rsidRPr="00095AD9">
        <w:rPr>
          <w:rFonts w:ascii="Arial" w:hAnsi="Arial" w:cs="Arial"/>
          <w:bCs/>
          <w:sz w:val="24"/>
          <w:szCs w:val="24"/>
          <w:lang w:val="mn-MN"/>
        </w:rPr>
        <w:t xml:space="preserve"> Шүүхийн ерөнхий зөвлөлийн вэб сайт, холбооны</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вэб сайт, пэйж хуудас, ютүүб зэрэг мэдээллийн хэрэгслээр дамжуулж олон нийтэд</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хүргэж ажиллав.</w:t>
      </w:r>
    </w:p>
    <w:p w14:paraId="4728CF28"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“Ярьж буй хууль” контентод эрүүгийн эрх зүйн чиглэлээр УДШ-ийн</w:t>
      </w:r>
      <w:r w:rsidRPr="00095AD9">
        <w:rPr>
          <w:rFonts w:ascii="Arial" w:hAnsi="Arial" w:cs="Arial"/>
          <w:bCs/>
          <w:sz w:val="24"/>
          <w:szCs w:val="24"/>
          <w:cs/>
          <w:lang w:val="mn-MN"/>
        </w:rPr>
        <w:t xml:space="preserve"> </w:t>
      </w:r>
      <w:r w:rsidRPr="00095AD9">
        <w:rPr>
          <w:rFonts w:ascii="Arial" w:hAnsi="Arial" w:cs="Arial"/>
          <w:bCs/>
          <w:sz w:val="24"/>
          <w:szCs w:val="24"/>
          <w:lang w:val="mn-MN"/>
        </w:rPr>
        <w:t>Эрүүгийн хэргийн танхимын шүүгч</w:t>
      </w:r>
      <w:r w:rsidR="006420A5" w:rsidRPr="00095AD9">
        <w:rPr>
          <w:rFonts w:ascii="Arial" w:hAnsi="Arial" w:cs="Arial"/>
          <w:bCs/>
          <w:sz w:val="24"/>
          <w:szCs w:val="24"/>
          <w:lang w:val="mn-MN"/>
        </w:rPr>
        <w:t xml:space="preserve"> Б.Батцэрэн</w:t>
      </w:r>
      <w:r w:rsidRPr="00095AD9">
        <w:rPr>
          <w:rFonts w:ascii="Arial" w:hAnsi="Arial" w:cs="Arial"/>
          <w:bCs/>
          <w:sz w:val="24"/>
          <w:szCs w:val="24"/>
          <w:lang w:val="mn-MN"/>
        </w:rPr>
        <w:t>, НЭХДЗШШ</w:t>
      </w:r>
      <w:r w:rsidR="006420A5" w:rsidRPr="00095AD9">
        <w:rPr>
          <w:rFonts w:ascii="Arial" w:hAnsi="Arial" w:cs="Arial"/>
          <w:bCs/>
          <w:sz w:val="24"/>
          <w:szCs w:val="24"/>
          <w:lang w:val="mn-MN"/>
        </w:rPr>
        <w:t xml:space="preserve">-ийн </w:t>
      </w:r>
      <w:r w:rsidRPr="00095AD9">
        <w:rPr>
          <w:rFonts w:ascii="Arial" w:hAnsi="Arial" w:cs="Arial"/>
          <w:bCs/>
          <w:sz w:val="24"/>
          <w:szCs w:val="24"/>
          <w:lang w:val="mn-MN"/>
        </w:rPr>
        <w:t>ерөнхий шүүгч</w:t>
      </w:r>
      <w:r w:rsidR="006420A5" w:rsidRPr="00095AD9">
        <w:rPr>
          <w:rFonts w:ascii="Arial" w:hAnsi="Arial" w:cs="Arial"/>
          <w:bCs/>
          <w:sz w:val="24"/>
          <w:szCs w:val="24"/>
          <w:lang w:val="mn-MN"/>
        </w:rPr>
        <w:t xml:space="preserve"> Б.Зориг</w:t>
      </w:r>
      <w:r w:rsidRPr="00095AD9">
        <w:rPr>
          <w:rFonts w:ascii="Arial" w:hAnsi="Arial" w:cs="Arial"/>
          <w:bCs/>
          <w:sz w:val="24"/>
          <w:szCs w:val="24"/>
          <w:lang w:val="mn-MN"/>
        </w:rPr>
        <w:t>,</w:t>
      </w:r>
      <w:r w:rsidRPr="00095AD9">
        <w:rPr>
          <w:rFonts w:ascii="Arial" w:hAnsi="Arial" w:cs="Arial"/>
          <w:bCs/>
          <w:sz w:val="24"/>
          <w:szCs w:val="24"/>
          <w:cs/>
          <w:lang w:val="mn-MN"/>
        </w:rPr>
        <w:t xml:space="preserve"> </w:t>
      </w:r>
      <w:r w:rsidRPr="00095AD9">
        <w:rPr>
          <w:rFonts w:ascii="Arial" w:hAnsi="Arial" w:cs="Arial"/>
          <w:bCs/>
          <w:sz w:val="24"/>
          <w:szCs w:val="24"/>
          <w:lang w:val="mn-MN"/>
        </w:rPr>
        <w:t>шүүгч</w:t>
      </w:r>
      <w:r w:rsidR="006420A5" w:rsidRPr="00095AD9">
        <w:rPr>
          <w:rFonts w:ascii="Arial" w:hAnsi="Arial" w:cs="Arial"/>
          <w:bCs/>
          <w:sz w:val="24"/>
          <w:szCs w:val="24"/>
          <w:lang w:val="mn-MN"/>
        </w:rPr>
        <w:t xml:space="preserve"> Ч.Очмандах</w:t>
      </w:r>
      <w:r w:rsidRPr="00095AD9">
        <w:rPr>
          <w:rFonts w:ascii="Arial" w:hAnsi="Arial" w:cs="Arial"/>
          <w:bCs/>
          <w:sz w:val="24"/>
          <w:szCs w:val="24"/>
          <w:lang w:val="mn-MN"/>
        </w:rPr>
        <w:t>, СХД-ийн Эрүүгийн хэргийн анхан</w:t>
      </w:r>
      <w:r w:rsidRPr="00095AD9">
        <w:rPr>
          <w:rFonts w:ascii="Arial" w:hAnsi="Arial" w:cs="Arial"/>
          <w:bCs/>
          <w:sz w:val="24"/>
          <w:szCs w:val="24"/>
          <w:cs/>
          <w:lang w:val="mn-MN"/>
        </w:rPr>
        <w:t xml:space="preserve"> </w:t>
      </w:r>
      <w:r w:rsidRPr="00095AD9">
        <w:rPr>
          <w:rFonts w:ascii="Arial" w:hAnsi="Arial" w:cs="Arial"/>
          <w:bCs/>
          <w:sz w:val="24"/>
          <w:szCs w:val="24"/>
          <w:lang w:val="mn-MN"/>
        </w:rPr>
        <w:t>шатны шүүхийн шүүгч</w:t>
      </w:r>
      <w:r w:rsidR="006420A5" w:rsidRPr="00095AD9">
        <w:rPr>
          <w:rFonts w:ascii="Arial" w:hAnsi="Arial" w:cs="Arial"/>
          <w:bCs/>
          <w:sz w:val="24"/>
          <w:szCs w:val="24"/>
          <w:lang w:val="mn-MN"/>
        </w:rPr>
        <w:t xml:space="preserve"> Б.Батаа</w:t>
      </w:r>
      <w:r w:rsidRPr="00095AD9">
        <w:rPr>
          <w:rFonts w:ascii="Arial" w:hAnsi="Arial" w:cs="Arial"/>
          <w:bCs/>
          <w:sz w:val="24"/>
          <w:szCs w:val="24"/>
          <w:lang w:val="mn-MN"/>
        </w:rPr>
        <w:t>, иргэний эрх зүйн чиглэлээр УДШ-ийн Иргэний</w:t>
      </w:r>
      <w:r w:rsidRPr="00095AD9">
        <w:rPr>
          <w:rFonts w:ascii="Arial" w:hAnsi="Arial" w:cs="Arial"/>
          <w:bCs/>
          <w:sz w:val="24"/>
          <w:szCs w:val="24"/>
          <w:cs/>
          <w:lang w:val="mn-MN"/>
        </w:rPr>
        <w:t xml:space="preserve"> </w:t>
      </w:r>
      <w:r w:rsidRPr="00095AD9">
        <w:rPr>
          <w:rFonts w:ascii="Arial" w:hAnsi="Arial" w:cs="Arial"/>
          <w:bCs/>
          <w:sz w:val="24"/>
          <w:szCs w:val="24"/>
          <w:lang w:val="mn-MN"/>
        </w:rPr>
        <w:t>хэргийн танхимын шүүгч</w:t>
      </w:r>
      <w:r w:rsidR="006420A5" w:rsidRPr="00095AD9">
        <w:rPr>
          <w:rFonts w:ascii="Arial" w:hAnsi="Arial" w:cs="Arial"/>
          <w:bCs/>
          <w:sz w:val="24"/>
          <w:szCs w:val="24"/>
          <w:lang w:val="mn-MN"/>
        </w:rPr>
        <w:t xml:space="preserve"> Д.Цолмон</w:t>
      </w:r>
      <w:r w:rsidRPr="00095AD9">
        <w:rPr>
          <w:rFonts w:ascii="Arial" w:hAnsi="Arial" w:cs="Arial"/>
          <w:bCs/>
          <w:sz w:val="24"/>
          <w:szCs w:val="24"/>
          <w:lang w:val="mn-MN"/>
        </w:rPr>
        <w:t>, БЗД-ийн Иргэний хэргийн анхан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шүүгч</w:t>
      </w:r>
      <w:r w:rsidR="006420A5" w:rsidRPr="00095AD9">
        <w:rPr>
          <w:rFonts w:ascii="Arial" w:hAnsi="Arial" w:cs="Arial"/>
          <w:bCs/>
          <w:sz w:val="24"/>
          <w:szCs w:val="24"/>
          <w:lang w:val="mn-MN"/>
        </w:rPr>
        <w:t xml:space="preserve"> Б.Мандалбаяр</w:t>
      </w:r>
      <w:r w:rsidRPr="00095AD9">
        <w:rPr>
          <w:rFonts w:ascii="Arial" w:hAnsi="Arial" w:cs="Arial"/>
          <w:bCs/>
          <w:sz w:val="24"/>
          <w:szCs w:val="24"/>
          <w:lang w:val="mn-MN"/>
        </w:rPr>
        <w:t>, Ч</w:t>
      </w:r>
      <w:r w:rsidR="006420A5" w:rsidRPr="00095AD9">
        <w:rPr>
          <w:rFonts w:ascii="Arial" w:hAnsi="Arial" w:cs="Arial"/>
          <w:bCs/>
          <w:sz w:val="24"/>
          <w:szCs w:val="24"/>
          <w:lang w:val="mn-MN"/>
        </w:rPr>
        <w:t>ингэлтэй дүүрг</w:t>
      </w:r>
      <w:r w:rsidRPr="00095AD9">
        <w:rPr>
          <w:rFonts w:ascii="Arial" w:hAnsi="Arial" w:cs="Arial"/>
          <w:bCs/>
          <w:sz w:val="24"/>
          <w:szCs w:val="24"/>
          <w:lang w:val="mn-MN"/>
        </w:rPr>
        <w:t>ийн Иргэний хэргийн анхан шатны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w:t>
      </w:r>
      <w:r w:rsidR="006420A5" w:rsidRPr="00095AD9">
        <w:rPr>
          <w:rFonts w:ascii="Arial" w:hAnsi="Arial" w:cs="Arial"/>
          <w:bCs/>
          <w:sz w:val="24"/>
          <w:szCs w:val="24"/>
          <w:lang w:val="mn-MN"/>
        </w:rPr>
        <w:t xml:space="preserve"> Ж.Байгалмаа</w:t>
      </w:r>
      <w:r w:rsidRPr="00095AD9">
        <w:rPr>
          <w:rFonts w:ascii="Arial" w:hAnsi="Arial" w:cs="Arial"/>
          <w:bCs/>
          <w:sz w:val="24"/>
          <w:szCs w:val="24"/>
          <w:lang w:val="mn-MN"/>
        </w:rPr>
        <w:t>, СБД-ийн Иргэний хэргийн анхан шатны шүүхийн шүүгч</w:t>
      </w:r>
      <w:r w:rsidR="006420A5" w:rsidRPr="00095AD9">
        <w:rPr>
          <w:rFonts w:ascii="Arial" w:hAnsi="Arial" w:cs="Arial"/>
          <w:bCs/>
          <w:sz w:val="24"/>
          <w:szCs w:val="24"/>
          <w:lang w:val="mn-MN"/>
        </w:rPr>
        <w:t xml:space="preserve"> Т.Энхтуяа</w:t>
      </w:r>
      <w:r w:rsidRPr="00095AD9">
        <w:rPr>
          <w:rFonts w:ascii="Arial" w:hAnsi="Arial" w:cs="Arial"/>
          <w:bCs/>
          <w:sz w:val="24"/>
          <w:szCs w:val="24"/>
          <w:lang w:val="mn-MN"/>
        </w:rPr>
        <w:t>,</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захиргааны эрх зүйн чиглэлээр </w:t>
      </w:r>
      <w:r w:rsidR="006420A5" w:rsidRPr="00095AD9">
        <w:rPr>
          <w:rFonts w:ascii="Arial" w:hAnsi="Arial" w:cs="Arial"/>
          <w:bCs/>
          <w:sz w:val="24"/>
          <w:szCs w:val="24"/>
          <w:lang w:val="mn-MN"/>
        </w:rPr>
        <w:t>У</w:t>
      </w:r>
      <w:r w:rsidRPr="00095AD9">
        <w:rPr>
          <w:rFonts w:ascii="Arial" w:hAnsi="Arial" w:cs="Arial"/>
          <w:bCs/>
          <w:sz w:val="24"/>
          <w:szCs w:val="24"/>
          <w:lang w:val="mn-MN"/>
        </w:rPr>
        <w:t>ДШ-ийн Захиргааны хэргийн танхимын</w:t>
      </w:r>
      <w:r w:rsidRPr="00095AD9">
        <w:rPr>
          <w:rFonts w:ascii="Arial" w:hAnsi="Arial" w:cs="Arial"/>
          <w:bCs/>
          <w:sz w:val="24"/>
          <w:szCs w:val="24"/>
          <w:cs/>
          <w:lang w:val="mn-MN"/>
        </w:rPr>
        <w:t xml:space="preserve"> </w:t>
      </w:r>
      <w:r w:rsidRPr="00095AD9">
        <w:rPr>
          <w:rFonts w:ascii="Arial" w:hAnsi="Arial" w:cs="Arial"/>
          <w:bCs/>
          <w:sz w:val="24"/>
          <w:szCs w:val="24"/>
          <w:lang w:val="mn-MN"/>
        </w:rPr>
        <w:t>тэргүүн, шүүгч</w:t>
      </w:r>
      <w:r w:rsidR="006420A5" w:rsidRPr="00095AD9">
        <w:rPr>
          <w:rFonts w:ascii="Arial" w:hAnsi="Arial" w:cs="Arial"/>
          <w:bCs/>
          <w:sz w:val="24"/>
          <w:szCs w:val="24"/>
          <w:lang w:val="mn-MN"/>
        </w:rPr>
        <w:t xml:space="preserve"> Д.Мөнхтуяа, </w:t>
      </w:r>
      <w:r w:rsidRPr="00095AD9">
        <w:rPr>
          <w:rFonts w:ascii="Arial" w:hAnsi="Arial" w:cs="Arial"/>
          <w:bCs/>
          <w:sz w:val="24"/>
          <w:szCs w:val="24"/>
          <w:lang w:val="mn-MN"/>
        </w:rPr>
        <w:t>Архангай аймаг дахь ЗХАШШ-ийн шүүгч</w:t>
      </w:r>
      <w:r w:rsidR="006420A5" w:rsidRPr="00095AD9">
        <w:rPr>
          <w:rFonts w:ascii="Arial" w:hAnsi="Arial" w:cs="Arial"/>
          <w:bCs/>
          <w:sz w:val="24"/>
          <w:szCs w:val="24"/>
          <w:lang w:val="mn-MN"/>
        </w:rPr>
        <w:t xml:space="preserve"> А.Түвшинтулга</w:t>
      </w:r>
      <w:r w:rsidRPr="00095AD9">
        <w:rPr>
          <w:rFonts w:ascii="Arial" w:hAnsi="Arial" w:cs="Arial"/>
          <w:bCs/>
          <w:sz w:val="24"/>
          <w:szCs w:val="24"/>
          <w:lang w:val="mn-MN"/>
        </w:rPr>
        <w:t xml:space="preserve"> нарын 10</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зочин оролцогчдын хамтаар оролцлоо.</w:t>
      </w:r>
    </w:p>
    <w:p w14:paraId="03A017E3"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“Монгол ТВ” телевизтэй хамтран “Өглөө” хөтөлбөрийн “Хуулийн буланд”</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ярилцлагын шууд нэвтрүүлэгт </w:t>
      </w:r>
      <w:r w:rsidR="006420A5" w:rsidRPr="00095AD9">
        <w:rPr>
          <w:rFonts w:ascii="Arial" w:hAnsi="Arial" w:cs="Arial"/>
          <w:bCs/>
          <w:sz w:val="24"/>
          <w:szCs w:val="24"/>
          <w:lang w:val="mn-MN"/>
        </w:rPr>
        <w:t xml:space="preserve">шүүгч </w:t>
      </w:r>
      <w:r w:rsidRPr="00095AD9">
        <w:rPr>
          <w:rFonts w:ascii="Arial" w:hAnsi="Arial" w:cs="Arial"/>
          <w:bCs/>
          <w:sz w:val="24"/>
          <w:szCs w:val="24"/>
          <w:lang w:val="mn-MN"/>
        </w:rPr>
        <w:t>Ц.Мөнхтулга, Н.Оюунтуяа, Ц.Цэрэндулам,</w:t>
      </w:r>
      <w:r w:rsidRPr="00095AD9">
        <w:rPr>
          <w:rFonts w:ascii="Arial" w:hAnsi="Arial" w:cs="Arial"/>
          <w:bCs/>
          <w:sz w:val="24"/>
          <w:szCs w:val="24"/>
          <w:cs/>
          <w:lang w:val="mn-MN"/>
        </w:rPr>
        <w:t xml:space="preserve"> </w:t>
      </w:r>
      <w:r w:rsidRPr="00095AD9">
        <w:rPr>
          <w:rFonts w:ascii="Arial" w:hAnsi="Arial" w:cs="Arial"/>
          <w:bCs/>
          <w:sz w:val="24"/>
          <w:szCs w:val="24"/>
          <w:lang w:val="mn-MN"/>
        </w:rPr>
        <w:t>О.Чулуунчимэг нарын 4 шүүгч оролцож иргэдэд эрх зүйн мэдээлэл өгсөн байна.</w:t>
      </w:r>
    </w:p>
    <w:p w14:paraId="2FC11796"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дүрмийн 3.1.7-д заасан “Шүүгчдийн хууль ёсны эрх, ашиг сонирхлыг</w:t>
      </w:r>
      <w:r w:rsidRPr="00095AD9">
        <w:rPr>
          <w:rFonts w:ascii="Arial" w:hAnsi="Arial" w:cs="Arial"/>
          <w:bCs/>
          <w:sz w:val="24"/>
          <w:szCs w:val="24"/>
          <w:cs/>
          <w:lang w:val="mn-MN"/>
        </w:rPr>
        <w:t xml:space="preserve"> </w:t>
      </w:r>
      <w:r w:rsidRPr="00095AD9">
        <w:rPr>
          <w:rFonts w:ascii="Arial" w:hAnsi="Arial" w:cs="Arial"/>
          <w:bCs/>
          <w:sz w:val="24"/>
          <w:szCs w:val="24"/>
          <w:lang w:val="mn-MN"/>
        </w:rPr>
        <w:t>хамгаалах ажлыг хуулийн дагуу зохион байгуулах, шаардлагатай бол гишүүдийн</w:t>
      </w:r>
      <w:r w:rsidRPr="00095AD9">
        <w:rPr>
          <w:rFonts w:ascii="Arial" w:hAnsi="Arial" w:cs="Arial"/>
          <w:bCs/>
          <w:sz w:val="24"/>
          <w:szCs w:val="24"/>
          <w:cs/>
          <w:lang w:val="mn-MN"/>
        </w:rPr>
        <w:t xml:space="preserve"> </w:t>
      </w:r>
      <w:r w:rsidRPr="00095AD9">
        <w:rPr>
          <w:rFonts w:ascii="Arial" w:hAnsi="Arial" w:cs="Arial"/>
          <w:bCs/>
          <w:sz w:val="24"/>
          <w:szCs w:val="24"/>
          <w:lang w:val="mn-MN"/>
        </w:rPr>
        <w:t>талаарх мэдээллийг цаг тухайд нь судалж, тухайн гишүүний хүсэлтийг үндэслэн хариу</w:t>
      </w:r>
      <w:r w:rsidRPr="00095AD9">
        <w:rPr>
          <w:rFonts w:ascii="Arial" w:hAnsi="Arial" w:cs="Arial"/>
          <w:bCs/>
          <w:sz w:val="24"/>
          <w:szCs w:val="24"/>
          <w:cs/>
          <w:lang w:val="mn-MN"/>
        </w:rPr>
        <w:t xml:space="preserve"> </w:t>
      </w:r>
      <w:r w:rsidRPr="00095AD9">
        <w:rPr>
          <w:rFonts w:ascii="Arial" w:hAnsi="Arial" w:cs="Arial"/>
          <w:bCs/>
          <w:sz w:val="24"/>
          <w:szCs w:val="24"/>
          <w:lang w:val="mn-MN"/>
        </w:rPr>
        <w:t>мэдээлэх” чиглэлээр нийт 5 ажлыг хийхээр төлөвлөснөөс 4 ажлыг хийж гүйцэтгэсэн.</w:t>
      </w:r>
      <w:r w:rsidRPr="00095AD9">
        <w:rPr>
          <w:rFonts w:ascii="Arial" w:hAnsi="Arial" w:cs="Arial"/>
          <w:bCs/>
          <w:sz w:val="24"/>
          <w:szCs w:val="24"/>
          <w:cs/>
          <w:lang w:val="mn-MN"/>
        </w:rPr>
        <w:t xml:space="preserve"> </w:t>
      </w:r>
      <w:r w:rsidRPr="00095AD9">
        <w:rPr>
          <w:rFonts w:ascii="Arial" w:hAnsi="Arial" w:cs="Arial"/>
          <w:bCs/>
          <w:sz w:val="24"/>
          <w:szCs w:val="24"/>
          <w:lang w:val="mn-MN"/>
        </w:rPr>
        <w:t>Үүнд:</w:t>
      </w:r>
    </w:p>
    <w:p w14:paraId="1DB2B135"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Шүүгчдийн холбоо</w:t>
      </w:r>
      <w:r w:rsidR="006420A5" w:rsidRPr="00095AD9">
        <w:rPr>
          <w:rFonts w:ascii="Arial" w:hAnsi="Arial" w:cs="Arial"/>
          <w:bCs/>
          <w:sz w:val="24"/>
          <w:szCs w:val="24"/>
          <w:lang w:val="mn-MN"/>
        </w:rPr>
        <w:t xml:space="preserve"> нь</w:t>
      </w:r>
      <w:r w:rsidRPr="00095AD9">
        <w:rPr>
          <w:rFonts w:ascii="Arial" w:hAnsi="Arial" w:cs="Arial"/>
          <w:bCs/>
          <w:sz w:val="24"/>
          <w:szCs w:val="24"/>
          <w:lang w:val="mn-MN"/>
        </w:rPr>
        <w:t xml:space="preserve"> “Нөлөөллийн</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мэдүүлгийн үр нөлөө, шийдвэрлэлтийг үр дүнтэй болгох” </w:t>
      </w:r>
      <w:r w:rsidR="006420A5" w:rsidRPr="00095AD9">
        <w:rPr>
          <w:rFonts w:ascii="Arial" w:hAnsi="Arial" w:cs="Arial"/>
          <w:bCs/>
          <w:sz w:val="24"/>
          <w:szCs w:val="24"/>
          <w:lang w:val="mn-MN"/>
        </w:rPr>
        <w:t>асуудлаар</w:t>
      </w:r>
      <w:r w:rsidRPr="00095AD9">
        <w:rPr>
          <w:rFonts w:ascii="Arial" w:hAnsi="Arial" w:cs="Arial"/>
          <w:bCs/>
          <w:sz w:val="24"/>
          <w:szCs w:val="24"/>
          <w:cs/>
          <w:lang w:val="mn-MN"/>
        </w:rPr>
        <w:t xml:space="preserve"> </w:t>
      </w:r>
      <w:r w:rsidRPr="00095AD9">
        <w:rPr>
          <w:rFonts w:ascii="Arial" w:hAnsi="Arial" w:cs="Arial"/>
          <w:bCs/>
          <w:sz w:val="24"/>
          <w:szCs w:val="24"/>
          <w:lang w:val="mn-MN"/>
        </w:rPr>
        <w:t>ШЕЗ</w:t>
      </w:r>
      <w:r w:rsidR="006420A5" w:rsidRPr="00095AD9">
        <w:rPr>
          <w:rFonts w:ascii="Arial" w:hAnsi="Arial" w:cs="Arial"/>
          <w:bCs/>
          <w:sz w:val="24"/>
          <w:szCs w:val="24"/>
          <w:lang w:val="mn-MN"/>
        </w:rPr>
        <w:t>-</w:t>
      </w:r>
      <w:r w:rsidRPr="00095AD9">
        <w:rPr>
          <w:rFonts w:ascii="Arial" w:hAnsi="Arial" w:cs="Arial"/>
          <w:bCs/>
          <w:sz w:val="24"/>
          <w:szCs w:val="24"/>
          <w:lang w:val="mn-MN"/>
        </w:rPr>
        <w:t xml:space="preserve">тэй хамтарсан ажлын хэсэг байгуулж, Удирдах </w:t>
      </w:r>
      <w:r w:rsidRPr="00095AD9">
        <w:rPr>
          <w:rFonts w:ascii="Arial" w:hAnsi="Arial" w:cs="Arial"/>
          <w:bCs/>
          <w:sz w:val="24"/>
          <w:szCs w:val="24"/>
          <w:lang w:val="mn-MN"/>
        </w:rPr>
        <w:lastRenderedPageBreak/>
        <w:t>зөвлөлийн гишүүн УДШ-ийн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Эрүүгийн хэргийн танхимын тэргүүн Ч.Хосбаяр, БГД-ийн ИХАШШ-ийн шүүгч</w:t>
      </w:r>
      <w:r w:rsidRPr="00095AD9">
        <w:rPr>
          <w:rFonts w:ascii="Arial" w:hAnsi="Arial" w:cs="Arial"/>
          <w:bCs/>
          <w:sz w:val="24"/>
          <w:szCs w:val="24"/>
          <w:cs/>
          <w:lang w:val="mn-MN"/>
        </w:rPr>
        <w:t xml:space="preserve"> </w:t>
      </w:r>
      <w:r w:rsidRPr="00095AD9">
        <w:rPr>
          <w:rFonts w:ascii="Arial" w:hAnsi="Arial" w:cs="Arial"/>
          <w:bCs/>
          <w:sz w:val="24"/>
          <w:szCs w:val="24"/>
          <w:lang w:val="mn-MN"/>
        </w:rPr>
        <w:t>Ч.Батчимэг, Дундговь аймгийн ЗХАШШ-ийн шүүгч Сугиржав нарын 6 шүүгч</w:t>
      </w:r>
      <w:r w:rsidRPr="00095AD9">
        <w:rPr>
          <w:rFonts w:ascii="Arial" w:hAnsi="Arial" w:cs="Arial"/>
          <w:bCs/>
          <w:sz w:val="24"/>
          <w:szCs w:val="24"/>
          <w:cs/>
          <w:lang w:val="mn-MN"/>
        </w:rPr>
        <w:t xml:space="preserve"> </w:t>
      </w:r>
      <w:r w:rsidRPr="00095AD9">
        <w:rPr>
          <w:rFonts w:ascii="Arial" w:hAnsi="Arial" w:cs="Arial"/>
          <w:bCs/>
          <w:sz w:val="24"/>
          <w:szCs w:val="24"/>
          <w:lang w:val="mn-MN"/>
        </w:rPr>
        <w:t>ажиллахаар сонгогдож, “Нөлөөллийн мэдүүлэг</w:t>
      </w:r>
      <w:r w:rsidRPr="00095AD9">
        <w:rPr>
          <w:rFonts w:ascii="Arial" w:hAnsi="Arial" w:cs="Arial"/>
          <w:bCs/>
          <w:sz w:val="24"/>
          <w:szCs w:val="24"/>
          <w:cs/>
          <w:lang w:val="mn-MN"/>
        </w:rPr>
        <w:t xml:space="preserve"> </w:t>
      </w:r>
      <w:r w:rsidRPr="00095AD9">
        <w:rPr>
          <w:rFonts w:ascii="Arial" w:hAnsi="Arial" w:cs="Arial"/>
          <w:bCs/>
          <w:sz w:val="24"/>
          <w:szCs w:val="24"/>
          <w:lang w:val="mn-MN"/>
        </w:rPr>
        <w:t>хөтлөлт, цаашид анхаарах асуудал” сэдэвт хэлэлцүүлгийг 2023 оны 12 дугаар сарын</w:t>
      </w:r>
      <w:r w:rsidRPr="00095AD9">
        <w:rPr>
          <w:rFonts w:ascii="Arial" w:hAnsi="Arial" w:cs="Arial"/>
          <w:bCs/>
          <w:sz w:val="24"/>
          <w:szCs w:val="24"/>
          <w:cs/>
          <w:lang w:val="mn-MN"/>
        </w:rPr>
        <w:t xml:space="preserve"> </w:t>
      </w:r>
      <w:r w:rsidRPr="00095AD9">
        <w:rPr>
          <w:rFonts w:ascii="Arial" w:hAnsi="Arial" w:cs="Arial"/>
          <w:bCs/>
          <w:sz w:val="24"/>
          <w:szCs w:val="24"/>
          <w:lang w:val="mn-MN"/>
        </w:rPr>
        <w:t>06-ны өдөр 60 гаруй шүүгчийг хамруулан цахим болон танхимаар зохион байгуулав.</w:t>
      </w:r>
    </w:p>
    <w:p w14:paraId="6B44FE51" w14:textId="4F963AA4" w:rsidR="00A37751" w:rsidRPr="00095AD9" w:rsidRDefault="006420A5" w:rsidP="00095AD9">
      <w:pPr>
        <w:ind w:firstLine="720"/>
        <w:jc w:val="both"/>
        <w:rPr>
          <w:rFonts w:ascii="Arial" w:hAnsi="Arial" w:cs="Arial"/>
          <w:bCs/>
          <w:sz w:val="24"/>
          <w:szCs w:val="24"/>
          <w:lang w:val="mn-MN"/>
        </w:rPr>
      </w:pPr>
      <w:r w:rsidRPr="00095AD9">
        <w:rPr>
          <w:rFonts w:ascii="Arial" w:hAnsi="Arial" w:cs="Arial"/>
          <w:bCs/>
          <w:sz w:val="24"/>
          <w:szCs w:val="24"/>
          <w:lang w:val="mn-MN"/>
        </w:rPr>
        <w:t xml:space="preserve">Мөн </w:t>
      </w:r>
      <w:r w:rsidR="00A67186" w:rsidRPr="00095AD9">
        <w:rPr>
          <w:rFonts w:ascii="Arial" w:hAnsi="Arial" w:cs="Arial"/>
          <w:bCs/>
          <w:sz w:val="24"/>
          <w:szCs w:val="24"/>
          <w:lang w:val="mn-MN"/>
        </w:rPr>
        <w:t>ШСХ, ШЕЗ, МХХ-той хамтран Шүүгчдийн эрх ашгийг хамгаалах</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 xml:space="preserve">чиглэлээр шүүгчийн хараат бус байдлыг хангах ажлын хүрээнд </w:t>
      </w:r>
      <w:r w:rsidRPr="00095AD9">
        <w:rPr>
          <w:rFonts w:ascii="Arial" w:hAnsi="Arial" w:cs="Arial"/>
          <w:bCs/>
          <w:sz w:val="24"/>
          <w:szCs w:val="24"/>
          <w:lang w:val="mn-MN"/>
        </w:rPr>
        <w:t>тус х</w:t>
      </w:r>
      <w:r w:rsidR="00A67186" w:rsidRPr="00095AD9">
        <w:rPr>
          <w:rFonts w:ascii="Arial" w:hAnsi="Arial" w:cs="Arial"/>
          <w:bCs/>
          <w:sz w:val="24"/>
          <w:szCs w:val="24"/>
          <w:lang w:val="mn-MN"/>
        </w:rPr>
        <w:t>олбоонд хандсан нэр</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бүхий 11 шүүгчийг төлөөлөн шүүхийн ерөнхий зөвлөлд холбогдуулан “эрх ашиг</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хохирсон буюу цалин хөлс буурсан гэх үндэслэлээр дутуу олгосон цалин хөлс</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гаргуулах, нийгмийн болон эрүүл мэндийн даатгалыг нөхөн төлүүлж баталгаажилт</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хийлгэх тухай” нэхэмжлэ</w:t>
      </w:r>
      <w:r w:rsidR="00F4420A" w:rsidRPr="00095AD9">
        <w:rPr>
          <w:rFonts w:ascii="Arial" w:hAnsi="Arial" w:cs="Arial"/>
          <w:bCs/>
          <w:sz w:val="24"/>
          <w:szCs w:val="24"/>
          <w:lang w:val="mn-MN"/>
        </w:rPr>
        <w:t>лийн шаардлага</w:t>
      </w:r>
      <w:r w:rsidR="00A67186" w:rsidRPr="00095AD9">
        <w:rPr>
          <w:rFonts w:ascii="Arial" w:hAnsi="Arial" w:cs="Arial"/>
          <w:bCs/>
          <w:sz w:val="24"/>
          <w:szCs w:val="24"/>
          <w:lang w:val="mn-MN"/>
        </w:rPr>
        <w:t xml:space="preserve"> гаргаж, анхан болон давж заалдах шатны шүүхэ</w:t>
      </w:r>
      <w:r w:rsidR="00F4420A" w:rsidRPr="00095AD9">
        <w:rPr>
          <w:rFonts w:ascii="Arial" w:hAnsi="Arial" w:cs="Arial"/>
          <w:bCs/>
          <w:sz w:val="24"/>
          <w:szCs w:val="24"/>
          <w:lang w:val="mn-MN"/>
        </w:rPr>
        <w:t xml:space="preserve">д </w:t>
      </w:r>
      <w:r w:rsidR="00A67186" w:rsidRPr="00095AD9">
        <w:rPr>
          <w:rFonts w:ascii="Arial" w:hAnsi="Arial" w:cs="Arial"/>
          <w:bCs/>
          <w:sz w:val="24"/>
          <w:szCs w:val="24"/>
          <w:lang w:val="mn-MN"/>
        </w:rPr>
        <w:t>итгэмжлэгдсэн төлөөлөгчөөр МШХ-ны гүйцэтгэх захирал М.Наранчимэг оролцож 2</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шатны шүүх нэхэмжлэлийг хангаж шийдвэрлэ</w:t>
      </w:r>
      <w:r w:rsidR="00F4420A" w:rsidRPr="00095AD9">
        <w:rPr>
          <w:rFonts w:ascii="Arial" w:hAnsi="Arial" w:cs="Arial"/>
          <w:bCs/>
          <w:sz w:val="24"/>
          <w:szCs w:val="24"/>
          <w:lang w:val="mn-MN"/>
        </w:rPr>
        <w:t xml:space="preserve">снээр </w:t>
      </w:r>
      <w:r w:rsidR="00A67186" w:rsidRPr="00095AD9">
        <w:rPr>
          <w:rFonts w:ascii="Arial" w:hAnsi="Arial" w:cs="Arial"/>
          <w:bCs/>
          <w:sz w:val="24"/>
          <w:szCs w:val="24"/>
          <w:lang w:val="mn-MN"/>
        </w:rPr>
        <w:t>шүүхийн шийдвэр</w:t>
      </w:r>
      <w:r w:rsidR="00A67186" w:rsidRPr="00095AD9">
        <w:rPr>
          <w:rFonts w:ascii="Arial" w:hAnsi="Arial" w:cs="Arial"/>
          <w:bCs/>
          <w:sz w:val="24"/>
          <w:szCs w:val="24"/>
          <w:cs/>
          <w:lang w:val="mn-MN"/>
        </w:rPr>
        <w:t xml:space="preserve"> </w:t>
      </w:r>
      <w:r w:rsidR="00A67186" w:rsidRPr="00095AD9">
        <w:rPr>
          <w:rFonts w:ascii="Arial" w:hAnsi="Arial" w:cs="Arial"/>
          <w:bCs/>
          <w:sz w:val="24"/>
          <w:szCs w:val="24"/>
          <w:lang w:val="mn-MN"/>
        </w:rPr>
        <w:t>бүрэн биелэгдэ</w:t>
      </w:r>
      <w:r w:rsidR="00F4420A" w:rsidRPr="00095AD9">
        <w:rPr>
          <w:rFonts w:ascii="Arial" w:hAnsi="Arial" w:cs="Arial"/>
          <w:bCs/>
          <w:sz w:val="24"/>
          <w:szCs w:val="24"/>
          <w:lang w:val="mn-MN"/>
        </w:rPr>
        <w:t>ж дээрх шүүгчдийн зөрчигдс</w:t>
      </w:r>
      <w:r w:rsidR="00095AD9">
        <w:rPr>
          <w:rFonts w:ascii="Arial" w:hAnsi="Arial" w:cs="Arial"/>
          <w:bCs/>
          <w:sz w:val="24"/>
          <w:szCs w:val="24"/>
          <w:lang w:val="mn-MN"/>
        </w:rPr>
        <w:t>ө</w:t>
      </w:r>
      <w:r w:rsidR="00F4420A" w:rsidRPr="00095AD9">
        <w:rPr>
          <w:rFonts w:ascii="Arial" w:hAnsi="Arial" w:cs="Arial"/>
          <w:bCs/>
          <w:sz w:val="24"/>
          <w:szCs w:val="24"/>
          <w:lang w:val="mn-MN"/>
        </w:rPr>
        <w:t>н эрхийг хамгаалж ажиллав</w:t>
      </w:r>
      <w:r w:rsidR="00A67186" w:rsidRPr="00095AD9">
        <w:rPr>
          <w:rFonts w:ascii="Arial" w:hAnsi="Arial" w:cs="Arial"/>
          <w:bCs/>
          <w:sz w:val="24"/>
          <w:szCs w:val="24"/>
          <w:lang w:val="mn-MN"/>
        </w:rPr>
        <w:t>.</w:t>
      </w:r>
    </w:p>
    <w:p w14:paraId="50DD4EE1"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Шүүгчдийн холбооны дэргэд “Ёс зүйн хороо” байгуулах эсэх талаарх</w:t>
      </w:r>
      <w:r w:rsidRPr="00095AD9">
        <w:rPr>
          <w:rFonts w:ascii="Arial" w:hAnsi="Arial" w:cs="Arial"/>
          <w:bCs/>
          <w:sz w:val="24"/>
          <w:szCs w:val="24"/>
          <w:cs/>
          <w:lang w:val="mn-MN"/>
        </w:rPr>
        <w:t xml:space="preserve"> </w:t>
      </w:r>
      <w:r w:rsidRPr="00095AD9">
        <w:rPr>
          <w:rFonts w:ascii="Arial" w:hAnsi="Arial" w:cs="Arial"/>
          <w:bCs/>
          <w:sz w:val="24"/>
          <w:szCs w:val="24"/>
          <w:lang w:val="mn-MN"/>
        </w:rPr>
        <w:t>хэлэлцүүлгийг 2023 оны 01 дүгээр сарын 13-ны өдөр зохион байгуулж, хэлэлцүүлэгт</w:t>
      </w:r>
      <w:r w:rsidRPr="00095AD9">
        <w:rPr>
          <w:rFonts w:ascii="Arial" w:hAnsi="Arial" w:cs="Arial"/>
          <w:bCs/>
          <w:sz w:val="24"/>
          <w:szCs w:val="24"/>
          <w:cs/>
          <w:lang w:val="mn-MN"/>
        </w:rPr>
        <w:t xml:space="preserve"> </w:t>
      </w:r>
      <w:r w:rsidRPr="00095AD9">
        <w:rPr>
          <w:rFonts w:ascii="Arial" w:hAnsi="Arial" w:cs="Arial"/>
          <w:bCs/>
          <w:sz w:val="24"/>
          <w:szCs w:val="24"/>
          <w:lang w:val="mn-MN"/>
        </w:rPr>
        <w:t>шүүгчдийн 10 гаруй төлөөлөл оролцож, Канад Улсын Засгийн газрын дэмжлэгээр</w:t>
      </w:r>
      <w:r w:rsidRPr="00095AD9">
        <w:rPr>
          <w:rFonts w:ascii="Arial" w:hAnsi="Arial" w:cs="Arial"/>
          <w:bCs/>
          <w:sz w:val="24"/>
          <w:szCs w:val="24"/>
          <w:cs/>
          <w:lang w:val="mn-MN"/>
        </w:rPr>
        <w:t xml:space="preserve"> </w:t>
      </w:r>
      <w:r w:rsidRPr="00095AD9">
        <w:rPr>
          <w:rFonts w:ascii="Arial" w:hAnsi="Arial" w:cs="Arial"/>
          <w:bCs/>
          <w:sz w:val="24"/>
          <w:szCs w:val="24"/>
          <w:lang w:val="mn-MN"/>
        </w:rPr>
        <w:t>хэрэгжих энэхүү төслийн хүрээнд “Шүүгчийн ёс зүйн зөвлөх” хороонд Б.Батцэрэн</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УДШ-ийн Эрүүгийн танхимын шүүгч, </w:t>
      </w:r>
      <w:r w:rsidR="00F4420A" w:rsidRPr="00095AD9">
        <w:rPr>
          <w:rFonts w:ascii="Arial" w:hAnsi="Arial" w:cs="Arial"/>
          <w:bCs/>
          <w:sz w:val="24"/>
          <w:szCs w:val="24"/>
          <w:lang w:val="mn-MN"/>
        </w:rPr>
        <w:t xml:space="preserve">захиргааны танхимын тэргүүн шүүгч Д.Мөнхтуяа, </w:t>
      </w:r>
      <w:r w:rsidRPr="00095AD9">
        <w:rPr>
          <w:rFonts w:ascii="Arial" w:hAnsi="Arial" w:cs="Arial"/>
          <w:bCs/>
          <w:sz w:val="24"/>
          <w:szCs w:val="24"/>
          <w:lang w:val="mn-MN"/>
        </w:rPr>
        <w:t>Л.Алтан Увс аймаг дахь ЭИХДЗШШ-ийн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Г.Давааренчин Сэлэнгэ аймаг дахь ЭИХДЗШШ-ийн шүүгч, Д.Дэнсмаа</w:t>
      </w:r>
      <w:r w:rsidR="00F4420A" w:rsidRPr="00095AD9">
        <w:rPr>
          <w:rFonts w:ascii="Arial" w:hAnsi="Arial" w:cs="Arial"/>
          <w:bCs/>
          <w:sz w:val="24"/>
          <w:szCs w:val="24"/>
          <w:lang w:val="mn-MN"/>
        </w:rPr>
        <w:t xml:space="preserve"> </w:t>
      </w:r>
      <w:r w:rsidRPr="00095AD9">
        <w:rPr>
          <w:rFonts w:ascii="Arial" w:hAnsi="Arial" w:cs="Arial"/>
          <w:bCs/>
          <w:sz w:val="24"/>
          <w:szCs w:val="24"/>
          <w:lang w:val="mn-MN"/>
        </w:rPr>
        <w:t>Хэнтий аймаг дахь ЭИХДЗШШ-ийн Ерөнхий шүүгч, Ц.Отгонцэцэг Дундговь аймаг</w:t>
      </w:r>
      <w:r w:rsidRPr="00095AD9">
        <w:rPr>
          <w:rFonts w:ascii="Arial" w:hAnsi="Arial" w:cs="Arial"/>
          <w:bCs/>
          <w:sz w:val="24"/>
          <w:szCs w:val="24"/>
          <w:cs/>
          <w:lang w:val="mn-MN"/>
        </w:rPr>
        <w:t xml:space="preserve"> </w:t>
      </w:r>
      <w:r w:rsidRPr="00095AD9">
        <w:rPr>
          <w:rFonts w:ascii="Arial" w:hAnsi="Arial" w:cs="Arial"/>
          <w:bCs/>
          <w:sz w:val="24"/>
          <w:szCs w:val="24"/>
          <w:lang w:val="mn-MN"/>
        </w:rPr>
        <w:t>дахь ЭИХДЗШШ-ийн Ерөнхий шүүгч, Н.Одонтуул БЗД-ийн ЭХАШШ-ийн Ерөнхий</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Н.Оюунтуяа СБД-ийн ИХАШШ-ийн Ерөнхий шүүгч, Б.Дашдондов СХД-ийн</w:t>
      </w:r>
      <w:r w:rsidRPr="00095AD9">
        <w:rPr>
          <w:rFonts w:ascii="Arial" w:hAnsi="Arial" w:cs="Arial"/>
          <w:bCs/>
          <w:sz w:val="24"/>
          <w:szCs w:val="24"/>
          <w:cs/>
          <w:lang w:val="mn-MN"/>
        </w:rPr>
        <w:t xml:space="preserve"> </w:t>
      </w:r>
      <w:r w:rsidRPr="00095AD9">
        <w:rPr>
          <w:rFonts w:ascii="Arial" w:hAnsi="Arial" w:cs="Arial"/>
          <w:bCs/>
          <w:sz w:val="24"/>
          <w:szCs w:val="24"/>
          <w:lang w:val="mn-MN"/>
        </w:rPr>
        <w:t>ЭХАШШ-ийн Ерөнхий шүүгч нарын 9 шүүгч сонгогдон, шүүгч нарт ёс зүйн</w:t>
      </w:r>
      <w:r w:rsidRPr="00095AD9">
        <w:rPr>
          <w:rFonts w:ascii="Arial" w:hAnsi="Arial" w:cs="Arial"/>
          <w:bCs/>
          <w:sz w:val="24"/>
          <w:szCs w:val="24"/>
          <w:cs/>
          <w:lang w:val="mn-MN"/>
        </w:rPr>
        <w:t xml:space="preserve"> </w:t>
      </w:r>
      <w:r w:rsidRPr="00095AD9">
        <w:rPr>
          <w:rFonts w:ascii="Arial" w:hAnsi="Arial" w:cs="Arial"/>
          <w:bCs/>
          <w:sz w:val="24"/>
          <w:szCs w:val="24"/>
          <w:lang w:val="mn-MN"/>
        </w:rPr>
        <w:t>асуудлаар дүгнэлт зөвлөмж гаргаж ажиллав.</w:t>
      </w:r>
    </w:p>
    <w:p w14:paraId="5527E57A"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Дээр</w:t>
      </w:r>
      <w:r w:rsidR="00F4420A" w:rsidRPr="00095AD9">
        <w:rPr>
          <w:rFonts w:ascii="Arial" w:hAnsi="Arial" w:cs="Arial"/>
          <w:bCs/>
          <w:sz w:val="24"/>
          <w:szCs w:val="24"/>
          <w:lang w:val="mn-MN"/>
        </w:rPr>
        <w:t>х</w:t>
      </w:r>
      <w:r w:rsidRPr="00095AD9">
        <w:rPr>
          <w:rFonts w:ascii="Arial" w:hAnsi="Arial" w:cs="Arial"/>
          <w:bCs/>
          <w:sz w:val="24"/>
          <w:szCs w:val="24"/>
          <w:lang w:val="mn-MN"/>
        </w:rPr>
        <w:t xml:space="preserve"> төслийн хүрээнд 2023 оны 11 дүгээр сард зохион байгуулагдсан Канадын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Шүүгчдийн Ёс зүйн хорооны үйл ажиллагаатай танилцах айлчлалд Улсын дээд</w:t>
      </w:r>
      <w:r w:rsidRPr="00095AD9">
        <w:rPr>
          <w:rFonts w:ascii="Arial" w:hAnsi="Arial" w:cs="Arial"/>
          <w:bCs/>
          <w:sz w:val="24"/>
          <w:szCs w:val="24"/>
          <w:cs/>
          <w:lang w:val="mn-MN"/>
        </w:rPr>
        <w:t xml:space="preserve"> </w:t>
      </w:r>
      <w:r w:rsidRPr="00095AD9">
        <w:rPr>
          <w:rFonts w:ascii="Arial" w:hAnsi="Arial" w:cs="Arial"/>
          <w:bCs/>
          <w:sz w:val="24"/>
          <w:szCs w:val="24"/>
          <w:lang w:val="mn-MN"/>
        </w:rPr>
        <w:t>шүүхийн Захиргааны хэргийн танхимын тэргүүн шүүгч Д.Мөнхтуяа, Удирдах</w:t>
      </w:r>
      <w:r w:rsidRPr="00095AD9">
        <w:rPr>
          <w:rFonts w:ascii="Arial" w:hAnsi="Arial" w:cs="Arial"/>
          <w:bCs/>
          <w:sz w:val="24"/>
          <w:szCs w:val="24"/>
          <w:cs/>
          <w:lang w:val="mn-MN"/>
        </w:rPr>
        <w:t xml:space="preserve"> </w:t>
      </w:r>
      <w:r w:rsidRPr="00095AD9">
        <w:rPr>
          <w:rFonts w:ascii="Arial" w:hAnsi="Arial" w:cs="Arial"/>
          <w:bCs/>
          <w:sz w:val="24"/>
          <w:szCs w:val="24"/>
          <w:lang w:val="mn-MN"/>
        </w:rPr>
        <w:t>зөвлөлийн гишүүн, Нийслэлийн Эрүүгийн хэргийн давж заалдах шатны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Ц.Оч нар оролцож туршлага судлаад ирэв.</w:t>
      </w:r>
    </w:p>
    <w:p w14:paraId="769B6E0E"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Бодит мэдээлэлд үндэслэн шүүгчдийн эрх ашгийг хамгаалах чиглэлээр мэдээ,</w:t>
      </w:r>
      <w:r w:rsidRPr="00095AD9">
        <w:rPr>
          <w:rFonts w:ascii="Arial" w:hAnsi="Arial" w:cs="Arial"/>
          <w:bCs/>
          <w:sz w:val="24"/>
          <w:szCs w:val="24"/>
          <w:cs/>
          <w:lang w:val="mn-MN"/>
        </w:rPr>
        <w:t xml:space="preserve"> </w:t>
      </w:r>
      <w:r w:rsidRPr="00095AD9">
        <w:rPr>
          <w:rFonts w:ascii="Arial" w:hAnsi="Arial" w:cs="Arial"/>
          <w:bCs/>
          <w:sz w:val="24"/>
          <w:szCs w:val="24"/>
          <w:lang w:val="mn-MN"/>
        </w:rPr>
        <w:t>нийтлэл гаргах, олон нийтэд үнэн бодит мэдээлэл өгөх, залруулах ажлын хүрээнд олон</w:t>
      </w:r>
      <w:r w:rsidRPr="00095AD9">
        <w:rPr>
          <w:rFonts w:ascii="Arial" w:hAnsi="Arial" w:cs="Arial"/>
          <w:bCs/>
          <w:sz w:val="24"/>
          <w:szCs w:val="24"/>
          <w:cs/>
          <w:lang w:val="mn-MN"/>
        </w:rPr>
        <w:t xml:space="preserve"> </w:t>
      </w:r>
      <w:r w:rsidRPr="00095AD9">
        <w:rPr>
          <w:rFonts w:ascii="Arial" w:hAnsi="Arial" w:cs="Arial"/>
          <w:bCs/>
          <w:sz w:val="24"/>
          <w:szCs w:val="24"/>
          <w:lang w:val="mn-MN"/>
        </w:rPr>
        <w:t>нийтийн цахим сүлжээ Фэйсбүүкийн “Legal Window of Mongolia” клуб хуудсаар шүүх,</w:t>
      </w:r>
      <w:r w:rsidRPr="00095AD9">
        <w:rPr>
          <w:rFonts w:ascii="Arial" w:hAnsi="Arial" w:cs="Arial"/>
          <w:bCs/>
          <w:sz w:val="24"/>
          <w:szCs w:val="24"/>
          <w:cs/>
          <w:lang w:val="mn-MN"/>
        </w:rPr>
        <w:t xml:space="preserve"> </w:t>
      </w:r>
      <w:r w:rsidRPr="00095AD9">
        <w:rPr>
          <w:rFonts w:ascii="Arial" w:hAnsi="Arial" w:cs="Arial"/>
          <w:bCs/>
          <w:sz w:val="24"/>
          <w:szCs w:val="24"/>
          <w:lang w:val="mn-MN"/>
        </w:rPr>
        <w:t>шүүгчийн ажлын ачааллын талаар “Тамир Энхтуул” хаягаас бичсэн бичвэр</w:t>
      </w:r>
      <w:r w:rsidR="00F4420A" w:rsidRPr="00095AD9">
        <w:rPr>
          <w:rFonts w:ascii="Arial" w:hAnsi="Arial" w:cs="Arial"/>
          <w:bCs/>
          <w:sz w:val="24"/>
          <w:szCs w:val="24"/>
          <w:lang w:val="mn-MN"/>
        </w:rPr>
        <w:t xml:space="preserve"> нь </w:t>
      </w:r>
      <w:r w:rsidRPr="00095AD9">
        <w:rPr>
          <w:rFonts w:ascii="Arial" w:hAnsi="Arial" w:cs="Arial"/>
          <w:bCs/>
          <w:sz w:val="24"/>
          <w:szCs w:val="24"/>
          <w:lang w:val="mn-MN"/>
        </w:rPr>
        <w:t>хуульчийн ёс зүйд нийцэж буй эсэхэд дүгнэлт гаргуулахаар 2023 оны 10 дугаар сарын</w:t>
      </w:r>
      <w:r w:rsidRPr="00095AD9">
        <w:rPr>
          <w:rFonts w:ascii="Arial" w:hAnsi="Arial" w:cs="Arial"/>
          <w:bCs/>
          <w:sz w:val="24"/>
          <w:szCs w:val="24"/>
          <w:cs/>
          <w:lang w:val="mn-MN"/>
        </w:rPr>
        <w:t xml:space="preserve"> </w:t>
      </w:r>
      <w:r w:rsidRPr="00095AD9">
        <w:rPr>
          <w:rFonts w:ascii="Arial" w:hAnsi="Arial" w:cs="Arial"/>
          <w:bCs/>
          <w:sz w:val="24"/>
          <w:szCs w:val="24"/>
          <w:lang w:val="mn-MN"/>
        </w:rPr>
        <w:t>03-ны өдөр “Тодруулга, хүсэлт гаргах тухай” 33 дугаар албан бичгийг МХХ-ны Ёс</w:t>
      </w:r>
      <w:r w:rsidRPr="00095AD9">
        <w:rPr>
          <w:rFonts w:ascii="Arial" w:hAnsi="Arial" w:cs="Arial"/>
          <w:bCs/>
          <w:sz w:val="24"/>
          <w:szCs w:val="24"/>
          <w:cs/>
          <w:lang w:val="mn-MN"/>
        </w:rPr>
        <w:t xml:space="preserve"> </w:t>
      </w:r>
      <w:r w:rsidRPr="00095AD9">
        <w:rPr>
          <w:rFonts w:ascii="Arial" w:hAnsi="Arial" w:cs="Arial"/>
          <w:bCs/>
          <w:sz w:val="24"/>
          <w:szCs w:val="24"/>
          <w:lang w:val="mn-MN"/>
        </w:rPr>
        <w:t>зүйн хороо, Шүүхийн ерөнхий зөвлөлийн Шүүгчийн хараат бус байдал, Хууль ёсны</w:t>
      </w:r>
      <w:r w:rsidRPr="00095AD9">
        <w:rPr>
          <w:rFonts w:ascii="Arial" w:hAnsi="Arial" w:cs="Arial"/>
          <w:bCs/>
          <w:sz w:val="24"/>
          <w:szCs w:val="24"/>
          <w:cs/>
          <w:lang w:val="mn-MN"/>
        </w:rPr>
        <w:t xml:space="preserve"> </w:t>
      </w:r>
      <w:r w:rsidRPr="00095AD9">
        <w:rPr>
          <w:rFonts w:ascii="Arial" w:hAnsi="Arial" w:cs="Arial"/>
          <w:bCs/>
          <w:sz w:val="24"/>
          <w:szCs w:val="24"/>
          <w:lang w:val="mn-MN"/>
        </w:rPr>
        <w:t>ашиг сонирхлыг хамгаалах албанд хүргүүлэв.</w:t>
      </w:r>
    </w:p>
    <w:p w14:paraId="43DA0F23" w14:textId="77777777" w:rsidR="00074C6B" w:rsidRPr="00095AD9" w:rsidRDefault="00A67186" w:rsidP="00095AD9">
      <w:pPr>
        <w:ind w:firstLine="720"/>
        <w:jc w:val="both"/>
        <w:rPr>
          <w:rFonts w:ascii="Arial" w:hAnsi="Arial" w:cs="Arial"/>
          <w:bCs/>
          <w:sz w:val="24"/>
          <w:szCs w:val="24"/>
          <w:cs/>
          <w:lang w:val="mn-MN"/>
        </w:rPr>
      </w:pPr>
      <w:r w:rsidRPr="00095AD9">
        <w:rPr>
          <w:rFonts w:ascii="Arial" w:hAnsi="Arial" w:cs="Arial"/>
          <w:bCs/>
          <w:sz w:val="24"/>
          <w:szCs w:val="24"/>
          <w:lang w:val="mn-MN"/>
        </w:rPr>
        <w:t>Холбооны дүрмийн 3.1.8-д заасан “гишүүддээ сэтгэл санааны болон эд</w:t>
      </w:r>
      <w:r w:rsidRPr="00095AD9">
        <w:rPr>
          <w:rFonts w:ascii="Arial" w:hAnsi="Arial" w:cs="Arial"/>
          <w:bCs/>
          <w:sz w:val="24"/>
          <w:szCs w:val="24"/>
          <w:cs/>
          <w:lang w:val="mn-MN"/>
        </w:rPr>
        <w:t xml:space="preserve"> </w:t>
      </w:r>
      <w:r w:rsidRPr="00095AD9">
        <w:rPr>
          <w:rFonts w:ascii="Arial" w:hAnsi="Arial" w:cs="Arial"/>
          <w:bCs/>
          <w:sz w:val="24"/>
          <w:szCs w:val="24"/>
          <w:lang w:val="mn-MN"/>
        </w:rPr>
        <w:t>материалын туслалцаа үзүүлэх” чиглэлээр нийт 4 ажлыг хийхээр төлөвлөгөөнд тусга</w:t>
      </w:r>
      <w:r w:rsidR="00F4420A" w:rsidRPr="00095AD9">
        <w:rPr>
          <w:rFonts w:ascii="Arial" w:hAnsi="Arial" w:cs="Arial"/>
          <w:bCs/>
          <w:sz w:val="24"/>
          <w:szCs w:val="24"/>
          <w:lang w:val="mn-MN"/>
        </w:rPr>
        <w:t>снаас</w:t>
      </w:r>
      <w:r w:rsidRPr="00095AD9">
        <w:rPr>
          <w:rFonts w:ascii="Arial" w:hAnsi="Arial" w:cs="Arial"/>
          <w:bCs/>
          <w:sz w:val="24"/>
          <w:szCs w:val="24"/>
          <w:lang w:val="mn-MN"/>
        </w:rPr>
        <w:t xml:space="preserve"> Шүүгчдийн холбооны гишүүн шүүгч нарт дурсгалын зүйл урамшуулал</w:t>
      </w:r>
      <w:r w:rsidRPr="00095AD9">
        <w:rPr>
          <w:rFonts w:ascii="Arial" w:hAnsi="Arial" w:cs="Arial"/>
          <w:bCs/>
          <w:sz w:val="24"/>
          <w:szCs w:val="24"/>
          <w:cs/>
          <w:lang w:val="mn-MN"/>
        </w:rPr>
        <w:t xml:space="preserve"> </w:t>
      </w:r>
      <w:r w:rsidRPr="00095AD9">
        <w:rPr>
          <w:rFonts w:ascii="Arial" w:hAnsi="Arial" w:cs="Arial"/>
          <w:bCs/>
          <w:sz w:val="24"/>
          <w:szCs w:val="24"/>
          <w:lang w:val="mn-MN"/>
        </w:rPr>
        <w:t>гардуулах ажлыг зохион байгуулах, Шүүхүүдийн дунд спортын арга хэмжээ зохион</w:t>
      </w:r>
      <w:r w:rsidRPr="00095AD9">
        <w:rPr>
          <w:rFonts w:ascii="Arial" w:hAnsi="Arial" w:cs="Arial"/>
          <w:bCs/>
          <w:sz w:val="24"/>
          <w:szCs w:val="24"/>
          <w:cs/>
          <w:lang w:val="mn-MN"/>
        </w:rPr>
        <w:t xml:space="preserve"> </w:t>
      </w:r>
      <w:r w:rsidRPr="00095AD9">
        <w:rPr>
          <w:rFonts w:ascii="Arial" w:hAnsi="Arial" w:cs="Arial"/>
          <w:bCs/>
          <w:sz w:val="24"/>
          <w:szCs w:val="24"/>
          <w:lang w:val="mn-MN"/>
        </w:rPr>
        <w:t>байгуулахад дэмжлэг үзүүлэх төлөвлөгөөний дагуу Шүүгчдийн холбооны Салбар</w:t>
      </w:r>
      <w:r w:rsidRPr="00095AD9">
        <w:rPr>
          <w:rFonts w:ascii="Arial" w:hAnsi="Arial" w:cs="Arial"/>
          <w:bCs/>
          <w:sz w:val="24"/>
          <w:szCs w:val="24"/>
          <w:cs/>
          <w:lang w:val="mn-MN"/>
        </w:rPr>
        <w:t xml:space="preserve"> </w:t>
      </w:r>
      <w:r w:rsidRPr="00095AD9">
        <w:rPr>
          <w:rFonts w:ascii="Arial" w:hAnsi="Arial" w:cs="Arial"/>
          <w:bCs/>
          <w:sz w:val="24"/>
          <w:szCs w:val="24"/>
          <w:lang w:val="mn-MN"/>
        </w:rPr>
        <w:t>хороодын тэргүүн нар, ШЕЗ, Улаанбаатар хот дахь Шүүхийн Тамгын газруудтай</w:t>
      </w:r>
      <w:r w:rsidRPr="00095AD9">
        <w:rPr>
          <w:rFonts w:ascii="Arial" w:hAnsi="Arial" w:cs="Arial"/>
          <w:bCs/>
          <w:sz w:val="24"/>
          <w:szCs w:val="24"/>
          <w:cs/>
          <w:lang w:val="mn-MN"/>
        </w:rPr>
        <w:t xml:space="preserve"> </w:t>
      </w:r>
      <w:r w:rsidRPr="00095AD9">
        <w:rPr>
          <w:rFonts w:ascii="Arial" w:hAnsi="Arial" w:cs="Arial"/>
          <w:bCs/>
          <w:sz w:val="24"/>
          <w:szCs w:val="24"/>
          <w:lang w:val="mn-MN"/>
        </w:rPr>
        <w:t>хамтран ШЕЗ-ийн 30 жилийн ойн хүрээнд спортын арга хэмжээг зохион байгуул</w:t>
      </w:r>
      <w:r w:rsidR="00F4420A" w:rsidRPr="00095AD9">
        <w:rPr>
          <w:rFonts w:ascii="Arial" w:hAnsi="Arial" w:cs="Arial"/>
          <w:bCs/>
          <w:sz w:val="24"/>
          <w:szCs w:val="24"/>
          <w:lang w:val="mn-MN"/>
        </w:rPr>
        <w:t>ж</w:t>
      </w:r>
      <w:r w:rsidRPr="00095AD9">
        <w:rPr>
          <w:rFonts w:ascii="Arial" w:hAnsi="Arial" w:cs="Arial"/>
          <w:bCs/>
          <w:sz w:val="24"/>
          <w:szCs w:val="24"/>
          <w:lang w:val="mn-MN"/>
        </w:rPr>
        <w:t>,</w:t>
      </w:r>
      <w:r w:rsidRPr="00095AD9">
        <w:rPr>
          <w:rFonts w:ascii="Arial" w:hAnsi="Arial" w:cs="Arial"/>
          <w:bCs/>
          <w:sz w:val="24"/>
          <w:szCs w:val="24"/>
          <w:cs/>
          <w:lang w:val="mn-MN"/>
        </w:rPr>
        <w:t xml:space="preserve"> </w:t>
      </w:r>
      <w:r w:rsidRPr="00095AD9">
        <w:rPr>
          <w:rFonts w:ascii="Arial" w:hAnsi="Arial" w:cs="Arial"/>
          <w:bCs/>
          <w:sz w:val="24"/>
          <w:szCs w:val="24"/>
          <w:lang w:val="mn-MN"/>
        </w:rPr>
        <w:t>спорт арга хэмжээнд оролцсон 12 шүүгч, Нийслэлийн эрүүгийн давж заалдах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шүүх-2023 “Спорт өдөрлөг” арга хэмжээнд оролцсон 11 гишүүн шүүгч тус бүрд</w:t>
      </w:r>
      <w:r w:rsidRPr="00095AD9">
        <w:rPr>
          <w:rFonts w:ascii="Arial" w:hAnsi="Arial" w:cs="Arial"/>
          <w:bCs/>
          <w:sz w:val="24"/>
          <w:szCs w:val="24"/>
          <w:cs/>
          <w:lang w:val="mn-MN"/>
        </w:rPr>
        <w:t xml:space="preserve"> </w:t>
      </w:r>
      <w:r w:rsidRPr="00095AD9">
        <w:rPr>
          <w:rFonts w:ascii="Arial" w:hAnsi="Arial" w:cs="Arial"/>
          <w:bCs/>
          <w:sz w:val="24"/>
          <w:szCs w:val="24"/>
          <w:lang w:val="mn-MN"/>
        </w:rPr>
        <w:t>хүндэтгэл үзүүлж, 2.067.700 төгрөгийн үнэ бүхий дурсгалын зүйлээр урамшуулав.</w:t>
      </w:r>
      <w:r w:rsidRPr="00095AD9">
        <w:rPr>
          <w:rFonts w:ascii="Arial" w:hAnsi="Arial" w:cs="Arial"/>
          <w:bCs/>
          <w:sz w:val="24"/>
          <w:szCs w:val="24"/>
          <w:cs/>
          <w:lang w:val="mn-MN"/>
        </w:rPr>
        <w:t xml:space="preserve"> </w:t>
      </w:r>
    </w:p>
    <w:p w14:paraId="1F839BE4"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Монгол Улсын Ерөнхийлөгчийн зарлигаар тэтгэвэрт гарах эрх үүссэн 15</w:t>
      </w:r>
      <w:r w:rsidRPr="00095AD9">
        <w:rPr>
          <w:rFonts w:ascii="Arial" w:hAnsi="Arial" w:cs="Arial"/>
          <w:bCs/>
          <w:sz w:val="24"/>
          <w:szCs w:val="24"/>
          <w:cs/>
          <w:lang w:val="mn-MN"/>
        </w:rPr>
        <w:t xml:space="preserve"> </w:t>
      </w:r>
      <w:r w:rsidRPr="00095AD9">
        <w:rPr>
          <w:rFonts w:ascii="Arial" w:hAnsi="Arial" w:cs="Arial"/>
          <w:bCs/>
          <w:sz w:val="24"/>
          <w:szCs w:val="24"/>
          <w:lang w:val="mn-MN"/>
        </w:rPr>
        <w:t>шүүгчид хүндэтгэл үзүүлж тус бүр 200.000 төгрөг, холбооны лого бүхий дурсгалын</w:t>
      </w:r>
      <w:r w:rsidRPr="00095AD9">
        <w:rPr>
          <w:rFonts w:ascii="Arial" w:hAnsi="Arial" w:cs="Arial"/>
          <w:bCs/>
          <w:sz w:val="24"/>
          <w:szCs w:val="24"/>
          <w:cs/>
          <w:lang w:val="mn-MN"/>
        </w:rPr>
        <w:t xml:space="preserve"> </w:t>
      </w:r>
      <w:r w:rsidRPr="00095AD9">
        <w:rPr>
          <w:rFonts w:ascii="Arial" w:hAnsi="Arial" w:cs="Arial"/>
          <w:bCs/>
          <w:sz w:val="24"/>
          <w:szCs w:val="24"/>
          <w:lang w:val="mn-MN"/>
        </w:rPr>
        <w:t>зүйл гардуулсан ба УЗ-ийн 2023 оны 04 дугаар сарын 17-ны 08 дугаар тогтоолоор</w:t>
      </w:r>
      <w:r w:rsidRPr="00095AD9">
        <w:rPr>
          <w:rFonts w:ascii="Arial" w:hAnsi="Arial" w:cs="Arial"/>
          <w:bCs/>
          <w:sz w:val="24"/>
          <w:szCs w:val="24"/>
          <w:cs/>
          <w:lang w:val="mn-MN"/>
        </w:rPr>
        <w:t xml:space="preserve"> </w:t>
      </w:r>
      <w:r w:rsidRPr="00095AD9">
        <w:rPr>
          <w:rFonts w:ascii="Arial" w:hAnsi="Arial" w:cs="Arial"/>
          <w:bCs/>
          <w:sz w:val="24"/>
          <w:szCs w:val="24"/>
          <w:lang w:val="mn-MN"/>
        </w:rPr>
        <w:lastRenderedPageBreak/>
        <w:t>баталсан “Гишүүн шүүгчид дэмжлэг үзүүлэх журам”-д зааснаар орон нутгийн 1</w:t>
      </w:r>
      <w:r w:rsidRPr="00095AD9">
        <w:rPr>
          <w:rFonts w:ascii="Arial" w:hAnsi="Arial" w:cs="Arial"/>
          <w:bCs/>
          <w:sz w:val="24"/>
          <w:szCs w:val="24"/>
          <w:cs/>
          <w:lang w:val="mn-MN"/>
        </w:rPr>
        <w:t xml:space="preserve"> </w:t>
      </w:r>
      <w:r w:rsidRPr="00095AD9">
        <w:rPr>
          <w:rFonts w:ascii="Arial" w:hAnsi="Arial" w:cs="Arial"/>
          <w:bCs/>
          <w:sz w:val="24"/>
          <w:szCs w:val="24"/>
          <w:lang w:val="mn-MN"/>
        </w:rPr>
        <w:t>шүүгчид 300,000 төгрөг, нэг шүүгчид 200,000 төгрөгийн дэмжлэг, нийт 4,085,000</w:t>
      </w:r>
      <w:r w:rsidRPr="00095AD9">
        <w:rPr>
          <w:rFonts w:ascii="Arial" w:hAnsi="Arial" w:cs="Arial"/>
          <w:bCs/>
          <w:sz w:val="24"/>
          <w:szCs w:val="24"/>
          <w:cs/>
          <w:lang w:val="mn-MN"/>
        </w:rPr>
        <w:t xml:space="preserve"> </w:t>
      </w:r>
      <w:r w:rsidRPr="00095AD9">
        <w:rPr>
          <w:rFonts w:ascii="Arial" w:hAnsi="Arial" w:cs="Arial"/>
          <w:bCs/>
          <w:sz w:val="24"/>
          <w:szCs w:val="24"/>
          <w:lang w:val="mn-MN"/>
        </w:rPr>
        <w:t>төгрөгийг дэмжлэг үзүүлэв.</w:t>
      </w:r>
    </w:p>
    <w:p w14:paraId="17003C11"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Орон нутгийн шүүгчдийг эрүүл мэндийн үзлэгт хамруулах зорилгоор эрүүл</w:t>
      </w:r>
      <w:r w:rsidRPr="00095AD9">
        <w:rPr>
          <w:rFonts w:ascii="Arial" w:hAnsi="Arial" w:cs="Arial"/>
          <w:bCs/>
          <w:sz w:val="24"/>
          <w:szCs w:val="24"/>
          <w:cs/>
          <w:lang w:val="mn-MN"/>
        </w:rPr>
        <w:t xml:space="preserve"> </w:t>
      </w:r>
      <w:r w:rsidRPr="00095AD9">
        <w:rPr>
          <w:rFonts w:ascii="Arial" w:hAnsi="Arial" w:cs="Arial"/>
          <w:bCs/>
          <w:sz w:val="24"/>
          <w:szCs w:val="24"/>
          <w:lang w:val="mn-MN"/>
        </w:rPr>
        <w:t>мэндийн даатгалаар сувиллын газарт сувилуулах хүсэлт гаргасан Булган аймгийн</w:t>
      </w:r>
      <w:r w:rsidRPr="00095AD9">
        <w:rPr>
          <w:rFonts w:ascii="Arial" w:hAnsi="Arial" w:cs="Arial"/>
          <w:bCs/>
          <w:sz w:val="24"/>
          <w:szCs w:val="24"/>
          <w:cs/>
          <w:lang w:val="mn-MN"/>
        </w:rPr>
        <w:t xml:space="preserve"> </w:t>
      </w:r>
      <w:r w:rsidRPr="00095AD9">
        <w:rPr>
          <w:rFonts w:ascii="Arial" w:hAnsi="Arial" w:cs="Arial"/>
          <w:bCs/>
          <w:sz w:val="24"/>
          <w:szCs w:val="24"/>
          <w:lang w:val="mn-MN"/>
        </w:rPr>
        <w:t>салбар хорооны хүсэлтийг хүлээн авч Орхон аймгийн “Тайхар” эмнэлэгт уламжилж</w:t>
      </w:r>
      <w:r w:rsidRPr="00095AD9">
        <w:rPr>
          <w:rFonts w:ascii="Arial" w:hAnsi="Arial" w:cs="Arial"/>
          <w:bCs/>
          <w:sz w:val="24"/>
          <w:szCs w:val="24"/>
          <w:cs/>
          <w:lang w:val="mn-MN"/>
        </w:rPr>
        <w:t xml:space="preserve"> </w:t>
      </w:r>
      <w:r w:rsidRPr="00095AD9">
        <w:rPr>
          <w:rFonts w:ascii="Arial" w:hAnsi="Arial" w:cs="Arial"/>
          <w:bCs/>
          <w:sz w:val="24"/>
          <w:szCs w:val="24"/>
          <w:lang w:val="mn-MN"/>
        </w:rPr>
        <w:t>албан бичиг хүргүүлэв.</w:t>
      </w:r>
    </w:p>
    <w:p w14:paraId="7F0D2187"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 xml:space="preserve"> Холбооны дүрмийн 3.1.9-д заасан “Хууль, дүрэмд заасан бөгөөд Төрийн бус</w:t>
      </w:r>
      <w:r w:rsidRPr="00095AD9">
        <w:rPr>
          <w:rFonts w:ascii="Arial" w:hAnsi="Arial" w:cs="Arial"/>
          <w:bCs/>
          <w:sz w:val="24"/>
          <w:szCs w:val="24"/>
          <w:cs/>
          <w:lang w:val="mn-MN"/>
        </w:rPr>
        <w:t xml:space="preserve"> </w:t>
      </w:r>
      <w:r w:rsidRPr="00095AD9">
        <w:rPr>
          <w:rFonts w:ascii="Arial" w:hAnsi="Arial" w:cs="Arial"/>
          <w:bCs/>
          <w:sz w:val="24"/>
          <w:szCs w:val="24"/>
          <w:lang w:val="mn-MN"/>
        </w:rPr>
        <w:t>байгууллагад зөвшөөрөгдсөн бусад үйл ажиллагааны хэлбэр” чиглэлээр Монголын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шүүгчдийн холбооны татвар хуримтлалыг шилэн данстай болгох, санхүүгийн орлого</w:t>
      </w:r>
      <w:r w:rsidRPr="00095AD9">
        <w:rPr>
          <w:rFonts w:ascii="Arial" w:hAnsi="Arial" w:cs="Arial"/>
          <w:bCs/>
          <w:sz w:val="24"/>
          <w:szCs w:val="24"/>
          <w:cs/>
          <w:lang w:val="mn-MN"/>
        </w:rPr>
        <w:t xml:space="preserve"> </w:t>
      </w:r>
      <w:r w:rsidRPr="00095AD9">
        <w:rPr>
          <w:rFonts w:ascii="Arial" w:hAnsi="Arial" w:cs="Arial"/>
          <w:bCs/>
          <w:sz w:val="24"/>
          <w:szCs w:val="24"/>
          <w:lang w:val="mn-MN"/>
        </w:rPr>
        <w:t>зарлагыг хянах, бүх шүүгч нарыг нэрсийн жагсаалтаар татвар төлсөн эсэх,</w:t>
      </w:r>
      <w:r w:rsidRPr="00095AD9">
        <w:rPr>
          <w:rFonts w:ascii="Arial" w:hAnsi="Arial" w:cs="Arial"/>
          <w:bCs/>
          <w:sz w:val="24"/>
          <w:szCs w:val="24"/>
          <w:cs/>
          <w:lang w:val="mn-MN"/>
        </w:rPr>
        <w:t xml:space="preserve"> </w:t>
      </w:r>
      <w:r w:rsidRPr="00095AD9">
        <w:rPr>
          <w:rFonts w:ascii="Arial" w:hAnsi="Arial" w:cs="Arial"/>
          <w:bCs/>
          <w:sz w:val="24"/>
          <w:szCs w:val="24"/>
          <w:lang w:val="mn-MN"/>
        </w:rPr>
        <w:t>гишүүнчлэлийн татвар бүрдүүлэлтийг салбар хороод, шүүгч тус бүрийн нэрсээр drive-дэх бүртгэл хөтлөх нэгдсэн бүртгэлтэй болохоор ажиллаж байна.</w:t>
      </w:r>
    </w:p>
    <w:p w14:paraId="35CC3194" w14:textId="77777777" w:rsidR="00074C6B" w:rsidRPr="00095AD9" w:rsidRDefault="00074C6B" w:rsidP="00095AD9">
      <w:pPr>
        <w:ind w:firstLine="720"/>
        <w:jc w:val="both"/>
        <w:rPr>
          <w:rFonts w:ascii="Arial" w:hAnsi="Arial" w:cs="Arial"/>
          <w:bCs/>
          <w:sz w:val="24"/>
          <w:szCs w:val="24"/>
          <w:lang w:val="mn-MN"/>
        </w:rPr>
      </w:pPr>
    </w:p>
    <w:p w14:paraId="7596C637"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Бусад үйл ажиллагааны талаар:</w:t>
      </w:r>
    </w:p>
    <w:p w14:paraId="343F28D0" w14:textId="77777777" w:rsidR="00A37751" w:rsidRPr="00095AD9" w:rsidRDefault="00A37751" w:rsidP="00095AD9">
      <w:pPr>
        <w:jc w:val="both"/>
        <w:rPr>
          <w:rFonts w:ascii="Arial" w:hAnsi="Arial" w:cs="Arial"/>
          <w:bCs/>
          <w:sz w:val="24"/>
          <w:szCs w:val="24"/>
          <w:lang w:val="mn-MN"/>
        </w:rPr>
      </w:pPr>
    </w:p>
    <w:p w14:paraId="760D7EB6"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Удирдах зөвлөлийн 2023 оны 10 дугаар сарын 13-ны өдрийн 13/03</w:t>
      </w:r>
      <w:r w:rsidRPr="00095AD9">
        <w:rPr>
          <w:rFonts w:ascii="Arial" w:hAnsi="Arial" w:cs="Arial"/>
          <w:bCs/>
          <w:sz w:val="24"/>
          <w:szCs w:val="24"/>
          <w:cs/>
          <w:lang w:val="mn-MN"/>
        </w:rPr>
        <w:t xml:space="preserve"> </w:t>
      </w:r>
      <w:r w:rsidRPr="00095AD9">
        <w:rPr>
          <w:rFonts w:ascii="Arial" w:hAnsi="Arial" w:cs="Arial"/>
          <w:bCs/>
          <w:sz w:val="24"/>
          <w:szCs w:val="24"/>
          <w:lang w:val="mn-MN"/>
        </w:rPr>
        <w:t>дугаар тогтоолоор холбооны гишүүнчлэлээ хэвээр хадгалах хүсэлт гаргасан ахмад</w:t>
      </w:r>
      <w:r w:rsidRPr="00095AD9">
        <w:rPr>
          <w:rFonts w:ascii="Arial" w:hAnsi="Arial" w:cs="Arial"/>
          <w:bCs/>
          <w:sz w:val="24"/>
          <w:szCs w:val="24"/>
          <w:cs/>
          <w:lang w:val="mn-MN"/>
        </w:rPr>
        <w:t xml:space="preserve"> </w:t>
      </w:r>
      <w:r w:rsidRPr="00095AD9">
        <w:rPr>
          <w:rFonts w:ascii="Arial" w:hAnsi="Arial" w:cs="Arial"/>
          <w:bCs/>
          <w:sz w:val="24"/>
          <w:szCs w:val="24"/>
          <w:lang w:val="mn-MN"/>
        </w:rPr>
        <w:t>шүүгчдийг бүртгэж, А.Мөнхзул, В.Жавхлан, Ч.Ичинхорлоо, Д.Оюунчулуун,</w:t>
      </w:r>
      <w:r w:rsidRPr="00095AD9">
        <w:rPr>
          <w:rFonts w:ascii="Arial" w:hAnsi="Arial" w:cs="Arial"/>
          <w:bCs/>
          <w:sz w:val="24"/>
          <w:szCs w:val="24"/>
          <w:cs/>
          <w:lang w:val="mn-MN"/>
        </w:rPr>
        <w:t xml:space="preserve"> </w:t>
      </w:r>
      <w:r w:rsidRPr="00095AD9">
        <w:rPr>
          <w:rFonts w:ascii="Arial" w:hAnsi="Arial" w:cs="Arial"/>
          <w:bCs/>
          <w:sz w:val="24"/>
          <w:szCs w:val="24"/>
          <w:lang w:val="mn-MN"/>
        </w:rPr>
        <w:t>Л.Оюунчимэг, Т.Туяа, Д.Наранчимэг, Б.Нармандах, М.Наранцэцэг, Ж.Цэнгэл,</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Ж.Эрдэнэчимэг, Н.Балжмаа, Л.Оюун нарын </w:t>
      </w:r>
      <w:r w:rsidR="00074C6B" w:rsidRPr="00095AD9">
        <w:rPr>
          <w:rFonts w:ascii="Arial" w:hAnsi="Arial" w:cs="Arial"/>
          <w:bCs/>
          <w:sz w:val="24"/>
          <w:szCs w:val="24"/>
          <w:lang w:val="mn-MN"/>
        </w:rPr>
        <w:t>1</w:t>
      </w:r>
      <w:r w:rsidRPr="00095AD9">
        <w:rPr>
          <w:rFonts w:ascii="Arial" w:hAnsi="Arial" w:cs="Arial"/>
          <w:bCs/>
          <w:sz w:val="24"/>
          <w:szCs w:val="24"/>
          <w:lang w:val="mn-MN"/>
        </w:rPr>
        <w:t>3 ахмад шүүгчээс бүрдсэн</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“Ахмадын дэд хороо” байгуулж, мөн тогтоолоор нэр бүхий </w:t>
      </w:r>
      <w:r w:rsidR="00074C6B" w:rsidRPr="00095AD9">
        <w:rPr>
          <w:rFonts w:ascii="Arial" w:hAnsi="Arial" w:cs="Arial"/>
          <w:bCs/>
          <w:sz w:val="24"/>
          <w:szCs w:val="24"/>
          <w:lang w:val="mn-MN"/>
        </w:rPr>
        <w:t xml:space="preserve">ахмад </w:t>
      </w:r>
      <w:r w:rsidRPr="00095AD9">
        <w:rPr>
          <w:rFonts w:ascii="Arial" w:hAnsi="Arial" w:cs="Arial"/>
          <w:bCs/>
          <w:sz w:val="24"/>
          <w:szCs w:val="24"/>
          <w:lang w:val="mn-MN"/>
        </w:rPr>
        <w:t>шүүгч</w:t>
      </w:r>
      <w:r w:rsidR="00074C6B" w:rsidRPr="00095AD9">
        <w:rPr>
          <w:rFonts w:ascii="Arial" w:hAnsi="Arial" w:cs="Arial"/>
          <w:bCs/>
          <w:sz w:val="24"/>
          <w:szCs w:val="24"/>
          <w:lang w:val="mn-MN"/>
        </w:rPr>
        <w:t>д</w:t>
      </w:r>
      <w:r w:rsidRPr="00095AD9">
        <w:rPr>
          <w:rFonts w:ascii="Arial" w:hAnsi="Arial" w:cs="Arial"/>
          <w:bCs/>
          <w:sz w:val="24"/>
          <w:szCs w:val="24"/>
          <w:lang w:val="mn-MN"/>
        </w:rPr>
        <w:t>ийг</w:t>
      </w:r>
      <w:r w:rsidRPr="00095AD9">
        <w:rPr>
          <w:rFonts w:ascii="Arial" w:hAnsi="Arial" w:cs="Arial"/>
          <w:bCs/>
          <w:sz w:val="24"/>
          <w:szCs w:val="24"/>
          <w:cs/>
          <w:lang w:val="mn-MN"/>
        </w:rPr>
        <w:t xml:space="preserve"> </w:t>
      </w:r>
      <w:r w:rsidRPr="00095AD9">
        <w:rPr>
          <w:rFonts w:ascii="Arial" w:hAnsi="Arial" w:cs="Arial"/>
          <w:bCs/>
          <w:sz w:val="24"/>
          <w:szCs w:val="24"/>
          <w:lang w:val="mn-MN"/>
        </w:rPr>
        <w:t>Холбооны дүрэмд зааснаар гишүүний татварыг 50 хувиар чөлөөлөхөөр шийдвэрлэж</w:t>
      </w:r>
      <w:r w:rsidRPr="00095AD9">
        <w:rPr>
          <w:rFonts w:ascii="Arial" w:hAnsi="Arial" w:cs="Arial"/>
          <w:bCs/>
          <w:sz w:val="24"/>
          <w:szCs w:val="24"/>
          <w:cs/>
          <w:lang w:val="mn-MN"/>
        </w:rPr>
        <w:t xml:space="preserve"> </w:t>
      </w:r>
      <w:r w:rsidRPr="00095AD9">
        <w:rPr>
          <w:rFonts w:ascii="Arial" w:hAnsi="Arial" w:cs="Arial"/>
          <w:bCs/>
          <w:sz w:val="24"/>
          <w:szCs w:val="24"/>
          <w:lang w:val="mn-MN"/>
        </w:rPr>
        <w:t>тухайн гишүүд татвараа төлж байна.</w:t>
      </w:r>
    </w:p>
    <w:p w14:paraId="7EC3136F"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Монголын Шүүгчдийн холбооны 2019-2023 оны баримт бичгүүдийг</w:t>
      </w:r>
    </w:p>
    <w:p w14:paraId="1CCD8B54" w14:textId="77777777" w:rsidR="00A37751" w:rsidRPr="00095AD9" w:rsidRDefault="00A67186" w:rsidP="00095AD9">
      <w:pPr>
        <w:jc w:val="both"/>
        <w:rPr>
          <w:rFonts w:ascii="Arial" w:hAnsi="Arial" w:cs="Arial"/>
          <w:bCs/>
          <w:sz w:val="24"/>
          <w:szCs w:val="24"/>
          <w:lang w:val="mn-MN"/>
        </w:rPr>
      </w:pPr>
      <w:r w:rsidRPr="00095AD9">
        <w:rPr>
          <w:rFonts w:ascii="Arial" w:hAnsi="Arial" w:cs="Arial"/>
          <w:bCs/>
          <w:sz w:val="24"/>
          <w:szCs w:val="24"/>
          <w:lang w:val="mn-MN"/>
        </w:rPr>
        <w:t>мэргэжлийн архивчийн зөвлөмжөөр архивын нэгж үүсгэн хадгалах ажлыг хийж</w:t>
      </w:r>
      <w:r w:rsidR="00074C6B" w:rsidRPr="00095AD9">
        <w:rPr>
          <w:rFonts w:ascii="Arial" w:hAnsi="Arial" w:cs="Arial"/>
          <w:bCs/>
          <w:sz w:val="24"/>
          <w:szCs w:val="24"/>
          <w:lang w:val="mn-MN"/>
        </w:rPr>
        <w:t xml:space="preserve"> </w:t>
      </w:r>
      <w:r w:rsidRPr="00095AD9">
        <w:rPr>
          <w:rFonts w:ascii="Arial" w:hAnsi="Arial" w:cs="Arial"/>
          <w:bCs/>
          <w:sz w:val="24"/>
          <w:szCs w:val="24"/>
          <w:lang w:val="mn-MN"/>
        </w:rPr>
        <w:t>гүйцэтгэ</w:t>
      </w:r>
      <w:r w:rsidR="00074C6B" w:rsidRPr="00095AD9">
        <w:rPr>
          <w:rFonts w:ascii="Arial" w:hAnsi="Arial" w:cs="Arial"/>
          <w:bCs/>
          <w:sz w:val="24"/>
          <w:szCs w:val="24"/>
          <w:lang w:val="mn-MN"/>
        </w:rPr>
        <w:t>в</w:t>
      </w:r>
      <w:r w:rsidRPr="00095AD9">
        <w:rPr>
          <w:rFonts w:ascii="Arial" w:hAnsi="Arial" w:cs="Arial"/>
          <w:bCs/>
          <w:sz w:val="24"/>
          <w:szCs w:val="24"/>
          <w:lang w:val="mn-MN"/>
        </w:rPr>
        <w:t>.</w:t>
      </w:r>
    </w:p>
    <w:p w14:paraId="1466CEB0" w14:textId="292D0744"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lang w:val="mn-MN"/>
        </w:rPr>
        <w:t>Холбооны ажлын албанд номын сантай бо</w:t>
      </w:r>
      <w:r w:rsidR="00074C6B" w:rsidRPr="00095AD9">
        <w:rPr>
          <w:rFonts w:ascii="Arial" w:hAnsi="Arial" w:cs="Arial"/>
          <w:bCs/>
          <w:sz w:val="24"/>
          <w:szCs w:val="24"/>
          <w:lang w:val="mn-MN"/>
        </w:rPr>
        <w:t>л</w:t>
      </w:r>
      <w:r w:rsidRPr="00095AD9">
        <w:rPr>
          <w:rFonts w:ascii="Arial" w:hAnsi="Arial" w:cs="Arial"/>
          <w:bCs/>
          <w:sz w:val="24"/>
          <w:szCs w:val="24"/>
          <w:lang w:val="mn-MN"/>
        </w:rPr>
        <w:t>ох ажлыг эхлүүлж номын фонд</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үүсгэн </w:t>
      </w:r>
      <w:r w:rsidR="00074C6B" w:rsidRPr="00095AD9">
        <w:rPr>
          <w:rFonts w:ascii="Arial" w:hAnsi="Arial" w:cs="Arial"/>
          <w:bCs/>
          <w:sz w:val="24"/>
          <w:szCs w:val="24"/>
          <w:lang w:val="mn-MN"/>
        </w:rPr>
        <w:t>бүртг</w:t>
      </w:r>
      <w:r w:rsidR="00095AD9">
        <w:rPr>
          <w:rFonts w:ascii="Arial" w:hAnsi="Arial" w:cs="Arial"/>
          <w:bCs/>
          <w:sz w:val="24"/>
          <w:szCs w:val="24"/>
          <w:lang w:val="mn-MN"/>
        </w:rPr>
        <w:t>элжүүлж</w:t>
      </w:r>
      <w:r w:rsidR="00074C6B" w:rsidRPr="00095AD9">
        <w:rPr>
          <w:rFonts w:ascii="Arial" w:hAnsi="Arial" w:cs="Arial"/>
          <w:bCs/>
          <w:sz w:val="24"/>
          <w:szCs w:val="24"/>
          <w:lang w:val="mn-MN"/>
        </w:rPr>
        <w:t xml:space="preserve"> </w:t>
      </w:r>
      <w:r w:rsidRPr="00095AD9">
        <w:rPr>
          <w:rFonts w:ascii="Arial" w:hAnsi="Arial" w:cs="Arial"/>
          <w:bCs/>
          <w:sz w:val="24"/>
          <w:szCs w:val="24"/>
          <w:lang w:val="mn-MN"/>
        </w:rPr>
        <w:t>гишүүн шүүгчдэд гэрээр ном олгох үйлчилгээг эхлүүлэв.</w:t>
      </w:r>
    </w:p>
    <w:p w14:paraId="4714001E" w14:textId="77777777" w:rsidR="00A37751" w:rsidRPr="00095AD9" w:rsidRDefault="00A37751" w:rsidP="00095AD9">
      <w:pPr>
        <w:jc w:val="both"/>
        <w:rPr>
          <w:rFonts w:ascii="Arial" w:hAnsi="Arial" w:cs="Arial"/>
          <w:bCs/>
          <w:sz w:val="24"/>
          <w:szCs w:val="24"/>
          <w:cs/>
          <w:lang w:val="mn-MN"/>
        </w:rPr>
      </w:pPr>
    </w:p>
    <w:p w14:paraId="655551FE" w14:textId="77777777" w:rsidR="00A37751" w:rsidRPr="00095AD9" w:rsidRDefault="00A37751" w:rsidP="00095AD9">
      <w:pPr>
        <w:jc w:val="both"/>
        <w:rPr>
          <w:rFonts w:ascii="Arial" w:hAnsi="Arial" w:cs="Arial"/>
          <w:bCs/>
          <w:sz w:val="24"/>
          <w:szCs w:val="24"/>
          <w:cs/>
          <w:lang w:val="mn-MN"/>
        </w:rPr>
      </w:pPr>
    </w:p>
    <w:p w14:paraId="153767F9" w14:textId="77777777" w:rsidR="00A37751" w:rsidRPr="00095AD9" w:rsidRDefault="00A37751" w:rsidP="00095AD9">
      <w:pPr>
        <w:jc w:val="both"/>
        <w:rPr>
          <w:rFonts w:ascii="Arial" w:hAnsi="Arial" w:cs="Arial"/>
          <w:bCs/>
          <w:sz w:val="24"/>
          <w:szCs w:val="24"/>
          <w:cs/>
          <w:lang w:val="mn-MN"/>
        </w:rPr>
      </w:pPr>
    </w:p>
    <w:p w14:paraId="099C881D" w14:textId="77777777" w:rsidR="00A37751" w:rsidRPr="00095AD9" w:rsidRDefault="00A67186" w:rsidP="00095AD9">
      <w:pPr>
        <w:ind w:firstLine="720"/>
        <w:jc w:val="both"/>
        <w:rPr>
          <w:rFonts w:ascii="Arial" w:hAnsi="Arial" w:cs="Arial"/>
          <w:bCs/>
          <w:sz w:val="24"/>
          <w:szCs w:val="24"/>
          <w:lang w:val="mn-MN"/>
        </w:rPr>
      </w:pPr>
      <w:r w:rsidRPr="00095AD9">
        <w:rPr>
          <w:rFonts w:ascii="Arial" w:hAnsi="Arial" w:cs="Arial"/>
          <w:bCs/>
          <w:sz w:val="24"/>
          <w:szCs w:val="24"/>
          <w:cs/>
          <w:lang w:val="mn-MN"/>
        </w:rPr>
        <w:t>Тайлан гаргасан: МШХ-ны Удирдах зөвлөл, Ажлын алба.</w:t>
      </w:r>
    </w:p>
    <w:p w14:paraId="551E6D0B" w14:textId="77777777" w:rsidR="00A37751" w:rsidRPr="00095AD9" w:rsidRDefault="00A37751">
      <w:pPr>
        <w:jc w:val="center"/>
        <w:rPr>
          <w:rFonts w:ascii="Arial" w:hAnsi="Arial" w:cs="Arial"/>
          <w:b/>
          <w:sz w:val="24"/>
          <w:szCs w:val="24"/>
          <w:lang w:val="mn-MN"/>
        </w:rPr>
      </w:pPr>
    </w:p>
    <w:p w14:paraId="0B4A14CB" w14:textId="77777777" w:rsidR="00A37751" w:rsidRPr="00095AD9" w:rsidRDefault="00A37751">
      <w:pPr>
        <w:jc w:val="center"/>
        <w:rPr>
          <w:rFonts w:ascii="Arial" w:hAnsi="Arial" w:cs="Arial"/>
          <w:b/>
          <w:sz w:val="24"/>
          <w:szCs w:val="24"/>
          <w:lang w:val="mn-MN"/>
        </w:rPr>
      </w:pPr>
    </w:p>
    <w:p w14:paraId="340C6266" w14:textId="77777777" w:rsidR="00A37751" w:rsidRPr="00095AD9" w:rsidRDefault="00A37751">
      <w:pPr>
        <w:jc w:val="center"/>
        <w:rPr>
          <w:rFonts w:ascii="Arial" w:hAnsi="Arial" w:cs="Arial"/>
          <w:b/>
          <w:sz w:val="24"/>
          <w:szCs w:val="24"/>
          <w:lang w:val="mn-MN"/>
        </w:rPr>
      </w:pPr>
    </w:p>
    <w:p w14:paraId="5A27B4CD" w14:textId="77777777" w:rsidR="00A37751" w:rsidRPr="00095AD9" w:rsidRDefault="00A37751">
      <w:pPr>
        <w:jc w:val="center"/>
        <w:rPr>
          <w:rFonts w:ascii="Arial" w:hAnsi="Arial" w:cs="Arial"/>
          <w:b/>
          <w:sz w:val="24"/>
          <w:szCs w:val="24"/>
          <w:lang w:val="mn-MN"/>
        </w:rPr>
      </w:pPr>
    </w:p>
    <w:p w14:paraId="404FFCD5" w14:textId="77777777" w:rsidR="00A37751" w:rsidRPr="00095AD9" w:rsidRDefault="00A37751">
      <w:pPr>
        <w:jc w:val="center"/>
        <w:rPr>
          <w:rFonts w:ascii="Arial" w:hAnsi="Arial" w:cs="Arial"/>
          <w:b/>
          <w:sz w:val="24"/>
          <w:szCs w:val="24"/>
          <w:lang w:val="mn-MN"/>
        </w:rPr>
      </w:pPr>
    </w:p>
    <w:p w14:paraId="57A3417B" w14:textId="77777777" w:rsidR="00A37751" w:rsidRPr="00095AD9" w:rsidRDefault="00A37751">
      <w:pPr>
        <w:jc w:val="center"/>
        <w:rPr>
          <w:rFonts w:ascii="Arial" w:hAnsi="Arial" w:cs="Arial"/>
          <w:b/>
          <w:sz w:val="24"/>
          <w:szCs w:val="24"/>
          <w:lang w:val="mn-MN"/>
        </w:rPr>
      </w:pPr>
    </w:p>
    <w:p w14:paraId="2D13FE2D" w14:textId="77777777" w:rsidR="00A37751" w:rsidRPr="00095AD9" w:rsidRDefault="00A37751">
      <w:pPr>
        <w:jc w:val="center"/>
        <w:rPr>
          <w:rFonts w:ascii="Arial" w:hAnsi="Arial" w:cs="Arial"/>
          <w:b/>
          <w:sz w:val="24"/>
          <w:szCs w:val="24"/>
          <w:lang w:val="mn-MN"/>
        </w:rPr>
      </w:pPr>
    </w:p>
    <w:p w14:paraId="730ACCCD" w14:textId="77777777" w:rsidR="00A37751" w:rsidRPr="00095AD9" w:rsidRDefault="00A37751">
      <w:pPr>
        <w:jc w:val="center"/>
        <w:rPr>
          <w:rFonts w:ascii="Arial" w:hAnsi="Arial" w:cs="Arial"/>
          <w:b/>
          <w:sz w:val="24"/>
          <w:szCs w:val="24"/>
          <w:lang w:val="mn-MN"/>
        </w:rPr>
      </w:pPr>
    </w:p>
    <w:p w14:paraId="005FC71E" w14:textId="77777777" w:rsidR="00A37751" w:rsidRPr="00095AD9" w:rsidRDefault="00A37751">
      <w:pPr>
        <w:jc w:val="center"/>
        <w:rPr>
          <w:rFonts w:ascii="Arial" w:hAnsi="Arial" w:cs="Arial"/>
          <w:b/>
          <w:sz w:val="24"/>
          <w:szCs w:val="24"/>
          <w:lang w:val="mn-MN"/>
        </w:rPr>
      </w:pPr>
    </w:p>
    <w:p w14:paraId="75667A13" w14:textId="77777777" w:rsidR="00A37751" w:rsidRPr="00095AD9" w:rsidRDefault="00A37751">
      <w:pPr>
        <w:jc w:val="center"/>
        <w:rPr>
          <w:rFonts w:ascii="Arial" w:hAnsi="Arial" w:cs="Arial"/>
          <w:b/>
          <w:sz w:val="24"/>
          <w:szCs w:val="24"/>
          <w:lang w:val="mn-MN"/>
        </w:rPr>
      </w:pPr>
    </w:p>
    <w:p w14:paraId="7766233C" w14:textId="77777777" w:rsidR="00A37751" w:rsidRPr="00095AD9" w:rsidRDefault="00A37751">
      <w:pPr>
        <w:jc w:val="center"/>
        <w:rPr>
          <w:rFonts w:ascii="Arial" w:hAnsi="Arial" w:cs="Arial"/>
          <w:b/>
          <w:sz w:val="24"/>
          <w:szCs w:val="24"/>
          <w:lang w:val="mn-MN"/>
        </w:rPr>
      </w:pPr>
    </w:p>
    <w:p w14:paraId="2462B873" w14:textId="77777777" w:rsidR="00A37751" w:rsidRPr="00095AD9" w:rsidRDefault="00A37751">
      <w:pPr>
        <w:jc w:val="center"/>
        <w:rPr>
          <w:rFonts w:ascii="Arial" w:hAnsi="Arial" w:cs="Arial"/>
          <w:b/>
          <w:sz w:val="24"/>
          <w:szCs w:val="24"/>
          <w:lang w:val="mn-MN"/>
        </w:rPr>
      </w:pPr>
    </w:p>
    <w:p w14:paraId="7A4ACCCB" w14:textId="77777777" w:rsidR="00A37751" w:rsidRPr="00095AD9" w:rsidRDefault="00A37751">
      <w:pPr>
        <w:jc w:val="center"/>
        <w:rPr>
          <w:rFonts w:ascii="Arial" w:hAnsi="Arial" w:cs="Arial"/>
          <w:b/>
          <w:sz w:val="24"/>
          <w:szCs w:val="24"/>
          <w:lang w:val="mn-MN"/>
        </w:rPr>
      </w:pPr>
    </w:p>
    <w:p w14:paraId="229F90B8" w14:textId="77777777" w:rsidR="00A37751" w:rsidRPr="00095AD9" w:rsidRDefault="00A37751">
      <w:pPr>
        <w:jc w:val="center"/>
        <w:rPr>
          <w:rFonts w:ascii="Arial" w:hAnsi="Arial" w:cs="Arial"/>
          <w:b/>
          <w:sz w:val="24"/>
          <w:szCs w:val="24"/>
          <w:lang w:val="mn-MN"/>
        </w:rPr>
      </w:pPr>
    </w:p>
    <w:p w14:paraId="5E7F97D1" w14:textId="77777777" w:rsidR="00A37751" w:rsidRPr="00095AD9" w:rsidRDefault="00A37751">
      <w:pPr>
        <w:jc w:val="center"/>
        <w:rPr>
          <w:rFonts w:ascii="Arial" w:hAnsi="Arial" w:cs="Arial"/>
          <w:b/>
          <w:sz w:val="24"/>
          <w:szCs w:val="24"/>
          <w:lang w:val="mn-MN"/>
        </w:rPr>
      </w:pPr>
    </w:p>
    <w:p w14:paraId="5FF016DF" w14:textId="77777777" w:rsidR="00A37751" w:rsidRPr="00095AD9" w:rsidRDefault="00A37751">
      <w:pPr>
        <w:jc w:val="center"/>
        <w:rPr>
          <w:rFonts w:ascii="Arial" w:hAnsi="Arial" w:cs="Arial"/>
          <w:b/>
          <w:sz w:val="24"/>
          <w:szCs w:val="24"/>
          <w:lang w:val="mn-MN"/>
        </w:rPr>
      </w:pPr>
    </w:p>
    <w:p w14:paraId="18AA6313" w14:textId="77777777" w:rsidR="00A37751" w:rsidRPr="00095AD9" w:rsidRDefault="00A37751">
      <w:pPr>
        <w:jc w:val="center"/>
        <w:rPr>
          <w:rFonts w:ascii="Arial" w:hAnsi="Arial" w:cs="Arial"/>
          <w:b/>
          <w:sz w:val="24"/>
          <w:szCs w:val="24"/>
          <w:lang w:val="mn-MN"/>
        </w:rPr>
      </w:pPr>
    </w:p>
    <w:p w14:paraId="5BA77F41" w14:textId="77777777" w:rsidR="00A37751" w:rsidRPr="00095AD9" w:rsidRDefault="00A37751">
      <w:pPr>
        <w:jc w:val="center"/>
        <w:rPr>
          <w:rFonts w:ascii="Arial" w:hAnsi="Arial" w:cs="Arial"/>
          <w:b/>
          <w:sz w:val="24"/>
          <w:szCs w:val="24"/>
          <w:lang w:val="mn-MN"/>
        </w:rPr>
      </w:pPr>
    </w:p>
    <w:p w14:paraId="43C9D906" w14:textId="77777777" w:rsidR="00A37751" w:rsidRPr="00095AD9" w:rsidRDefault="00A37751" w:rsidP="00957BEC">
      <w:pPr>
        <w:rPr>
          <w:rFonts w:ascii="Arial" w:hAnsi="Arial" w:cs="Arial"/>
          <w:b/>
          <w:sz w:val="24"/>
          <w:szCs w:val="24"/>
          <w:lang w:val="mn-MN"/>
        </w:rPr>
      </w:pPr>
    </w:p>
    <w:p w14:paraId="3197910C" w14:textId="77777777" w:rsidR="00957BEC" w:rsidRPr="00095AD9" w:rsidRDefault="00957BEC" w:rsidP="00957BEC">
      <w:pPr>
        <w:jc w:val="center"/>
        <w:rPr>
          <w:rFonts w:ascii="Arial" w:hAnsi="Arial" w:cs="Arial"/>
          <w:b/>
          <w:bCs/>
          <w:sz w:val="24"/>
          <w:szCs w:val="24"/>
          <w:lang w:val="mn-MN"/>
        </w:rPr>
      </w:pPr>
      <w:r w:rsidRPr="00095AD9">
        <w:rPr>
          <w:rFonts w:ascii="Arial" w:hAnsi="Arial" w:cs="Arial"/>
          <w:b/>
          <w:bCs/>
          <w:sz w:val="24"/>
          <w:szCs w:val="24"/>
          <w:lang w:val="mn-MN"/>
        </w:rPr>
        <w:lastRenderedPageBreak/>
        <w:t>МОНГОЛЫН ШҮҮГЧДИЙН ХОЛБООНЫ УДИРДАХ ЗӨВЛӨЛИЙН</w:t>
      </w:r>
    </w:p>
    <w:p w14:paraId="1EA45958" w14:textId="77777777" w:rsidR="00F37EEC" w:rsidRPr="00095AD9" w:rsidRDefault="00A67186" w:rsidP="00957BEC">
      <w:pPr>
        <w:jc w:val="center"/>
        <w:rPr>
          <w:rFonts w:ascii="Arial" w:hAnsi="Arial" w:cs="Arial"/>
          <w:b/>
          <w:bCs/>
          <w:sz w:val="24"/>
          <w:szCs w:val="24"/>
          <w:lang w:val="mn-MN"/>
        </w:rPr>
      </w:pPr>
      <w:r w:rsidRPr="00095AD9">
        <w:rPr>
          <w:rFonts w:ascii="Arial" w:hAnsi="Arial" w:cs="Arial"/>
          <w:b/>
          <w:bCs/>
          <w:sz w:val="24"/>
          <w:szCs w:val="24"/>
          <w:cs/>
          <w:lang w:val="mn-MN"/>
        </w:rPr>
        <w:t xml:space="preserve"> 2024 ОНЫ ҮЙЛ АЖИЛЛАГААНЫ</w:t>
      </w:r>
      <w:r w:rsidR="00957BEC" w:rsidRPr="00095AD9">
        <w:rPr>
          <w:rFonts w:ascii="Arial" w:hAnsi="Arial" w:cs="Arial"/>
          <w:b/>
          <w:bCs/>
          <w:sz w:val="24"/>
          <w:szCs w:val="24"/>
          <w:lang w:val="mn-MN"/>
        </w:rPr>
        <w:t xml:space="preserve"> </w:t>
      </w:r>
      <w:r w:rsidRPr="00095AD9">
        <w:rPr>
          <w:rFonts w:ascii="Arial" w:hAnsi="Arial" w:cs="Arial"/>
          <w:b/>
          <w:bCs/>
          <w:sz w:val="24"/>
          <w:szCs w:val="24"/>
          <w:lang w:val="mn-MN"/>
        </w:rPr>
        <w:t>ТАЙЛАН</w:t>
      </w:r>
    </w:p>
    <w:p w14:paraId="22045299" w14:textId="77777777" w:rsidR="00F37EEC" w:rsidRPr="00095AD9" w:rsidRDefault="00F37EEC" w:rsidP="00957BEC">
      <w:pPr>
        <w:rPr>
          <w:rFonts w:ascii="Arial" w:hAnsi="Arial" w:cs="Arial"/>
          <w:b/>
          <w:sz w:val="24"/>
          <w:szCs w:val="24"/>
          <w:lang w:val="mn-MN"/>
        </w:rPr>
      </w:pPr>
    </w:p>
    <w:p w14:paraId="1AE171F4" w14:textId="77777777" w:rsidR="00A37751" w:rsidRPr="00095AD9" w:rsidRDefault="00A37751">
      <w:pPr>
        <w:jc w:val="center"/>
        <w:rPr>
          <w:rFonts w:ascii="Arial" w:hAnsi="Arial" w:cs="Arial"/>
          <w:b/>
          <w:sz w:val="24"/>
          <w:szCs w:val="24"/>
          <w:lang w:val="mn-MN"/>
        </w:rPr>
      </w:pPr>
    </w:p>
    <w:p w14:paraId="55DD6439" w14:textId="77777777" w:rsidR="00A37751" w:rsidRPr="00095AD9" w:rsidRDefault="00A67186">
      <w:pPr>
        <w:jc w:val="center"/>
        <w:rPr>
          <w:rFonts w:ascii="Arial" w:hAnsi="Arial" w:cs="Arial"/>
          <w:b/>
          <w:sz w:val="24"/>
          <w:szCs w:val="24"/>
          <w:lang w:val="mn-MN"/>
        </w:rPr>
      </w:pPr>
      <w:r w:rsidRPr="00095AD9">
        <w:rPr>
          <w:rFonts w:ascii="Arial" w:hAnsi="Arial" w:cs="Arial"/>
          <w:b/>
          <w:sz w:val="24"/>
          <w:szCs w:val="24"/>
          <w:lang w:val="mn-MN"/>
        </w:rPr>
        <w:t>Агуулга</w:t>
      </w:r>
    </w:p>
    <w:p w14:paraId="295ABC98" w14:textId="77777777" w:rsidR="00A37751" w:rsidRPr="00095AD9" w:rsidRDefault="00A37751">
      <w:pPr>
        <w:jc w:val="both"/>
        <w:rPr>
          <w:rFonts w:ascii="Arial" w:hAnsi="Arial" w:cs="Arial"/>
          <w:b/>
          <w:sz w:val="24"/>
          <w:szCs w:val="24"/>
          <w:lang w:val="mn-MN"/>
        </w:rPr>
      </w:pPr>
    </w:p>
    <w:p w14:paraId="1901DD8D" w14:textId="77777777" w:rsidR="00A37751" w:rsidRPr="00095AD9" w:rsidRDefault="00A37751">
      <w:pPr>
        <w:jc w:val="both"/>
        <w:rPr>
          <w:rFonts w:ascii="Arial" w:hAnsi="Arial" w:cs="Arial"/>
          <w:b/>
          <w:sz w:val="24"/>
          <w:szCs w:val="24"/>
          <w:lang w:val="mn-MN"/>
        </w:rPr>
      </w:pPr>
    </w:p>
    <w:p w14:paraId="779D24E3" w14:textId="77777777" w:rsidR="00A37751" w:rsidRPr="00095AD9" w:rsidRDefault="00A67186">
      <w:pPr>
        <w:jc w:val="both"/>
        <w:rPr>
          <w:rFonts w:ascii="Arial" w:hAnsi="Arial" w:cs="Arial"/>
          <w:b/>
          <w:sz w:val="24"/>
          <w:szCs w:val="24"/>
          <w:lang w:val="mn-MN"/>
        </w:rPr>
      </w:pPr>
      <w:r w:rsidRPr="00095AD9">
        <w:rPr>
          <w:rFonts w:ascii="Arial" w:hAnsi="Arial" w:cs="Arial"/>
          <w:b/>
          <w:sz w:val="24"/>
          <w:szCs w:val="24"/>
          <w:lang w:val="mn-MN"/>
        </w:rPr>
        <w:t>Нэг. Бүтэц зохион байгуулалт, хүний нөөц бусад үйл ажиллагаа</w:t>
      </w:r>
    </w:p>
    <w:p w14:paraId="629D2148"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1.1 Удирдах зөвлөлийн бүрэлдэхүүн</w:t>
      </w:r>
    </w:p>
    <w:p w14:paraId="4112BB12" w14:textId="77777777" w:rsidR="00A37751" w:rsidRPr="00095AD9" w:rsidRDefault="00A67186">
      <w:pPr>
        <w:jc w:val="both"/>
        <w:rPr>
          <w:rFonts w:ascii="Arial" w:hAnsi="Arial" w:cs="Arial"/>
          <w:b/>
          <w:sz w:val="24"/>
          <w:szCs w:val="24"/>
          <w:lang w:val="mn-MN"/>
        </w:rPr>
      </w:pPr>
      <w:r w:rsidRPr="00095AD9">
        <w:rPr>
          <w:rFonts w:ascii="Arial" w:hAnsi="Arial" w:cs="Arial"/>
          <w:sz w:val="24"/>
          <w:szCs w:val="24"/>
          <w:lang w:val="mn-MN"/>
        </w:rPr>
        <w:t xml:space="preserve">    1.2 Ажлын алба</w:t>
      </w:r>
    </w:p>
    <w:p w14:paraId="069F7B4F" w14:textId="77777777" w:rsidR="00A37751" w:rsidRPr="00095AD9" w:rsidRDefault="00A67186">
      <w:pPr>
        <w:jc w:val="both"/>
        <w:rPr>
          <w:rFonts w:ascii="Arial" w:hAnsi="Arial" w:cs="Arial"/>
          <w:b/>
          <w:sz w:val="24"/>
          <w:szCs w:val="24"/>
          <w:lang w:val="mn-MN"/>
        </w:rPr>
      </w:pPr>
      <w:r w:rsidRPr="00095AD9">
        <w:rPr>
          <w:rFonts w:ascii="Arial" w:hAnsi="Arial" w:cs="Arial"/>
          <w:b/>
          <w:sz w:val="24"/>
          <w:szCs w:val="24"/>
          <w:lang w:val="mn-MN"/>
        </w:rPr>
        <w:t>Хоёр.  2024 оны үйл ажиллагааны төлөвлөгөөний хэрэгжилт</w:t>
      </w:r>
    </w:p>
    <w:p w14:paraId="2F4A2A0A"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Нэг.       2.1 Дотоод зохион байгуулалтын чиглэлээр</w:t>
      </w:r>
    </w:p>
    <w:p w14:paraId="4B3B9F25"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Хоёр.    2.2 Холбооны дүрмийн 3.1.2-т заасан чиглэлээр</w:t>
      </w:r>
    </w:p>
    <w:p w14:paraId="49551C4B"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Гурав.   2.3 Холбооны дүрмийн 3.1.3-д заасан чиглэлээр</w:t>
      </w:r>
    </w:p>
    <w:p w14:paraId="612B3885"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Дөрөв.  2.4 Холбооны дүрмийн  3.1.4-д заасан чиглэлээр</w:t>
      </w:r>
    </w:p>
    <w:p w14:paraId="522426E6"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Тав.       2.5 Холбооны дүрмийн  3.1.5-д заасан чиглэлээр</w:t>
      </w:r>
    </w:p>
    <w:p w14:paraId="4FF52490"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Зургаа.  2.6 Холбооны дүрмийн  3.1.7-д заасан чиглэлээр</w:t>
      </w:r>
    </w:p>
    <w:p w14:paraId="0A888E71"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Долоо.   2.7 Холбооны дүрмийн  3.1.8-д заасан чиглэлээр</w:t>
      </w:r>
    </w:p>
    <w:p w14:paraId="33CD4EA2" w14:textId="77777777" w:rsidR="00A37751" w:rsidRPr="00095AD9" w:rsidRDefault="00A67186">
      <w:pPr>
        <w:jc w:val="both"/>
        <w:rPr>
          <w:rFonts w:ascii="Arial" w:hAnsi="Arial" w:cs="Arial"/>
          <w:b/>
          <w:sz w:val="24"/>
          <w:szCs w:val="24"/>
          <w:lang w:val="mn-MN"/>
        </w:rPr>
      </w:pPr>
      <w:r w:rsidRPr="00095AD9">
        <w:rPr>
          <w:rFonts w:ascii="Arial" w:hAnsi="Arial" w:cs="Arial"/>
          <w:sz w:val="24"/>
          <w:szCs w:val="24"/>
          <w:lang w:val="mn-MN"/>
        </w:rPr>
        <w:t xml:space="preserve">    Найм.    2.8 Холбооны дүрмийн  3.1.9-д заасан чиглэлээр</w:t>
      </w:r>
    </w:p>
    <w:p w14:paraId="664E5E90" w14:textId="77777777" w:rsidR="00A37751" w:rsidRPr="00095AD9" w:rsidRDefault="00A67186">
      <w:pPr>
        <w:jc w:val="both"/>
        <w:rPr>
          <w:rFonts w:ascii="Arial" w:hAnsi="Arial" w:cs="Arial"/>
          <w:b/>
          <w:sz w:val="24"/>
          <w:szCs w:val="24"/>
          <w:lang w:val="mn-MN"/>
        </w:rPr>
      </w:pPr>
      <w:r w:rsidRPr="00095AD9">
        <w:rPr>
          <w:rFonts w:ascii="Arial" w:hAnsi="Arial" w:cs="Arial"/>
          <w:b/>
          <w:sz w:val="24"/>
          <w:szCs w:val="24"/>
          <w:lang w:val="mn-MN"/>
        </w:rPr>
        <w:t xml:space="preserve">Гурав. </w:t>
      </w:r>
    </w:p>
    <w:p w14:paraId="678E9F9D"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3.1 Бусад</w:t>
      </w:r>
    </w:p>
    <w:p w14:paraId="658E3A0D" w14:textId="77777777" w:rsidR="00A37751" w:rsidRPr="00095AD9" w:rsidRDefault="00A67186">
      <w:pPr>
        <w:jc w:val="both"/>
        <w:rPr>
          <w:rFonts w:ascii="Arial" w:hAnsi="Arial" w:cs="Arial"/>
          <w:sz w:val="24"/>
          <w:szCs w:val="24"/>
          <w:lang w:val="mn-MN"/>
        </w:rPr>
      </w:pPr>
      <w:r w:rsidRPr="00095AD9">
        <w:rPr>
          <w:rFonts w:ascii="Arial" w:hAnsi="Arial" w:cs="Arial"/>
          <w:sz w:val="24"/>
          <w:szCs w:val="24"/>
          <w:lang w:val="mn-MN"/>
        </w:rPr>
        <w:t xml:space="preserve">    3.2 Санхүү, татвар</w:t>
      </w:r>
    </w:p>
    <w:p w14:paraId="1C55F3C5" w14:textId="77777777" w:rsidR="00A37751" w:rsidRPr="00095AD9" w:rsidRDefault="00A37751">
      <w:pPr>
        <w:jc w:val="both"/>
        <w:rPr>
          <w:rFonts w:ascii="Arial" w:hAnsi="Arial" w:cs="Arial"/>
          <w:b/>
          <w:sz w:val="24"/>
          <w:szCs w:val="24"/>
          <w:lang w:val="mn-MN"/>
        </w:rPr>
      </w:pPr>
    </w:p>
    <w:p w14:paraId="28758763" w14:textId="77777777" w:rsidR="00A37751" w:rsidRPr="00095AD9" w:rsidRDefault="00A37751">
      <w:pPr>
        <w:jc w:val="center"/>
        <w:rPr>
          <w:rFonts w:ascii="Arial" w:hAnsi="Arial" w:cs="Arial"/>
          <w:b/>
          <w:i/>
          <w:sz w:val="24"/>
          <w:szCs w:val="24"/>
          <w:lang w:val="mn-MN"/>
        </w:rPr>
      </w:pPr>
    </w:p>
    <w:p w14:paraId="3FD7AAFF" w14:textId="77777777" w:rsidR="00A37751" w:rsidRPr="00095AD9" w:rsidRDefault="00A37751">
      <w:pPr>
        <w:jc w:val="center"/>
        <w:rPr>
          <w:rFonts w:ascii="Arial" w:hAnsi="Arial" w:cs="Arial"/>
          <w:b/>
          <w:i/>
          <w:sz w:val="24"/>
          <w:szCs w:val="24"/>
          <w:lang w:val="mn-MN"/>
        </w:rPr>
      </w:pPr>
    </w:p>
    <w:p w14:paraId="4FC7BDCB" w14:textId="77777777" w:rsidR="00A37751" w:rsidRPr="00095AD9" w:rsidRDefault="00A37751">
      <w:pPr>
        <w:jc w:val="center"/>
        <w:rPr>
          <w:rFonts w:ascii="Arial" w:hAnsi="Arial" w:cs="Arial"/>
          <w:b/>
          <w:i/>
          <w:sz w:val="24"/>
          <w:szCs w:val="24"/>
          <w:lang w:val="mn-MN"/>
        </w:rPr>
      </w:pPr>
    </w:p>
    <w:p w14:paraId="3CC907B0" w14:textId="77777777" w:rsidR="00A37751" w:rsidRPr="00095AD9" w:rsidRDefault="00A37751">
      <w:pPr>
        <w:jc w:val="center"/>
        <w:rPr>
          <w:rFonts w:ascii="Arial" w:hAnsi="Arial" w:cs="Arial"/>
          <w:b/>
          <w:i/>
          <w:sz w:val="24"/>
          <w:szCs w:val="24"/>
          <w:lang w:val="mn-MN"/>
        </w:rPr>
      </w:pPr>
    </w:p>
    <w:p w14:paraId="0738B6D8" w14:textId="77777777" w:rsidR="00A37751" w:rsidRPr="00095AD9" w:rsidRDefault="00A37751">
      <w:pPr>
        <w:jc w:val="center"/>
        <w:rPr>
          <w:rFonts w:ascii="Arial" w:hAnsi="Arial" w:cs="Arial"/>
          <w:b/>
          <w:i/>
          <w:sz w:val="24"/>
          <w:szCs w:val="24"/>
          <w:lang w:val="mn-MN"/>
        </w:rPr>
      </w:pPr>
    </w:p>
    <w:p w14:paraId="25CB3005" w14:textId="77777777" w:rsidR="00A37751" w:rsidRPr="00095AD9" w:rsidRDefault="00A37751">
      <w:pPr>
        <w:jc w:val="center"/>
        <w:rPr>
          <w:rFonts w:ascii="Arial" w:hAnsi="Arial" w:cs="Arial"/>
          <w:b/>
          <w:i/>
          <w:sz w:val="24"/>
          <w:szCs w:val="24"/>
          <w:lang w:val="mn-MN"/>
        </w:rPr>
      </w:pPr>
    </w:p>
    <w:p w14:paraId="7EFE0874" w14:textId="77777777" w:rsidR="00A37751" w:rsidRPr="00095AD9" w:rsidRDefault="00A37751">
      <w:pPr>
        <w:jc w:val="center"/>
        <w:rPr>
          <w:rFonts w:ascii="Arial" w:hAnsi="Arial" w:cs="Arial"/>
          <w:b/>
          <w:i/>
          <w:sz w:val="24"/>
          <w:szCs w:val="24"/>
          <w:lang w:val="mn-MN"/>
        </w:rPr>
      </w:pPr>
    </w:p>
    <w:p w14:paraId="729745C5" w14:textId="77777777" w:rsidR="00A37751" w:rsidRPr="00095AD9" w:rsidRDefault="00A37751">
      <w:pPr>
        <w:jc w:val="center"/>
        <w:rPr>
          <w:rFonts w:ascii="Arial" w:hAnsi="Arial" w:cs="Arial"/>
          <w:b/>
          <w:i/>
          <w:sz w:val="24"/>
          <w:szCs w:val="24"/>
          <w:lang w:val="mn-MN"/>
        </w:rPr>
      </w:pPr>
    </w:p>
    <w:p w14:paraId="305C8BAE" w14:textId="77777777" w:rsidR="00A37751" w:rsidRPr="00095AD9" w:rsidRDefault="00A37751">
      <w:pPr>
        <w:jc w:val="center"/>
        <w:rPr>
          <w:rFonts w:ascii="Arial" w:hAnsi="Arial" w:cs="Arial"/>
          <w:b/>
          <w:i/>
          <w:sz w:val="24"/>
          <w:szCs w:val="24"/>
          <w:lang w:val="mn-MN"/>
        </w:rPr>
      </w:pPr>
    </w:p>
    <w:p w14:paraId="69676874" w14:textId="77777777" w:rsidR="00A37751" w:rsidRPr="00095AD9" w:rsidRDefault="00A37751">
      <w:pPr>
        <w:jc w:val="center"/>
        <w:rPr>
          <w:rFonts w:ascii="Arial" w:hAnsi="Arial" w:cs="Arial"/>
          <w:b/>
          <w:i/>
          <w:sz w:val="24"/>
          <w:szCs w:val="24"/>
          <w:lang w:val="mn-MN"/>
        </w:rPr>
      </w:pPr>
    </w:p>
    <w:p w14:paraId="3F1F069A" w14:textId="77777777" w:rsidR="00A37751" w:rsidRPr="00095AD9" w:rsidRDefault="00A37751">
      <w:pPr>
        <w:jc w:val="center"/>
        <w:rPr>
          <w:rFonts w:ascii="Arial" w:hAnsi="Arial" w:cs="Arial"/>
          <w:b/>
          <w:i/>
          <w:sz w:val="24"/>
          <w:szCs w:val="24"/>
          <w:lang w:val="mn-MN"/>
        </w:rPr>
      </w:pPr>
    </w:p>
    <w:p w14:paraId="244D2155" w14:textId="77777777" w:rsidR="00A37751" w:rsidRPr="00095AD9" w:rsidRDefault="00A37751">
      <w:pPr>
        <w:jc w:val="center"/>
        <w:rPr>
          <w:rFonts w:ascii="Arial" w:hAnsi="Arial" w:cs="Arial"/>
          <w:b/>
          <w:i/>
          <w:sz w:val="24"/>
          <w:szCs w:val="24"/>
          <w:lang w:val="mn-MN"/>
        </w:rPr>
      </w:pPr>
    </w:p>
    <w:p w14:paraId="3E04761F" w14:textId="77777777" w:rsidR="00A37751" w:rsidRPr="00095AD9" w:rsidRDefault="00A37751">
      <w:pPr>
        <w:jc w:val="center"/>
        <w:rPr>
          <w:rFonts w:ascii="Arial" w:hAnsi="Arial" w:cs="Arial"/>
          <w:b/>
          <w:i/>
          <w:sz w:val="24"/>
          <w:szCs w:val="24"/>
          <w:lang w:val="mn-MN"/>
        </w:rPr>
      </w:pPr>
    </w:p>
    <w:p w14:paraId="4C345E99" w14:textId="77777777" w:rsidR="00A37751" w:rsidRPr="00095AD9" w:rsidRDefault="00A37751">
      <w:pPr>
        <w:jc w:val="center"/>
        <w:rPr>
          <w:rFonts w:ascii="Arial" w:hAnsi="Arial" w:cs="Arial"/>
          <w:b/>
          <w:i/>
          <w:sz w:val="24"/>
          <w:szCs w:val="24"/>
          <w:lang w:val="mn-MN"/>
        </w:rPr>
      </w:pPr>
    </w:p>
    <w:p w14:paraId="101DFD89" w14:textId="77777777" w:rsidR="00A37751" w:rsidRPr="00095AD9" w:rsidRDefault="00A37751">
      <w:pPr>
        <w:jc w:val="center"/>
        <w:rPr>
          <w:rFonts w:ascii="Arial" w:hAnsi="Arial" w:cs="Arial"/>
          <w:b/>
          <w:i/>
          <w:sz w:val="24"/>
          <w:szCs w:val="24"/>
          <w:lang w:val="mn-MN"/>
        </w:rPr>
      </w:pPr>
    </w:p>
    <w:p w14:paraId="69941E19" w14:textId="77777777" w:rsidR="00A37751" w:rsidRPr="00095AD9" w:rsidRDefault="00A37751">
      <w:pPr>
        <w:jc w:val="center"/>
        <w:rPr>
          <w:rFonts w:ascii="Arial" w:hAnsi="Arial" w:cs="Arial"/>
          <w:b/>
          <w:i/>
          <w:sz w:val="24"/>
          <w:szCs w:val="24"/>
          <w:lang w:val="mn-MN"/>
        </w:rPr>
      </w:pPr>
    </w:p>
    <w:p w14:paraId="7253A129" w14:textId="77777777" w:rsidR="00A37751" w:rsidRPr="00095AD9" w:rsidRDefault="00A37751">
      <w:pPr>
        <w:rPr>
          <w:rFonts w:ascii="Arial" w:hAnsi="Arial" w:cs="Arial"/>
          <w:b/>
          <w:i/>
          <w:sz w:val="24"/>
          <w:szCs w:val="24"/>
          <w:lang w:val="mn-MN"/>
        </w:rPr>
      </w:pPr>
    </w:p>
    <w:p w14:paraId="0D5A9A4F" w14:textId="77777777" w:rsidR="00A37751" w:rsidRPr="00095AD9" w:rsidRDefault="00A37751">
      <w:pPr>
        <w:jc w:val="both"/>
        <w:rPr>
          <w:rFonts w:ascii="Arial" w:hAnsi="Arial" w:cs="Arial"/>
          <w:b/>
          <w:i/>
          <w:sz w:val="24"/>
          <w:szCs w:val="24"/>
          <w:lang w:val="mn-MN"/>
        </w:rPr>
      </w:pPr>
    </w:p>
    <w:p w14:paraId="67DE7847" w14:textId="77777777" w:rsidR="00A37751" w:rsidRPr="00095AD9" w:rsidRDefault="00A37751">
      <w:pPr>
        <w:jc w:val="center"/>
        <w:rPr>
          <w:rFonts w:ascii="Arial" w:hAnsi="Arial" w:cs="Arial"/>
          <w:b/>
          <w:i/>
          <w:sz w:val="24"/>
          <w:szCs w:val="24"/>
          <w:lang w:val="mn-MN"/>
        </w:rPr>
      </w:pPr>
    </w:p>
    <w:p w14:paraId="5CB922BE" w14:textId="77777777" w:rsidR="00A37751" w:rsidRPr="00095AD9" w:rsidRDefault="00A37751">
      <w:pPr>
        <w:jc w:val="center"/>
        <w:rPr>
          <w:rFonts w:ascii="Arial" w:hAnsi="Arial" w:cs="Arial"/>
          <w:b/>
          <w:i/>
          <w:sz w:val="24"/>
          <w:szCs w:val="24"/>
          <w:lang w:val="mn-MN"/>
        </w:rPr>
      </w:pPr>
    </w:p>
    <w:p w14:paraId="4576C2E4" w14:textId="77777777" w:rsidR="00957BEC" w:rsidRPr="00095AD9" w:rsidRDefault="00957BEC">
      <w:pPr>
        <w:jc w:val="center"/>
        <w:rPr>
          <w:rFonts w:ascii="Arial" w:hAnsi="Arial" w:cs="Arial"/>
          <w:b/>
          <w:i/>
          <w:sz w:val="24"/>
          <w:szCs w:val="24"/>
          <w:lang w:val="mn-MN"/>
        </w:rPr>
      </w:pPr>
    </w:p>
    <w:p w14:paraId="781F85EF" w14:textId="77777777" w:rsidR="00957BEC" w:rsidRPr="00095AD9" w:rsidRDefault="00957BEC">
      <w:pPr>
        <w:jc w:val="center"/>
        <w:rPr>
          <w:rFonts w:ascii="Arial" w:hAnsi="Arial" w:cs="Arial"/>
          <w:b/>
          <w:i/>
          <w:sz w:val="24"/>
          <w:szCs w:val="24"/>
          <w:lang w:val="mn-MN"/>
        </w:rPr>
      </w:pPr>
    </w:p>
    <w:p w14:paraId="6C620B3F" w14:textId="77777777" w:rsidR="00957BEC" w:rsidRPr="00095AD9" w:rsidRDefault="00957BEC">
      <w:pPr>
        <w:jc w:val="center"/>
        <w:rPr>
          <w:rFonts w:ascii="Arial" w:hAnsi="Arial" w:cs="Arial"/>
          <w:b/>
          <w:i/>
          <w:sz w:val="24"/>
          <w:szCs w:val="24"/>
          <w:lang w:val="mn-MN"/>
        </w:rPr>
      </w:pPr>
    </w:p>
    <w:p w14:paraId="08565F9C" w14:textId="77777777" w:rsidR="00957BEC" w:rsidRPr="00095AD9" w:rsidRDefault="00957BEC">
      <w:pPr>
        <w:jc w:val="center"/>
        <w:rPr>
          <w:rFonts w:ascii="Arial" w:hAnsi="Arial" w:cs="Arial"/>
          <w:b/>
          <w:i/>
          <w:sz w:val="24"/>
          <w:szCs w:val="24"/>
          <w:lang w:val="mn-MN"/>
        </w:rPr>
      </w:pPr>
    </w:p>
    <w:p w14:paraId="749E908D" w14:textId="77777777" w:rsidR="00A37751" w:rsidRPr="00095AD9" w:rsidRDefault="00A37751">
      <w:pPr>
        <w:jc w:val="center"/>
        <w:rPr>
          <w:rFonts w:ascii="Arial" w:hAnsi="Arial" w:cs="Arial"/>
          <w:b/>
          <w:i/>
          <w:sz w:val="24"/>
          <w:szCs w:val="24"/>
          <w:lang w:val="mn-MN"/>
        </w:rPr>
      </w:pPr>
    </w:p>
    <w:p w14:paraId="021C69DC" w14:textId="77777777" w:rsidR="00A37751" w:rsidRPr="00095AD9" w:rsidRDefault="00A37751">
      <w:pPr>
        <w:jc w:val="center"/>
        <w:rPr>
          <w:rFonts w:ascii="Arial" w:hAnsi="Arial" w:cs="Arial"/>
          <w:b/>
          <w:i/>
          <w:sz w:val="24"/>
          <w:szCs w:val="24"/>
          <w:lang w:val="mn-MN"/>
        </w:rPr>
      </w:pPr>
    </w:p>
    <w:p w14:paraId="1715E17C" w14:textId="77777777" w:rsidR="00A37751" w:rsidRPr="00095AD9" w:rsidRDefault="00A37751">
      <w:pPr>
        <w:jc w:val="center"/>
        <w:rPr>
          <w:rFonts w:ascii="Arial" w:hAnsi="Arial" w:cs="Arial"/>
          <w:b/>
          <w:i/>
          <w:sz w:val="24"/>
          <w:szCs w:val="24"/>
          <w:lang w:val="mn-MN"/>
        </w:rPr>
      </w:pPr>
    </w:p>
    <w:p w14:paraId="3D780D3E" w14:textId="77777777" w:rsidR="00A37751" w:rsidRPr="00095AD9" w:rsidRDefault="00A37751">
      <w:pPr>
        <w:jc w:val="center"/>
        <w:rPr>
          <w:rFonts w:ascii="Arial" w:hAnsi="Arial" w:cs="Arial"/>
          <w:b/>
          <w:i/>
          <w:sz w:val="24"/>
          <w:szCs w:val="24"/>
          <w:lang w:val="mn-MN"/>
        </w:rPr>
      </w:pPr>
    </w:p>
    <w:p w14:paraId="41A0E109" w14:textId="77777777" w:rsidR="00A37751" w:rsidRPr="00095AD9" w:rsidRDefault="00A67186">
      <w:pPr>
        <w:jc w:val="center"/>
        <w:rPr>
          <w:rFonts w:ascii="Arial" w:hAnsi="Arial" w:cs="Arial"/>
          <w:b/>
          <w:i/>
          <w:sz w:val="24"/>
          <w:szCs w:val="24"/>
          <w:lang w:val="mn-MN"/>
        </w:rPr>
      </w:pPr>
      <w:r w:rsidRPr="00095AD9">
        <w:rPr>
          <w:rFonts w:ascii="Arial" w:hAnsi="Arial" w:cs="Arial"/>
          <w:b/>
          <w:i/>
          <w:sz w:val="24"/>
          <w:szCs w:val="24"/>
          <w:lang w:val="mn-MN"/>
        </w:rPr>
        <w:lastRenderedPageBreak/>
        <w:t>МОНГОЛЫН ШҮҮГЧДИЙН ХОЛБООНЫ 2024 ОНЫ ҮЙЛ АЖИЛЛАГААНЫ ТАЙЛАН</w:t>
      </w:r>
    </w:p>
    <w:p w14:paraId="53E5E41E" w14:textId="77777777" w:rsidR="00801EA7" w:rsidRPr="00095AD9" w:rsidRDefault="00801EA7" w:rsidP="00801EA7">
      <w:pPr>
        <w:pStyle w:val="NormalWeb"/>
        <w:spacing w:beforeAutospacing="0" w:afterAutospacing="0" w:line="17" w:lineRule="atLeast"/>
        <w:jc w:val="center"/>
        <w:rPr>
          <w:rFonts w:ascii="Arial" w:hAnsi="Arial" w:cs="Arial"/>
          <w:lang w:val="mn-MN"/>
        </w:rPr>
      </w:pPr>
      <w:r w:rsidRPr="00095AD9">
        <w:rPr>
          <w:rFonts w:ascii="Arial" w:hAnsi="Arial" w:cs="Arial"/>
          <w:b/>
          <w:bCs/>
          <w:i/>
          <w:iCs/>
          <w:lang w:val="mn-MN"/>
        </w:rPr>
        <w:t>1.1 Удирдах зөвлөлийн бүрэлдэхүүн </w:t>
      </w:r>
    </w:p>
    <w:p w14:paraId="356D4889" w14:textId="77777777" w:rsidR="00801EA7" w:rsidRPr="00095AD9" w:rsidRDefault="00801EA7" w:rsidP="00801EA7">
      <w:pPr>
        <w:rPr>
          <w:rFonts w:ascii="Arial" w:hAnsi="Arial" w:cs="Arial"/>
          <w:sz w:val="24"/>
          <w:szCs w:val="24"/>
          <w:lang w:val="mn-MN"/>
        </w:rPr>
      </w:pPr>
      <w:r w:rsidRPr="00095AD9">
        <w:rPr>
          <w:rFonts w:ascii="Arial" w:eastAsia="SimSun" w:hAnsi="Arial" w:cs="Arial"/>
          <w:sz w:val="24"/>
          <w:szCs w:val="24"/>
          <w:lang w:val="mn-MN" w:bidi="ar"/>
        </w:rPr>
        <w:br/>
      </w:r>
      <w:r w:rsidRPr="00095AD9">
        <w:rPr>
          <w:rFonts w:ascii="Arial" w:eastAsia="SimSun" w:hAnsi="Arial" w:cs="Arial"/>
          <w:noProof/>
          <w:sz w:val="24"/>
          <w:szCs w:val="24"/>
          <w:lang w:val="mn-MN" w:bidi="ar"/>
        </w:rPr>
        <w:drawing>
          <wp:inline distT="0" distB="0" distL="114300" distR="114300" wp14:anchorId="46019B60" wp14:editId="46B27BD4">
            <wp:extent cx="1914525" cy="2257425"/>
            <wp:effectExtent l="0" t="0" r="5715" b="13335"/>
            <wp:docPr id="67"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IMG_256"/>
                    <pic:cNvPicPr>
                      <a:picLocks noChangeAspect="1"/>
                    </pic:cNvPicPr>
                  </pic:nvPicPr>
                  <pic:blipFill>
                    <a:blip r:embed="rId9"/>
                    <a:stretch>
                      <a:fillRect/>
                    </a:stretch>
                  </pic:blipFill>
                  <pic:spPr>
                    <a:xfrm>
                      <a:off x="0" y="0"/>
                      <a:ext cx="1914525" cy="2257425"/>
                    </a:xfrm>
                    <a:prstGeom prst="rect">
                      <a:avLst/>
                    </a:prstGeom>
                    <a:noFill/>
                    <a:ln w="9525">
                      <a:noFill/>
                    </a:ln>
                  </pic:spPr>
                </pic:pic>
              </a:graphicData>
            </a:graphic>
          </wp:inline>
        </w:drawing>
      </w:r>
      <w:r w:rsidRPr="00095AD9">
        <w:rPr>
          <w:rFonts w:ascii="Arial" w:eastAsia="SimSun" w:hAnsi="Arial" w:cs="Arial"/>
          <w:sz w:val="24"/>
          <w:szCs w:val="24"/>
          <w:cs/>
          <w:lang w:val="mn-MN" w:bidi="ar"/>
        </w:rPr>
        <w:t xml:space="preserve">                             </w:t>
      </w:r>
      <w:r w:rsidRPr="00095AD9">
        <w:rPr>
          <w:rFonts w:ascii="Arial" w:eastAsia="SimSun" w:hAnsi="Arial" w:cs="Arial"/>
          <w:noProof/>
          <w:sz w:val="24"/>
          <w:szCs w:val="24"/>
          <w:lang w:val="mn-MN" w:bidi="ar"/>
        </w:rPr>
        <w:drawing>
          <wp:inline distT="0" distB="0" distL="114300" distR="114300" wp14:anchorId="48455892" wp14:editId="2763A9BD">
            <wp:extent cx="1733550" cy="2276475"/>
            <wp:effectExtent l="0" t="0" r="3810" b="9525"/>
            <wp:docPr id="72" name="Picture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3" descr="IMG_257"/>
                    <pic:cNvPicPr>
                      <a:picLocks noChangeAspect="1"/>
                    </pic:cNvPicPr>
                  </pic:nvPicPr>
                  <pic:blipFill>
                    <a:blip r:embed="rId10"/>
                    <a:stretch>
                      <a:fillRect/>
                    </a:stretch>
                  </pic:blipFill>
                  <pic:spPr>
                    <a:xfrm>
                      <a:off x="0" y="0"/>
                      <a:ext cx="1733550" cy="2276475"/>
                    </a:xfrm>
                    <a:prstGeom prst="rect">
                      <a:avLst/>
                    </a:prstGeom>
                    <a:noFill/>
                    <a:ln w="9525">
                      <a:noFill/>
                    </a:ln>
                  </pic:spPr>
                </pic:pic>
              </a:graphicData>
            </a:graphic>
          </wp:inline>
        </w:drawing>
      </w:r>
    </w:p>
    <w:p w14:paraId="3C84905A" w14:textId="77777777" w:rsidR="00801EA7" w:rsidRPr="00095AD9" w:rsidRDefault="00801EA7" w:rsidP="00801EA7">
      <w:pPr>
        <w:pStyle w:val="NormalWeb"/>
        <w:spacing w:beforeAutospacing="0" w:afterAutospacing="0" w:line="17" w:lineRule="atLeast"/>
        <w:rPr>
          <w:rFonts w:ascii="Arial" w:hAnsi="Arial" w:cs="Arial"/>
          <w:lang w:val="mn-MN"/>
        </w:rPr>
      </w:pPr>
    </w:p>
    <w:p w14:paraId="44A2ABB4"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 xml:space="preserve">Д.Батбаатар                                                          </w:t>
      </w:r>
      <w:r w:rsidRPr="00095AD9">
        <w:rPr>
          <w:rFonts w:ascii="Arial" w:hAnsi="Arial" w:cs="Arial"/>
          <w:b/>
          <w:bCs/>
          <w:cs/>
          <w:lang w:val="mn-MN"/>
        </w:rPr>
        <w:t xml:space="preserve">  </w:t>
      </w:r>
      <w:r w:rsidRPr="00095AD9">
        <w:rPr>
          <w:rFonts w:ascii="Arial" w:hAnsi="Arial" w:cs="Arial"/>
          <w:b/>
          <w:bCs/>
          <w:lang w:val="mn-MN"/>
        </w:rPr>
        <w:t>Г.Ганбаатар</w:t>
      </w:r>
    </w:p>
    <w:p w14:paraId="2FA1FE85"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lang w:val="mn-MN"/>
        </w:rPr>
        <w:t>Монголын Шүүгчдийн холбооны Тэргүүн,</w:t>
      </w:r>
      <w:r w:rsidRPr="00095AD9">
        <w:rPr>
          <w:rFonts w:ascii="Arial" w:hAnsi="Arial" w:cs="Arial"/>
          <w:cs/>
          <w:lang w:val="mn-MN"/>
        </w:rPr>
        <w:t xml:space="preserve">     </w:t>
      </w:r>
      <w:r w:rsidRPr="00095AD9">
        <w:rPr>
          <w:rFonts w:ascii="Arial" w:hAnsi="Arial" w:cs="Arial"/>
          <w:lang w:val="mn-MN"/>
        </w:rPr>
        <w:t xml:space="preserve"> </w:t>
      </w:r>
      <w:r w:rsidRPr="00095AD9">
        <w:rPr>
          <w:rFonts w:ascii="Arial" w:hAnsi="Arial" w:cs="Arial"/>
          <w:cs/>
          <w:lang w:val="mn-MN"/>
        </w:rPr>
        <w:t xml:space="preserve">     </w:t>
      </w:r>
      <w:r w:rsidRPr="00095AD9">
        <w:rPr>
          <w:rFonts w:ascii="Arial" w:hAnsi="Arial" w:cs="Arial"/>
          <w:lang w:val="mn-MN"/>
        </w:rPr>
        <w:t>Удирдах зөвлөлийн гишүүн,</w:t>
      </w:r>
    </w:p>
    <w:p w14:paraId="74ADFDE5" w14:textId="77777777" w:rsidR="00801EA7" w:rsidRPr="00095AD9" w:rsidRDefault="00801EA7" w:rsidP="00801EA7">
      <w:pPr>
        <w:pStyle w:val="NormalWeb"/>
        <w:spacing w:beforeAutospacing="0" w:afterAutospacing="0" w:line="17" w:lineRule="atLeast"/>
        <w:ind w:left="5280" w:hangingChars="2200" w:hanging="5280"/>
        <w:jc w:val="both"/>
        <w:rPr>
          <w:rFonts w:ascii="Arial" w:hAnsi="Arial" w:cs="Arial"/>
          <w:cs/>
          <w:lang w:val="mn-MN" w:bidi="ar"/>
        </w:rPr>
      </w:pPr>
      <w:r w:rsidRPr="00095AD9">
        <w:rPr>
          <w:rFonts w:ascii="Arial" w:hAnsi="Arial" w:cs="Arial"/>
          <w:lang w:val="mn-MN"/>
        </w:rPr>
        <w:t>УДШ-ийн шүүгч                                              </w:t>
      </w:r>
      <w:r w:rsidRPr="00095AD9">
        <w:rPr>
          <w:rFonts w:ascii="Arial" w:hAnsi="Arial" w:cs="Arial"/>
          <w:cs/>
          <w:lang w:val="mn-MN"/>
        </w:rPr>
        <w:t xml:space="preserve"> </w:t>
      </w:r>
      <w:r w:rsidRPr="00095AD9">
        <w:rPr>
          <w:rFonts w:ascii="Arial" w:hAnsi="Arial" w:cs="Arial"/>
          <w:lang w:val="mn-MN"/>
        </w:rPr>
        <w:t>Нийслэлийн Эрүүгийн хэргийн</w:t>
      </w:r>
      <w:r w:rsidRPr="00095AD9">
        <w:rPr>
          <w:rFonts w:ascii="Arial" w:hAnsi="Arial" w:cs="Arial"/>
          <w:cs/>
          <w:lang w:val="mn-MN"/>
        </w:rPr>
        <w:t xml:space="preserve"> </w:t>
      </w:r>
      <w:r w:rsidRPr="00095AD9">
        <w:rPr>
          <w:rFonts w:ascii="Arial" w:hAnsi="Arial" w:cs="Arial"/>
          <w:lang w:val="mn-MN"/>
        </w:rPr>
        <w:t>ДЗШШ-ийн шүүгч</w:t>
      </w:r>
      <w:r w:rsidRPr="00095AD9">
        <w:rPr>
          <w:rFonts w:ascii="Arial" w:hAnsi="Arial" w:cs="Arial"/>
          <w:cs/>
          <w:lang w:val="mn-MN" w:bidi="ar"/>
        </w:rPr>
        <w:t xml:space="preserve"> </w:t>
      </w:r>
    </w:p>
    <w:p w14:paraId="51F22244" w14:textId="77777777" w:rsidR="00801EA7" w:rsidRPr="00095AD9" w:rsidRDefault="00801EA7" w:rsidP="00801EA7">
      <w:pPr>
        <w:pStyle w:val="NormalWeb"/>
        <w:spacing w:beforeAutospacing="0" w:afterAutospacing="0" w:line="17" w:lineRule="atLeast"/>
        <w:ind w:firstLineChars="2400" w:firstLine="5760"/>
        <w:jc w:val="both"/>
        <w:rPr>
          <w:rFonts w:ascii="Arial" w:hAnsi="Arial" w:cs="Arial"/>
          <w:cs/>
          <w:lang w:val="mn-MN" w:bidi="ar"/>
        </w:rPr>
      </w:pPr>
    </w:p>
    <w:p w14:paraId="51197015"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cs/>
          <w:lang w:val="mn-MN" w:bidi="ar"/>
        </w:rPr>
        <w:t xml:space="preserve">    </w:t>
      </w:r>
      <w:r w:rsidRPr="00095AD9">
        <w:rPr>
          <w:rFonts w:ascii="Arial" w:hAnsi="Arial" w:cs="Arial"/>
          <w:noProof/>
          <w:lang w:val="mn-MN" w:bidi="ar"/>
        </w:rPr>
        <w:drawing>
          <wp:inline distT="0" distB="0" distL="114300" distR="114300" wp14:anchorId="35738330" wp14:editId="2B7CA5E0">
            <wp:extent cx="1733550" cy="2305050"/>
            <wp:effectExtent l="0" t="0" r="3810" b="11430"/>
            <wp:docPr id="88" name="Picture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5" descr="IMG_259"/>
                    <pic:cNvPicPr>
                      <a:picLocks noChangeAspect="1"/>
                    </pic:cNvPicPr>
                  </pic:nvPicPr>
                  <pic:blipFill>
                    <a:blip r:embed="rId11"/>
                    <a:stretch>
                      <a:fillRect/>
                    </a:stretch>
                  </pic:blipFill>
                  <pic:spPr>
                    <a:xfrm>
                      <a:off x="0" y="0"/>
                      <a:ext cx="1733550" cy="2305050"/>
                    </a:xfrm>
                    <a:prstGeom prst="rect">
                      <a:avLst/>
                    </a:prstGeom>
                    <a:noFill/>
                    <a:ln w="9525">
                      <a:noFill/>
                    </a:ln>
                  </pic:spPr>
                </pic:pic>
              </a:graphicData>
            </a:graphic>
          </wp:inline>
        </w:drawing>
      </w:r>
      <w:r w:rsidRPr="00095AD9">
        <w:rPr>
          <w:rFonts w:ascii="Arial" w:hAnsi="Arial" w:cs="Arial"/>
          <w:cs/>
          <w:lang w:val="mn-MN" w:bidi="ar"/>
        </w:rPr>
        <w:t xml:space="preserve">                            </w:t>
      </w:r>
      <w:r w:rsidRPr="00095AD9">
        <w:rPr>
          <w:rFonts w:ascii="Arial" w:hAnsi="Arial" w:cs="Arial"/>
          <w:noProof/>
          <w:lang w:val="mn-MN" w:bidi="ar"/>
        </w:rPr>
        <w:drawing>
          <wp:inline distT="0" distB="0" distL="114300" distR="114300" wp14:anchorId="67F44941" wp14:editId="21AB3C60">
            <wp:extent cx="2085975" cy="2438400"/>
            <wp:effectExtent l="0" t="0" r="1905" b="0"/>
            <wp:docPr id="89" name="Picture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 descr="IMG_258"/>
                    <pic:cNvPicPr>
                      <a:picLocks noChangeAspect="1"/>
                    </pic:cNvPicPr>
                  </pic:nvPicPr>
                  <pic:blipFill>
                    <a:blip r:embed="rId12"/>
                    <a:stretch>
                      <a:fillRect/>
                    </a:stretch>
                  </pic:blipFill>
                  <pic:spPr>
                    <a:xfrm>
                      <a:off x="0" y="0"/>
                      <a:ext cx="2085975" cy="2438400"/>
                    </a:xfrm>
                    <a:prstGeom prst="rect">
                      <a:avLst/>
                    </a:prstGeom>
                    <a:noFill/>
                    <a:ln w="9525">
                      <a:noFill/>
                    </a:ln>
                  </pic:spPr>
                </pic:pic>
              </a:graphicData>
            </a:graphic>
          </wp:inline>
        </w:drawing>
      </w:r>
    </w:p>
    <w:p w14:paraId="57EDA640"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    Ц.Оч                                                                          </w:t>
      </w:r>
      <w:r w:rsidRPr="00095AD9">
        <w:rPr>
          <w:rFonts w:ascii="Arial" w:hAnsi="Arial" w:cs="Arial"/>
          <w:b/>
          <w:bCs/>
          <w:cs/>
          <w:lang w:val="mn-MN"/>
        </w:rPr>
        <w:t xml:space="preserve">       </w:t>
      </w:r>
      <w:r w:rsidRPr="00095AD9">
        <w:rPr>
          <w:rFonts w:ascii="Arial" w:hAnsi="Arial" w:cs="Arial"/>
          <w:b/>
          <w:bCs/>
          <w:lang w:val="mn-MN"/>
        </w:rPr>
        <w:t xml:space="preserve"> Л.Эрдэнэбат</w:t>
      </w:r>
    </w:p>
    <w:p w14:paraId="530FD02C"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lang w:val="mn-MN"/>
        </w:rPr>
        <w:t>    Удирдах зөвлөлийн гишүүн,                                Удирдах зөвлөлийн гишүүн, </w:t>
      </w:r>
    </w:p>
    <w:p w14:paraId="20B2098B" w14:textId="77777777" w:rsidR="00801EA7" w:rsidRPr="00095AD9" w:rsidRDefault="00801EA7" w:rsidP="00801EA7">
      <w:pPr>
        <w:pStyle w:val="NormalWeb"/>
        <w:spacing w:beforeAutospacing="0" w:afterAutospacing="0" w:line="17" w:lineRule="atLeast"/>
        <w:ind w:left="5040" w:hangingChars="2100" w:hanging="5040"/>
        <w:jc w:val="distribute"/>
        <w:rPr>
          <w:rFonts w:ascii="Arial" w:hAnsi="Arial" w:cs="Arial"/>
          <w:lang w:val="mn-MN"/>
        </w:rPr>
      </w:pPr>
      <w:r w:rsidRPr="00095AD9">
        <w:rPr>
          <w:rFonts w:ascii="Arial" w:hAnsi="Arial" w:cs="Arial"/>
          <w:lang w:val="mn-MN"/>
        </w:rPr>
        <w:t>    Нийслэлийн Эрүүгийн хэргийн                       Хөвсгөл аймгийн</w:t>
      </w:r>
      <w:r w:rsidRPr="00095AD9">
        <w:rPr>
          <w:rFonts w:ascii="Arial" w:hAnsi="Arial" w:cs="Arial"/>
          <w:cs/>
          <w:lang w:val="mn-MN"/>
        </w:rPr>
        <w:t xml:space="preserve"> </w:t>
      </w:r>
      <w:r w:rsidRPr="00095AD9">
        <w:rPr>
          <w:rFonts w:ascii="Arial" w:hAnsi="Arial" w:cs="Arial"/>
          <w:lang w:val="mn-MN"/>
        </w:rPr>
        <w:t>Эрүү,Иргэний   </w:t>
      </w:r>
      <w:r w:rsidRPr="00095AD9">
        <w:rPr>
          <w:rFonts w:ascii="Arial" w:hAnsi="Arial" w:cs="Arial"/>
          <w:cs/>
          <w:lang w:val="mn-MN"/>
        </w:rPr>
        <w:t xml:space="preserve"> </w:t>
      </w:r>
      <w:r w:rsidRPr="00095AD9">
        <w:rPr>
          <w:rFonts w:ascii="Arial" w:hAnsi="Arial" w:cs="Arial"/>
          <w:lang w:val="mn-MN"/>
        </w:rPr>
        <w:t> </w:t>
      </w:r>
    </w:p>
    <w:p w14:paraId="6924E000" w14:textId="77777777" w:rsidR="00801EA7" w:rsidRPr="00095AD9" w:rsidRDefault="00801EA7" w:rsidP="00801EA7">
      <w:pPr>
        <w:pStyle w:val="NormalWeb"/>
        <w:spacing w:beforeAutospacing="0" w:afterAutospacing="0" w:line="17" w:lineRule="atLeast"/>
        <w:ind w:left="5040" w:hangingChars="2100" w:hanging="5040"/>
        <w:jc w:val="both"/>
        <w:rPr>
          <w:rFonts w:ascii="Arial" w:hAnsi="Arial" w:cs="Arial"/>
          <w:lang w:val="mn-MN"/>
        </w:rPr>
      </w:pPr>
      <w:r w:rsidRPr="00095AD9">
        <w:rPr>
          <w:rFonts w:ascii="Arial" w:hAnsi="Arial" w:cs="Arial"/>
          <w:cs/>
          <w:lang w:val="mn-MN"/>
        </w:rPr>
        <w:t xml:space="preserve"> </w:t>
      </w:r>
      <w:r w:rsidRPr="00095AD9">
        <w:rPr>
          <w:rFonts w:ascii="Arial" w:hAnsi="Arial" w:cs="Arial"/>
          <w:lang w:val="mn-MN"/>
        </w:rPr>
        <w:t>  ДЗШШ-ийн шүүгч                                                    хэргийн ДЗШШ-ийн шүүгч</w:t>
      </w:r>
    </w:p>
    <w:p w14:paraId="46B25D48" w14:textId="77777777" w:rsidR="00801EA7" w:rsidRPr="00095AD9" w:rsidRDefault="00801EA7" w:rsidP="00801EA7">
      <w:pPr>
        <w:pStyle w:val="ListParagraph"/>
        <w:ind w:left="405"/>
        <w:rPr>
          <w:rFonts w:ascii="Arial" w:hAnsi="Arial" w:cs="Arial"/>
          <w:b/>
          <w:i/>
          <w:sz w:val="24"/>
          <w:szCs w:val="24"/>
          <w:lang w:val="mn-MN"/>
        </w:rPr>
      </w:pPr>
      <w:r w:rsidRPr="00095AD9">
        <w:rPr>
          <w:rFonts w:ascii="Arial" w:eastAsia="SimSun" w:hAnsi="Arial" w:cs="Arial"/>
          <w:sz w:val="24"/>
          <w:szCs w:val="24"/>
          <w:lang w:val="mn-MN" w:bidi="ar"/>
        </w:rPr>
        <w:br/>
      </w:r>
    </w:p>
    <w:p w14:paraId="43B1619B" w14:textId="77777777" w:rsidR="00801EA7" w:rsidRPr="00095AD9" w:rsidRDefault="00801EA7" w:rsidP="00801EA7">
      <w:pPr>
        <w:pStyle w:val="ListParagraph"/>
        <w:ind w:left="405"/>
        <w:rPr>
          <w:rFonts w:ascii="Arial" w:hAnsi="Arial" w:cs="Arial"/>
          <w:b/>
          <w:i/>
          <w:sz w:val="24"/>
          <w:szCs w:val="24"/>
          <w:lang w:val="mn-MN"/>
        </w:rPr>
      </w:pPr>
    </w:p>
    <w:p w14:paraId="06FA57F8" w14:textId="77777777" w:rsidR="00801EA7" w:rsidRPr="00095AD9" w:rsidRDefault="00801EA7" w:rsidP="00801EA7">
      <w:pPr>
        <w:spacing w:after="240"/>
        <w:jc w:val="both"/>
        <w:rPr>
          <w:rFonts w:ascii="Arial" w:hAnsi="Arial" w:cs="Arial"/>
          <w:sz w:val="24"/>
          <w:szCs w:val="24"/>
          <w:lang w:val="mn-MN"/>
        </w:rPr>
      </w:pPr>
      <w:r w:rsidRPr="00095AD9">
        <w:rPr>
          <w:rFonts w:ascii="Arial" w:eastAsia="SimSun" w:hAnsi="Arial" w:cs="Arial"/>
          <w:noProof/>
          <w:sz w:val="24"/>
          <w:szCs w:val="24"/>
          <w:lang w:val="mn-MN" w:bidi="ar"/>
        </w:rPr>
        <w:lastRenderedPageBreak/>
        <w:drawing>
          <wp:inline distT="0" distB="0" distL="114300" distR="114300" wp14:anchorId="4137E8B8" wp14:editId="18E7BD61">
            <wp:extent cx="1466850" cy="2095500"/>
            <wp:effectExtent l="0" t="0" r="11430" b="7620"/>
            <wp:docPr id="90" name="Picture 90"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IMG_261"/>
                    <pic:cNvPicPr>
                      <a:picLocks noChangeAspect="1"/>
                    </pic:cNvPicPr>
                  </pic:nvPicPr>
                  <pic:blipFill>
                    <a:blip r:embed="rId13"/>
                    <a:stretch>
                      <a:fillRect/>
                    </a:stretch>
                  </pic:blipFill>
                  <pic:spPr>
                    <a:xfrm>
                      <a:off x="0" y="0"/>
                      <a:ext cx="1466850" cy="2095500"/>
                    </a:xfrm>
                    <a:prstGeom prst="rect">
                      <a:avLst/>
                    </a:prstGeom>
                    <a:noFill/>
                    <a:ln w="9525">
                      <a:noFill/>
                    </a:ln>
                  </pic:spPr>
                </pic:pic>
              </a:graphicData>
            </a:graphic>
          </wp:inline>
        </w:drawing>
      </w:r>
      <w:r w:rsidRPr="00095AD9">
        <w:rPr>
          <w:rFonts w:ascii="Arial" w:eastAsia="SimSun" w:hAnsi="Arial" w:cs="Arial"/>
          <w:sz w:val="24"/>
          <w:szCs w:val="24"/>
          <w:cs/>
          <w:lang w:val="mn-MN" w:bidi="ar"/>
        </w:rPr>
        <w:t xml:space="preserve">                                                     </w:t>
      </w:r>
      <w:r w:rsidRPr="00095AD9">
        <w:rPr>
          <w:rFonts w:ascii="Arial" w:eastAsia="SimSun" w:hAnsi="Arial" w:cs="Arial"/>
          <w:noProof/>
          <w:sz w:val="24"/>
          <w:szCs w:val="24"/>
          <w:lang w:val="mn-MN" w:bidi="ar"/>
        </w:rPr>
        <w:drawing>
          <wp:inline distT="0" distB="0" distL="114300" distR="114300" wp14:anchorId="0D58E03F" wp14:editId="259F9898">
            <wp:extent cx="1485900" cy="1924050"/>
            <wp:effectExtent l="0" t="0" r="7620" b="11430"/>
            <wp:docPr id="91" name="Picture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6" descr="IMG_260"/>
                    <pic:cNvPicPr>
                      <a:picLocks noChangeAspect="1"/>
                    </pic:cNvPicPr>
                  </pic:nvPicPr>
                  <pic:blipFill>
                    <a:blip r:embed="rId14"/>
                    <a:stretch>
                      <a:fillRect/>
                    </a:stretch>
                  </pic:blipFill>
                  <pic:spPr>
                    <a:xfrm>
                      <a:off x="0" y="0"/>
                      <a:ext cx="1485900" cy="1924050"/>
                    </a:xfrm>
                    <a:prstGeom prst="rect">
                      <a:avLst/>
                    </a:prstGeom>
                    <a:noFill/>
                    <a:ln w="9525">
                      <a:noFill/>
                    </a:ln>
                  </pic:spPr>
                </pic:pic>
              </a:graphicData>
            </a:graphic>
          </wp:inline>
        </w:drawing>
      </w:r>
      <w:r w:rsidRPr="00095AD9">
        <w:rPr>
          <w:rFonts w:ascii="Arial" w:eastAsia="SimSun" w:hAnsi="Arial" w:cs="Arial"/>
          <w:sz w:val="24"/>
          <w:szCs w:val="24"/>
          <w:lang w:val="mn-MN" w:bidi="ar"/>
        </w:rPr>
        <w:br/>
      </w:r>
      <w:r w:rsidRPr="00095AD9">
        <w:rPr>
          <w:rFonts w:ascii="Arial" w:hAnsi="Arial" w:cs="Arial"/>
          <w:sz w:val="24"/>
          <w:szCs w:val="24"/>
          <w:lang w:val="mn-MN"/>
        </w:rPr>
        <w:t>           </w:t>
      </w:r>
      <w:r w:rsidRPr="00095AD9">
        <w:rPr>
          <w:rFonts w:ascii="Arial" w:hAnsi="Arial" w:cs="Arial"/>
          <w:b/>
          <w:bCs/>
          <w:sz w:val="24"/>
          <w:szCs w:val="24"/>
          <w:lang w:val="mn-MN"/>
        </w:rPr>
        <w:t xml:space="preserve"> Ц.Мөнхтулга                                                         </w:t>
      </w:r>
      <w:r w:rsidRPr="00095AD9">
        <w:rPr>
          <w:rFonts w:ascii="Arial" w:hAnsi="Arial" w:cs="Arial"/>
          <w:b/>
          <w:bCs/>
          <w:sz w:val="24"/>
          <w:szCs w:val="24"/>
          <w:cs/>
          <w:lang w:val="mn-MN"/>
        </w:rPr>
        <w:t xml:space="preserve">         </w:t>
      </w:r>
      <w:r w:rsidRPr="00095AD9">
        <w:rPr>
          <w:rFonts w:ascii="Arial" w:hAnsi="Arial" w:cs="Arial"/>
          <w:b/>
          <w:bCs/>
          <w:sz w:val="24"/>
          <w:szCs w:val="24"/>
          <w:lang w:val="mn-MN"/>
        </w:rPr>
        <w:t>З.Ганзориг</w:t>
      </w:r>
    </w:p>
    <w:p w14:paraId="4D0D84B5" w14:textId="77777777" w:rsidR="00801EA7" w:rsidRPr="00095AD9" w:rsidRDefault="00801EA7" w:rsidP="00801EA7">
      <w:pPr>
        <w:pStyle w:val="NormalWeb"/>
        <w:spacing w:beforeAutospacing="0" w:afterAutospacing="0"/>
        <w:rPr>
          <w:rFonts w:ascii="Arial" w:hAnsi="Arial" w:cs="Arial"/>
          <w:lang w:val="mn-MN"/>
        </w:rPr>
      </w:pPr>
      <w:r w:rsidRPr="00095AD9">
        <w:rPr>
          <w:rFonts w:ascii="Arial" w:hAnsi="Arial" w:cs="Arial"/>
          <w:lang w:val="mn-MN"/>
        </w:rPr>
        <w:t>Удирдах зөвлөлийн гишүүн,                            </w:t>
      </w:r>
      <w:r w:rsidRPr="00095AD9">
        <w:rPr>
          <w:rFonts w:ascii="Arial" w:hAnsi="Arial" w:cs="Arial"/>
          <w:cs/>
          <w:lang w:val="mn-MN"/>
        </w:rPr>
        <w:t xml:space="preserve">          </w:t>
      </w:r>
      <w:r w:rsidRPr="00095AD9">
        <w:rPr>
          <w:rFonts w:ascii="Arial" w:hAnsi="Arial" w:cs="Arial"/>
          <w:lang w:val="mn-MN"/>
        </w:rPr>
        <w:t xml:space="preserve">     Удирдах зөвлөлийн гишүүн,</w:t>
      </w:r>
    </w:p>
    <w:p w14:paraId="1AA8F5C3" w14:textId="77777777" w:rsidR="00801EA7" w:rsidRPr="00095AD9" w:rsidRDefault="00801EA7" w:rsidP="00801EA7">
      <w:pPr>
        <w:pStyle w:val="NormalWeb"/>
        <w:spacing w:beforeAutospacing="0" w:afterAutospacing="0"/>
        <w:jc w:val="both"/>
        <w:rPr>
          <w:rFonts w:ascii="Arial" w:hAnsi="Arial" w:cs="Arial"/>
          <w:lang w:val="mn-MN"/>
        </w:rPr>
      </w:pPr>
      <w:r w:rsidRPr="00095AD9">
        <w:rPr>
          <w:rFonts w:ascii="Arial" w:hAnsi="Arial" w:cs="Arial"/>
          <w:lang w:val="mn-MN"/>
        </w:rPr>
        <w:t>Нийслэлийн Эрүүгийн хэргийн                            </w:t>
      </w:r>
      <w:r w:rsidRPr="00095AD9">
        <w:rPr>
          <w:rFonts w:ascii="Arial" w:hAnsi="Arial" w:cs="Arial"/>
          <w:cs/>
          <w:lang w:val="mn-MN"/>
        </w:rPr>
        <w:t xml:space="preserve">   </w:t>
      </w:r>
      <w:r w:rsidRPr="00095AD9">
        <w:rPr>
          <w:rFonts w:ascii="Arial" w:hAnsi="Arial" w:cs="Arial"/>
          <w:lang w:val="mn-MN"/>
        </w:rPr>
        <w:t>Нийслэлийн Захиргааны ДЗШШ-ийн шүүгч    </w:t>
      </w:r>
      <w:r w:rsidRPr="00095AD9">
        <w:rPr>
          <w:rFonts w:ascii="Arial" w:hAnsi="Arial" w:cs="Arial"/>
          <w:cs/>
          <w:lang w:val="mn-MN"/>
        </w:rPr>
        <w:t xml:space="preserve">                                                       </w:t>
      </w:r>
      <w:r w:rsidRPr="00095AD9">
        <w:rPr>
          <w:rFonts w:ascii="Arial" w:hAnsi="Arial" w:cs="Arial"/>
          <w:lang w:val="mn-MN"/>
        </w:rPr>
        <w:t>хэргийн</w:t>
      </w:r>
      <w:r w:rsidRPr="00095AD9">
        <w:rPr>
          <w:rFonts w:ascii="Arial" w:hAnsi="Arial" w:cs="Arial"/>
          <w:cs/>
          <w:lang w:val="mn-MN"/>
        </w:rPr>
        <w:t xml:space="preserve"> </w:t>
      </w:r>
      <w:r w:rsidRPr="00095AD9">
        <w:rPr>
          <w:rFonts w:ascii="Arial" w:hAnsi="Arial" w:cs="Arial"/>
          <w:lang w:val="mn-MN"/>
        </w:rPr>
        <w:t>ДЗШШ-ийншүүгч</w:t>
      </w:r>
    </w:p>
    <w:p w14:paraId="5EE903CB" w14:textId="77777777" w:rsidR="00801EA7" w:rsidRPr="00095AD9" w:rsidRDefault="00801EA7" w:rsidP="00801EA7">
      <w:pPr>
        <w:spacing w:after="240"/>
        <w:ind w:left="1320" w:hangingChars="550" w:hanging="1320"/>
        <w:rPr>
          <w:rFonts w:ascii="Arial" w:hAnsi="Arial" w:cs="Arial"/>
          <w:sz w:val="24"/>
          <w:szCs w:val="24"/>
          <w:lang w:val="mn-MN"/>
        </w:rPr>
      </w:pPr>
      <w:r w:rsidRPr="00095AD9">
        <w:rPr>
          <w:rFonts w:ascii="Arial" w:hAnsi="Arial" w:cs="Arial"/>
          <w:sz w:val="24"/>
          <w:szCs w:val="24"/>
          <w:lang w:val="mn-MN"/>
        </w:rPr>
        <w:t>           </w:t>
      </w:r>
      <w:r w:rsidRPr="00095AD9">
        <w:rPr>
          <w:rFonts w:ascii="Arial" w:eastAsia="SimSun" w:hAnsi="Arial" w:cs="Arial"/>
          <w:noProof/>
          <w:sz w:val="24"/>
          <w:szCs w:val="24"/>
          <w:lang w:val="mn-MN" w:bidi="ar"/>
        </w:rPr>
        <w:drawing>
          <wp:inline distT="0" distB="0" distL="114300" distR="114300" wp14:anchorId="76ADD289" wp14:editId="0572D160">
            <wp:extent cx="1485900" cy="1981200"/>
            <wp:effectExtent l="0" t="0" r="7620" b="0"/>
            <wp:docPr id="92" name="Picture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8" descr="IMG_262"/>
                    <pic:cNvPicPr>
                      <a:picLocks noChangeAspect="1"/>
                    </pic:cNvPicPr>
                  </pic:nvPicPr>
                  <pic:blipFill>
                    <a:blip r:embed="rId15"/>
                    <a:stretch>
                      <a:fillRect/>
                    </a:stretch>
                  </pic:blipFill>
                  <pic:spPr>
                    <a:xfrm>
                      <a:off x="0" y="0"/>
                      <a:ext cx="1485900" cy="1981200"/>
                    </a:xfrm>
                    <a:prstGeom prst="rect">
                      <a:avLst/>
                    </a:prstGeom>
                    <a:noFill/>
                    <a:ln w="9525">
                      <a:noFill/>
                    </a:ln>
                  </pic:spPr>
                </pic:pic>
              </a:graphicData>
            </a:graphic>
          </wp:inline>
        </w:drawing>
      </w:r>
      <w:r w:rsidRPr="00095AD9">
        <w:rPr>
          <w:rFonts w:ascii="Arial" w:eastAsia="SimSun" w:hAnsi="Arial" w:cs="Arial"/>
          <w:sz w:val="24"/>
          <w:szCs w:val="24"/>
          <w:cs/>
          <w:lang w:val="mn-MN" w:bidi="ar"/>
        </w:rPr>
        <w:t xml:space="preserve">                                      </w:t>
      </w:r>
      <w:r w:rsidRPr="00095AD9">
        <w:rPr>
          <w:rFonts w:ascii="Arial" w:hAnsi="Arial" w:cs="Arial"/>
          <w:sz w:val="24"/>
          <w:szCs w:val="24"/>
          <w:lang w:val="mn-MN"/>
        </w:rPr>
        <w:t xml:space="preserve">      </w:t>
      </w:r>
      <w:r w:rsidRPr="00095AD9">
        <w:rPr>
          <w:rFonts w:ascii="Arial" w:eastAsia="SimSun" w:hAnsi="Arial" w:cs="Arial"/>
          <w:noProof/>
          <w:sz w:val="24"/>
          <w:szCs w:val="24"/>
          <w:lang w:val="mn-MN" w:bidi="ar"/>
        </w:rPr>
        <w:drawing>
          <wp:inline distT="0" distB="0" distL="114300" distR="114300" wp14:anchorId="20D7103E" wp14:editId="7596CF1F">
            <wp:extent cx="1562100" cy="2333625"/>
            <wp:effectExtent l="0" t="0" r="7620" b="13335"/>
            <wp:docPr id="124" name="Picture 124"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IMG_263"/>
                    <pic:cNvPicPr>
                      <a:picLocks noChangeAspect="1"/>
                    </pic:cNvPicPr>
                  </pic:nvPicPr>
                  <pic:blipFill>
                    <a:blip r:embed="rId16"/>
                    <a:stretch>
                      <a:fillRect/>
                    </a:stretch>
                  </pic:blipFill>
                  <pic:spPr>
                    <a:xfrm>
                      <a:off x="0" y="0"/>
                      <a:ext cx="1562100" cy="2333625"/>
                    </a:xfrm>
                    <a:prstGeom prst="rect">
                      <a:avLst/>
                    </a:prstGeom>
                    <a:noFill/>
                    <a:ln w="9525">
                      <a:noFill/>
                    </a:ln>
                  </pic:spPr>
                </pic:pic>
              </a:graphicData>
            </a:graphic>
          </wp:inline>
        </w:drawing>
      </w:r>
      <w:r w:rsidRPr="00095AD9">
        <w:rPr>
          <w:rFonts w:ascii="Arial" w:hAnsi="Arial" w:cs="Arial"/>
          <w:sz w:val="24"/>
          <w:szCs w:val="24"/>
          <w:lang w:val="mn-MN"/>
        </w:rPr>
        <w:t> </w:t>
      </w:r>
      <w:r w:rsidRPr="00095AD9">
        <w:rPr>
          <w:rFonts w:ascii="Arial" w:hAnsi="Arial" w:cs="Arial"/>
          <w:sz w:val="24"/>
          <w:szCs w:val="24"/>
          <w:cs/>
          <w:lang w:val="mn-MN"/>
        </w:rPr>
        <w:t xml:space="preserve">                 </w:t>
      </w:r>
      <w:r w:rsidRPr="00095AD9">
        <w:rPr>
          <w:rFonts w:ascii="Arial" w:hAnsi="Arial" w:cs="Arial"/>
          <w:sz w:val="24"/>
          <w:szCs w:val="24"/>
          <w:lang w:val="mn-MN"/>
        </w:rPr>
        <w:t xml:space="preserve"> </w:t>
      </w:r>
      <w:r w:rsidRPr="00095AD9">
        <w:rPr>
          <w:rFonts w:ascii="Arial" w:hAnsi="Arial" w:cs="Arial"/>
          <w:b/>
          <w:bCs/>
          <w:sz w:val="24"/>
          <w:szCs w:val="24"/>
          <w:lang w:val="mn-MN"/>
        </w:rPr>
        <w:t>Н.Одонтуул                                                          Ц.Эрдэнэчимэг </w:t>
      </w:r>
    </w:p>
    <w:p w14:paraId="2C43674D"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lang w:val="mn-MN"/>
        </w:rPr>
        <w:t>         Удирдах зөвлөлийн гишүүн,                                 Удирдах зөвлөлийн гишүүн,</w:t>
      </w:r>
    </w:p>
    <w:p w14:paraId="30DEC5AC" w14:textId="77777777" w:rsidR="00801EA7" w:rsidRPr="00095AD9" w:rsidRDefault="00801EA7" w:rsidP="00801EA7">
      <w:pPr>
        <w:pStyle w:val="NormalWeb"/>
        <w:spacing w:beforeAutospacing="0" w:afterAutospacing="0" w:line="17" w:lineRule="atLeast"/>
        <w:jc w:val="both"/>
        <w:rPr>
          <w:rFonts w:ascii="Arial" w:hAnsi="Arial" w:cs="Arial"/>
          <w:lang w:val="mn-MN"/>
        </w:rPr>
      </w:pPr>
      <w:r w:rsidRPr="00095AD9">
        <w:rPr>
          <w:rFonts w:ascii="Arial" w:hAnsi="Arial" w:cs="Arial"/>
          <w:lang w:val="mn-MN"/>
        </w:rPr>
        <w:t>    БЗД-ийн ЭХАШШ-ийн ерөнхий шүүгч   </w:t>
      </w:r>
      <w:r w:rsidRPr="00095AD9">
        <w:rPr>
          <w:rFonts w:ascii="Arial" w:hAnsi="Arial" w:cs="Arial"/>
          <w:cs/>
          <w:lang w:val="mn-MN"/>
        </w:rPr>
        <w:t xml:space="preserve">     </w:t>
      </w:r>
      <w:r w:rsidRPr="00095AD9">
        <w:rPr>
          <w:rFonts w:ascii="Arial" w:hAnsi="Arial" w:cs="Arial"/>
          <w:lang w:val="mn-MN"/>
        </w:rPr>
        <w:t xml:space="preserve">               БГД-ийн ЭХАШШ-ийн шүүгч</w:t>
      </w:r>
    </w:p>
    <w:p w14:paraId="6D522302" w14:textId="77777777" w:rsidR="00801EA7" w:rsidRPr="00095AD9" w:rsidRDefault="00801EA7" w:rsidP="00801EA7">
      <w:pPr>
        <w:spacing w:after="240"/>
        <w:rPr>
          <w:rFonts w:ascii="Arial" w:hAnsi="Arial" w:cs="Arial"/>
          <w:sz w:val="24"/>
          <w:szCs w:val="24"/>
          <w:lang w:val="mn-MN"/>
        </w:rPr>
      </w:pPr>
    </w:p>
    <w:p w14:paraId="03160788" w14:textId="77777777" w:rsidR="00801EA7" w:rsidRPr="00095AD9" w:rsidRDefault="00801EA7" w:rsidP="00801EA7">
      <w:pPr>
        <w:pStyle w:val="ListParagraph"/>
        <w:ind w:left="405"/>
        <w:rPr>
          <w:rFonts w:ascii="Arial" w:hAnsi="Arial" w:cs="Arial"/>
          <w:b/>
          <w:i/>
          <w:sz w:val="24"/>
          <w:szCs w:val="24"/>
          <w:lang w:val="mn-MN"/>
        </w:rPr>
      </w:pPr>
    </w:p>
    <w:p w14:paraId="7F2B8CFF" w14:textId="77777777" w:rsidR="00801EA7" w:rsidRPr="00095AD9" w:rsidRDefault="00801EA7" w:rsidP="00801EA7">
      <w:pPr>
        <w:pStyle w:val="ListParagraph"/>
        <w:ind w:left="405"/>
        <w:rPr>
          <w:rFonts w:ascii="Arial" w:hAnsi="Arial" w:cs="Arial"/>
          <w:b/>
          <w:i/>
          <w:sz w:val="24"/>
          <w:szCs w:val="24"/>
          <w:lang w:val="mn-MN"/>
        </w:rPr>
      </w:pPr>
    </w:p>
    <w:p w14:paraId="44CD135E" w14:textId="77777777" w:rsidR="00801EA7" w:rsidRPr="00095AD9" w:rsidRDefault="00801EA7" w:rsidP="00801EA7">
      <w:pPr>
        <w:pStyle w:val="ListParagraph"/>
        <w:ind w:left="405"/>
        <w:rPr>
          <w:rFonts w:ascii="Arial" w:hAnsi="Arial" w:cs="Arial"/>
          <w:b/>
          <w:i/>
          <w:sz w:val="24"/>
          <w:szCs w:val="24"/>
          <w:lang w:val="mn-MN"/>
        </w:rPr>
      </w:pPr>
    </w:p>
    <w:p w14:paraId="0A6CC9F4" w14:textId="77777777" w:rsidR="00801EA7" w:rsidRPr="00095AD9" w:rsidRDefault="00801EA7" w:rsidP="00801EA7">
      <w:pPr>
        <w:pStyle w:val="ListParagraph"/>
        <w:ind w:left="405"/>
        <w:rPr>
          <w:rFonts w:ascii="Arial" w:hAnsi="Arial" w:cs="Arial"/>
          <w:b/>
          <w:i/>
          <w:sz w:val="24"/>
          <w:szCs w:val="24"/>
          <w:lang w:val="mn-MN"/>
        </w:rPr>
      </w:pPr>
    </w:p>
    <w:p w14:paraId="0A8C5017" w14:textId="77777777" w:rsidR="00801EA7" w:rsidRPr="00095AD9" w:rsidRDefault="00801EA7" w:rsidP="00801EA7">
      <w:pPr>
        <w:pStyle w:val="ListParagraph"/>
        <w:ind w:left="405"/>
        <w:rPr>
          <w:rFonts w:ascii="Arial" w:hAnsi="Arial" w:cs="Arial"/>
          <w:b/>
          <w:i/>
          <w:sz w:val="24"/>
          <w:szCs w:val="24"/>
          <w:lang w:val="mn-MN"/>
        </w:rPr>
      </w:pPr>
    </w:p>
    <w:p w14:paraId="43E9298B" w14:textId="77777777" w:rsidR="00801EA7" w:rsidRPr="00095AD9" w:rsidRDefault="00801EA7" w:rsidP="00801EA7">
      <w:pPr>
        <w:pStyle w:val="ListParagraph"/>
        <w:ind w:left="405"/>
        <w:rPr>
          <w:rFonts w:ascii="Arial" w:hAnsi="Arial" w:cs="Arial"/>
          <w:b/>
          <w:i/>
          <w:sz w:val="24"/>
          <w:szCs w:val="24"/>
          <w:lang w:val="mn-MN"/>
        </w:rPr>
      </w:pPr>
    </w:p>
    <w:p w14:paraId="62EB9342" w14:textId="77777777" w:rsidR="00801EA7" w:rsidRPr="00095AD9" w:rsidRDefault="00801EA7" w:rsidP="00801EA7">
      <w:pPr>
        <w:pStyle w:val="ListParagraph"/>
        <w:ind w:left="405"/>
        <w:rPr>
          <w:rFonts w:ascii="Arial" w:hAnsi="Arial" w:cs="Arial"/>
          <w:b/>
          <w:i/>
          <w:sz w:val="24"/>
          <w:szCs w:val="24"/>
          <w:lang w:val="mn-MN"/>
        </w:rPr>
      </w:pPr>
    </w:p>
    <w:p w14:paraId="027D3C0C" w14:textId="77777777" w:rsidR="00801EA7" w:rsidRPr="00095AD9" w:rsidRDefault="00801EA7" w:rsidP="00801EA7">
      <w:pPr>
        <w:pStyle w:val="ListParagraph"/>
        <w:ind w:left="405"/>
        <w:rPr>
          <w:rFonts w:ascii="Arial" w:hAnsi="Arial" w:cs="Arial"/>
          <w:b/>
          <w:i/>
          <w:sz w:val="24"/>
          <w:szCs w:val="24"/>
          <w:lang w:val="mn-MN"/>
        </w:rPr>
      </w:pPr>
    </w:p>
    <w:p w14:paraId="19754F82" w14:textId="77777777" w:rsidR="00801EA7" w:rsidRPr="00095AD9" w:rsidRDefault="00801EA7" w:rsidP="00801EA7">
      <w:pPr>
        <w:pStyle w:val="ListParagraph"/>
        <w:ind w:left="405"/>
        <w:rPr>
          <w:rFonts w:ascii="Arial" w:hAnsi="Arial" w:cs="Arial"/>
          <w:b/>
          <w:i/>
          <w:sz w:val="24"/>
          <w:szCs w:val="24"/>
          <w:lang w:val="mn-MN"/>
        </w:rPr>
      </w:pPr>
    </w:p>
    <w:p w14:paraId="4477FC14" w14:textId="77777777" w:rsidR="00801EA7" w:rsidRPr="00095AD9" w:rsidRDefault="00801EA7" w:rsidP="00801EA7">
      <w:pPr>
        <w:pStyle w:val="ListParagraph"/>
        <w:ind w:left="405"/>
        <w:rPr>
          <w:rFonts w:ascii="Arial" w:hAnsi="Arial" w:cs="Arial"/>
          <w:b/>
          <w:i/>
          <w:sz w:val="24"/>
          <w:szCs w:val="24"/>
          <w:lang w:val="mn-MN"/>
        </w:rPr>
      </w:pPr>
    </w:p>
    <w:p w14:paraId="4A0E718B" w14:textId="77777777" w:rsidR="00801EA7" w:rsidRPr="00095AD9" w:rsidRDefault="00801EA7" w:rsidP="00801EA7">
      <w:pPr>
        <w:pStyle w:val="ListParagraph"/>
        <w:ind w:left="405"/>
        <w:rPr>
          <w:rFonts w:ascii="Arial" w:hAnsi="Arial" w:cs="Arial"/>
          <w:b/>
          <w:i/>
          <w:sz w:val="24"/>
          <w:szCs w:val="24"/>
          <w:lang w:val="mn-MN"/>
        </w:rPr>
      </w:pPr>
    </w:p>
    <w:p w14:paraId="2726B904" w14:textId="77777777" w:rsidR="00801EA7" w:rsidRPr="00095AD9" w:rsidRDefault="00801EA7" w:rsidP="00801EA7">
      <w:pPr>
        <w:pStyle w:val="ListParagraph"/>
        <w:ind w:left="405"/>
        <w:rPr>
          <w:rFonts w:ascii="Arial" w:hAnsi="Arial" w:cs="Arial"/>
          <w:b/>
          <w:i/>
          <w:sz w:val="24"/>
          <w:szCs w:val="24"/>
          <w:lang w:val="mn-MN"/>
        </w:rPr>
      </w:pPr>
    </w:p>
    <w:p w14:paraId="139487ED" w14:textId="77777777" w:rsidR="00801EA7" w:rsidRPr="00095AD9" w:rsidRDefault="00801EA7" w:rsidP="00801EA7">
      <w:pPr>
        <w:pStyle w:val="ListParagraph"/>
        <w:ind w:left="405"/>
        <w:rPr>
          <w:rFonts w:ascii="Arial" w:hAnsi="Arial" w:cs="Arial"/>
          <w:b/>
          <w:i/>
          <w:sz w:val="24"/>
          <w:szCs w:val="24"/>
          <w:lang w:val="mn-MN"/>
        </w:rPr>
      </w:pPr>
    </w:p>
    <w:p w14:paraId="442F4EC9" w14:textId="77777777" w:rsidR="00801EA7" w:rsidRPr="00095AD9" w:rsidRDefault="00801EA7" w:rsidP="00801EA7">
      <w:pPr>
        <w:pStyle w:val="ListParagraph"/>
        <w:ind w:left="405"/>
        <w:rPr>
          <w:rFonts w:ascii="Arial" w:hAnsi="Arial" w:cs="Arial"/>
          <w:b/>
          <w:i/>
          <w:sz w:val="24"/>
          <w:szCs w:val="24"/>
          <w:lang w:val="mn-MN"/>
        </w:rPr>
      </w:pPr>
    </w:p>
    <w:p w14:paraId="65EE5DFE" w14:textId="77777777" w:rsidR="00801EA7" w:rsidRPr="00095AD9" w:rsidRDefault="00801EA7" w:rsidP="00801EA7">
      <w:pPr>
        <w:pStyle w:val="ListParagraph"/>
        <w:ind w:left="405"/>
        <w:rPr>
          <w:rFonts w:ascii="Arial" w:hAnsi="Arial" w:cs="Arial"/>
          <w:b/>
          <w:i/>
          <w:sz w:val="24"/>
          <w:szCs w:val="24"/>
          <w:lang w:val="mn-MN"/>
        </w:rPr>
      </w:pPr>
    </w:p>
    <w:p w14:paraId="0498C579" w14:textId="77777777" w:rsidR="00801EA7" w:rsidRPr="00095AD9" w:rsidRDefault="00801EA7" w:rsidP="00801EA7">
      <w:pPr>
        <w:pStyle w:val="ListParagraph"/>
        <w:ind w:left="405"/>
        <w:rPr>
          <w:rFonts w:ascii="Arial" w:hAnsi="Arial" w:cs="Arial"/>
          <w:b/>
          <w:i/>
          <w:sz w:val="24"/>
          <w:szCs w:val="24"/>
          <w:lang w:val="mn-MN"/>
        </w:rPr>
      </w:pPr>
    </w:p>
    <w:p w14:paraId="73DC7185" w14:textId="77777777" w:rsidR="00801EA7" w:rsidRPr="00095AD9" w:rsidRDefault="00801EA7" w:rsidP="00801EA7">
      <w:pPr>
        <w:spacing w:after="240"/>
        <w:jc w:val="center"/>
        <w:rPr>
          <w:rFonts w:ascii="Arial" w:hAnsi="Arial" w:cs="Arial"/>
          <w:b/>
          <w:bCs/>
          <w:i/>
          <w:iCs/>
          <w:sz w:val="24"/>
          <w:szCs w:val="24"/>
          <w:cs/>
          <w:lang w:val="mn-MN"/>
        </w:rPr>
      </w:pPr>
      <w:r w:rsidRPr="00095AD9">
        <w:rPr>
          <w:rFonts w:ascii="Arial" w:hAnsi="Arial" w:cs="Arial"/>
          <w:b/>
          <w:bCs/>
          <w:i/>
          <w:iCs/>
          <w:sz w:val="24"/>
          <w:szCs w:val="24"/>
          <w:cs/>
          <w:lang w:val="mn-MN"/>
        </w:rPr>
        <w:lastRenderedPageBreak/>
        <w:t>1.1.2 Хяналтын Зөвлөлийн гишүүд</w:t>
      </w:r>
    </w:p>
    <w:p w14:paraId="6AFBEEDB" w14:textId="3B1B42A9" w:rsidR="00801EA7" w:rsidRPr="00095AD9" w:rsidRDefault="00801EA7" w:rsidP="00801EA7">
      <w:pPr>
        <w:spacing w:after="240"/>
        <w:jc w:val="both"/>
        <w:rPr>
          <w:rFonts w:ascii="Arial" w:hAnsi="Arial" w:cs="Arial"/>
          <w:b/>
          <w:bCs/>
          <w:sz w:val="24"/>
          <w:szCs w:val="24"/>
          <w:cs/>
          <w:lang w:val="mn-MN"/>
        </w:rPr>
      </w:pPr>
      <w:r w:rsidRPr="00095AD9">
        <w:rPr>
          <w:rFonts w:ascii="Arial" w:hAnsi="Arial" w:cs="Arial"/>
          <w:b/>
          <w:bCs/>
          <w:sz w:val="24"/>
          <w:szCs w:val="24"/>
          <w:cs/>
          <w:lang w:val="mn-MN"/>
        </w:rPr>
        <w:t xml:space="preserve">             </w:t>
      </w:r>
      <w:r w:rsidRPr="00095AD9">
        <w:rPr>
          <w:rFonts w:ascii="Arial" w:hAnsi="Arial" w:cs="Arial"/>
          <w:b/>
          <w:bCs/>
          <w:noProof/>
          <w:sz w:val="24"/>
          <w:szCs w:val="24"/>
          <w:cs/>
          <w:lang w:val="mn-MN"/>
        </w:rPr>
        <w:drawing>
          <wp:inline distT="0" distB="0" distL="114300" distR="114300" wp14:anchorId="3594C5BC" wp14:editId="27727F4F">
            <wp:extent cx="1316990" cy="1718310"/>
            <wp:effectExtent l="0" t="0" r="8890" b="3810"/>
            <wp:docPr id="125" name="Picture 125" descr="Отгонтуя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Отгонтуяа (1)"/>
                    <pic:cNvPicPr>
                      <a:picLocks noChangeAspect="1"/>
                    </pic:cNvPicPr>
                  </pic:nvPicPr>
                  <pic:blipFill>
                    <a:blip r:embed="rId17"/>
                    <a:stretch>
                      <a:fillRect/>
                    </a:stretch>
                  </pic:blipFill>
                  <pic:spPr>
                    <a:xfrm>
                      <a:off x="0" y="0"/>
                      <a:ext cx="1316990" cy="1718310"/>
                    </a:xfrm>
                    <a:prstGeom prst="rect">
                      <a:avLst/>
                    </a:prstGeom>
                  </pic:spPr>
                </pic:pic>
              </a:graphicData>
            </a:graphic>
          </wp:inline>
        </w:drawing>
      </w:r>
      <w:r w:rsidRPr="00095AD9">
        <w:rPr>
          <w:rFonts w:ascii="Arial" w:hAnsi="Arial" w:cs="Arial"/>
          <w:b/>
          <w:bCs/>
          <w:sz w:val="24"/>
          <w:szCs w:val="24"/>
          <w:cs/>
          <w:lang w:val="mn-MN"/>
        </w:rPr>
        <w:t xml:space="preserve">                                            </w:t>
      </w:r>
      <w:r w:rsidR="002328CF" w:rsidRPr="00095AD9">
        <w:rPr>
          <w:rFonts w:ascii="Arial" w:hAnsi="Arial" w:cs="Arial"/>
          <w:b/>
          <w:bCs/>
          <w:noProof/>
          <w:sz w:val="24"/>
          <w:szCs w:val="24"/>
          <w:cs/>
          <w:lang w:val="mn-MN"/>
        </w:rPr>
        <w:drawing>
          <wp:inline distT="0" distB="0" distL="114300" distR="114300" wp14:anchorId="1FD92463" wp14:editId="6855BF62">
            <wp:extent cx="1333500" cy="1316355"/>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shot 2025-10-03 104446"/>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333500" cy="1316355"/>
                    </a:xfrm>
                    <a:prstGeom prst="rect">
                      <a:avLst/>
                    </a:prstGeom>
                  </pic:spPr>
                </pic:pic>
              </a:graphicData>
            </a:graphic>
          </wp:inline>
        </w:drawing>
      </w:r>
      <w:r w:rsidRPr="00095AD9">
        <w:rPr>
          <w:rFonts w:ascii="Arial" w:hAnsi="Arial" w:cs="Arial"/>
          <w:b/>
          <w:bCs/>
          <w:sz w:val="24"/>
          <w:szCs w:val="24"/>
          <w:cs/>
          <w:lang w:val="mn-MN"/>
        </w:rPr>
        <w:t xml:space="preserve">                    </w:t>
      </w:r>
      <w:bookmarkStart w:id="1" w:name="_GoBack"/>
      <w:bookmarkEnd w:id="1"/>
      <w:r w:rsidRPr="00095AD9">
        <w:rPr>
          <w:rFonts w:ascii="Arial" w:hAnsi="Arial" w:cs="Arial"/>
          <w:b/>
          <w:bCs/>
          <w:sz w:val="24"/>
          <w:szCs w:val="24"/>
          <w:cs/>
          <w:lang w:val="mn-MN"/>
        </w:rPr>
        <w:t xml:space="preserve">                                                            </w:t>
      </w:r>
    </w:p>
    <w:p w14:paraId="5E0724FE" w14:textId="77777777" w:rsidR="00801EA7" w:rsidRPr="00095AD9" w:rsidRDefault="00801EA7" w:rsidP="00801EA7">
      <w:pPr>
        <w:spacing w:after="240"/>
        <w:ind w:firstLineChars="450" w:firstLine="1081"/>
        <w:jc w:val="both"/>
        <w:rPr>
          <w:rFonts w:ascii="Arial" w:hAnsi="Arial" w:cs="Arial"/>
          <w:sz w:val="24"/>
          <w:szCs w:val="24"/>
          <w:cs/>
          <w:lang w:val="mn-MN"/>
        </w:rPr>
      </w:pPr>
      <w:r w:rsidRPr="00095AD9">
        <w:rPr>
          <w:rFonts w:ascii="Arial" w:hAnsi="Arial" w:cs="Arial"/>
          <w:b/>
          <w:bCs/>
          <w:sz w:val="24"/>
          <w:szCs w:val="24"/>
          <w:cs/>
          <w:lang w:val="mn-MN"/>
        </w:rPr>
        <w:t>С. Отгонтуяа</w:t>
      </w:r>
      <w:r w:rsidRPr="00095AD9">
        <w:rPr>
          <w:rFonts w:ascii="Arial" w:hAnsi="Arial" w:cs="Arial"/>
          <w:sz w:val="24"/>
          <w:szCs w:val="24"/>
          <w:cs/>
          <w:lang w:val="mn-MN"/>
        </w:rPr>
        <w:t xml:space="preserve">                                                      </w:t>
      </w:r>
      <w:r w:rsidRPr="00095AD9">
        <w:rPr>
          <w:rFonts w:ascii="Arial" w:hAnsi="Arial" w:cs="Arial"/>
          <w:b/>
          <w:bCs/>
          <w:sz w:val="24"/>
          <w:szCs w:val="24"/>
          <w:cs/>
          <w:lang w:val="mn-MN"/>
        </w:rPr>
        <w:t>Д.Ганболд</w:t>
      </w:r>
    </w:p>
    <w:p w14:paraId="53231198" w14:textId="77777777" w:rsidR="00801EA7" w:rsidRPr="00095AD9" w:rsidRDefault="00801EA7" w:rsidP="00801EA7">
      <w:pPr>
        <w:ind w:firstLineChars="150" w:firstLine="360"/>
        <w:rPr>
          <w:rFonts w:ascii="Arial" w:hAnsi="Arial" w:cs="Arial"/>
          <w:sz w:val="24"/>
          <w:szCs w:val="24"/>
          <w:cs/>
          <w:lang w:val="mn-MN"/>
        </w:rPr>
      </w:pPr>
      <w:r w:rsidRPr="00095AD9">
        <w:rPr>
          <w:rFonts w:ascii="Arial" w:hAnsi="Arial" w:cs="Arial"/>
          <w:sz w:val="24"/>
          <w:szCs w:val="24"/>
          <w:cs/>
          <w:lang w:val="mn-MN"/>
        </w:rPr>
        <w:t xml:space="preserve">Хяналтын зөвлөлийн гишүүн,                             Хяналтын зөвлөлийн гишүүн, </w:t>
      </w:r>
    </w:p>
    <w:p w14:paraId="0366CE96" w14:textId="77777777" w:rsidR="00801EA7" w:rsidRPr="00095AD9" w:rsidRDefault="00801EA7" w:rsidP="00801EA7">
      <w:pPr>
        <w:rPr>
          <w:rFonts w:ascii="Arial" w:hAnsi="Arial" w:cs="Arial"/>
          <w:sz w:val="24"/>
          <w:szCs w:val="24"/>
          <w:cs/>
          <w:lang w:val="mn-MN"/>
        </w:rPr>
      </w:pPr>
      <w:r w:rsidRPr="00095AD9">
        <w:rPr>
          <w:rFonts w:ascii="Arial" w:hAnsi="Arial" w:cs="Arial"/>
          <w:sz w:val="24"/>
          <w:szCs w:val="24"/>
          <w:cs/>
          <w:lang w:val="mn-MN"/>
        </w:rPr>
        <w:t>Дорноговь аймаг дахь захиргааны хэргийн      БЗД,СБД,ЧД-ийн ИХАШШ-ийн шүүгч</w:t>
      </w:r>
    </w:p>
    <w:p w14:paraId="1A100638" w14:textId="77777777" w:rsidR="00801EA7" w:rsidRPr="00095AD9" w:rsidRDefault="00801EA7" w:rsidP="00801EA7">
      <w:pPr>
        <w:rPr>
          <w:rFonts w:ascii="Arial" w:hAnsi="Arial" w:cs="Arial"/>
          <w:sz w:val="24"/>
          <w:szCs w:val="24"/>
          <w:cs/>
          <w:lang w:val="mn-MN"/>
        </w:rPr>
      </w:pPr>
      <w:r w:rsidRPr="00095AD9">
        <w:rPr>
          <w:rFonts w:ascii="Arial" w:hAnsi="Arial" w:cs="Arial"/>
          <w:sz w:val="24"/>
          <w:szCs w:val="24"/>
          <w:cs/>
          <w:lang w:val="mn-MN"/>
        </w:rPr>
        <w:t>анхан шатны шүүхийн ерөнхий шүүгч</w:t>
      </w:r>
    </w:p>
    <w:p w14:paraId="73CB4EE2" w14:textId="1BA89A28" w:rsidR="00801EA7" w:rsidRPr="00095AD9" w:rsidRDefault="00801EA7" w:rsidP="00801EA7">
      <w:pPr>
        <w:rPr>
          <w:rFonts w:ascii="Arial" w:hAnsi="Arial" w:cs="Arial"/>
          <w:sz w:val="24"/>
          <w:szCs w:val="24"/>
          <w:lang w:val="mn-MN"/>
        </w:rPr>
      </w:pPr>
      <w:r w:rsidRPr="00095AD9">
        <w:rPr>
          <w:rFonts w:ascii="Arial" w:hAnsi="Arial" w:cs="Arial"/>
          <w:sz w:val="24"/>
          <w:szCs w:val="24"/>
          <w:cs/>
          <w:lang w:val="mn-MN"/>
        </w:rPr>
        <w:t xml:space="preserve">                                                      </w:t>
      </w:r>
      <w:r w:rsidR="002328CF" w:rsidRPr="00095AD9">
        <w:rPr>
          <w:rFonts w:ascii="Arial" w:hAnsi="Arial" w:cs="Arial"/>
          <w:noProof/>
          <w:sz w:val="24"/>
          <w:szCs w:val="24"/>
          <w:lang w:val="mn-MN"/>
        </w:rPr>
        <w:drawing>
          <wp:inline distT="0" distB="0" distL="114300" distR="114300" wp14:anchorId="2E2EC055" wp14:editId="52954183">
            <wp:extent cx="1085983" cy="1401445"/>
            <wp:effectExtent l="0" t="0" r="0" b="8255"/>
            <wp:docPr id="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5983" cy="1401445"/>
                    </a:xfrm>
                    <a:prstGeom prst="rect">
                      <a:avLst/>
                    </a:prstGeom>
                    <a:noFill/>
                    <a:ln>
                      <a:noFill/>
                    </a:ln>
                  </pic:spPr>
                </pic:pic>
              </a:graphicData>
            </a:graphic>
          </wp:inline>
        </w:drawing>
      </w:r>
      <w:r w:rsidRPr="00095AD9">
        <w:rPr>
          <w:rFonts w:ascii="Arial" w:hAnsi="Arial" w:cs="Arial"/>
          <w:sz w:val="24"/>
          <w:szCs w:val="24"/>
          <w:cs/>
          <w:lang w:val="mn-MN"/>
        </w:rPr>
        <w:t xml:space="preserve">            </w:t>
      </w:r>
    </w:p>
    <w:p w14:paraId="599E2B50" w14:textId="77777777" w:rsidR="00801EA7" w:rsidRPr="00095AD9" w:rsidRDefault="00801EA7" w:rsidP="00801EA7">
      <w:pPr>
        <w:rPr>
          <w:rFonts w:ascii="Arial" w:hAnsi="Arial" w:cs="Arial"/>
          <w:sz w:val="24"/>
          <w:szCs w:val="24"/>
          <w:lang w:val="mn-MN"/>
        </w:rPr>
      </w:pPr>
    </w:p>
    <w:p w14:paraId="23F0759B" w14:textId="77777777" w:rsidR="00801EA7" w:rsidRPr="00095AD9" w:rsidRDefault="00801EA7" w:rsidP="00801EA7">
      <w:pPr>
        <w:rPr>
          <w:rFonts w:ascii="Arial" w:hAnsi="Arial" w:cs="Arial"/>
          <w:b/>
          <w:bCs/>
          <w:sz w:val="24"/>
          <w:szCs w:val="24"/>
          <w:cs/>
          <w:lang w:val="mn-MN"/>
        </w:rPr>
      </w:pPr>
      <w:r w:rsidRPr="00095AD9">
        <w:rPr>
          <w:rFonts w:ascii="Arial" w:hAnsi="Arial" w:cs="Arial"/>
          <w:sz w:val="24"/>
          <w:szCs w:val="24"/>
          <w:cs/>
          <w:lang w:val="mn-MN"/>
        </w:rPr>
        <w:t xml:space="preserve">                                                       </w:t>
      </w:r>
      <w:r w:rsidRPr="00095AD9">
        <w:rPr>
          <w:rFonts w:ascii="Arial" w:hAnsi="Arial" w:cs="Arial"/>
          <w:b/>
          <w:bCs/>
          <w:sz w:val="24"/>
          <w:szCs w:val="24"/>
          <w:cs/>
          <w:lang w:val="mn-MN"/>
        </w:rPr>
        <w:t xml:space="preserve"> Ч.Мөнхцэцэг</w:t>
      </w:r>
    </w:p>
    <w:p w14:paraId="5ADC711B" w14:textId="77777777" w:rsidR="00801EA7" w:rsidRPr="00095AD9" w:rsidRDefault="00801EA7" w:rsidP="00801EA7">
      <w:pPr>
        <w:jc w:val="center"/>
        <w:rPr>
          <w:rFonts w:ascii="Arial" w:hAnsi="Arial" w:cs="Arial"/>
          <w:b/>
          <w:bCs/>
          <w:sz w:val="24"/>
          <w:szCs w:val="24"/>
          <w:cs/>
          <w:lang w:val="mn-MN"/>
        </w:rPr>
      </w:pPr>
      <w:r w:rsidRPr="00095AD9">
        <w:rPr>
          <w:rFonts w:ascii="Arial" w:hAnsi="Arial" w:cs="Arial"/>
          <w:sz w:val="24"/>
          <w:szCs w:val="24"/>
          <w:cs/>
          <w:lang w:val="mn-MN"/>
        </w:rPr>
        <w:t>Хяналтын зөвлөлийн гишүүн,</w:t>
      </w:r>
    </w:p>
    <w:p w14:paraId="55EC02AE" w14:textId="77777777" w:rsidR="00801EA7" w:rsidRPr="00095AD9" w:rsidRDefault="00801EA7" w:rsidP="00801EA7">
      <w:pPr>
        <w:jc w:val="center"/>
        <w:rPr>
          <w:rFonts w:ascii="Arial" w:hAnsi="Arial" w:cs="Arial"/>
          <w:sz w:val="24"/>
          <w:szCs w:val="24"/>
          <w:lang w:val="mn-MN"/>
        </w:rPr>
      </w:pPr>
      <w:r w:rsidRPr="00095AD9">
        <w:rPr>
          <w:rFonts w:ascii="Arial" w:hAnsi="Arial" w:cs="Arial"/>
          <w:sz w:val="24"/>
          <w:szCs w:val="24"/>
          <w:cs/>
          <w:lang w:val="mn-MN"/>
        </w:rPr>
        <w:t>Нийслэлийн ИХДЗШШ-ийн шүүгч</w:t>
      </w:r>
    </w:p>
    <w:p w14:paraId="5A2FC04D" w14:textId="77777777" w:rsidR="00801EA7" w:rsidRPr="00095AD9" w:rsidRDefault="00801EA7" w:rsidP="00801EA7">
      <w:pPr>
        <w:pStyle w:val="NormalWeb"/>
        <w:spacing w:beforeAutospacing="0" w:afterAutospacing="0" w:line="17" w:lineRule="atLeast"/>
        <w:jc w:val="center"/>
        <w:rPr>
          <w:rFonts w:ascii="Arial" w:hAnsi="Arial" w:cs="Arial"/>
          <w:b/>
          <w:bCs/>
          <w:i/>
          <w:iCs/>
          <w:lang w:val="mn-MN"/>
        </w:rPr>
      </w:pPr>
    </w:p>
    <w:p w14:paraId="74F123CF" w14:textId="77777777" w:rsidR="00801EA7" w:rsidRPr="00095AD9" w:rsidRDefault="00801EA7" w:rsidP="00801EA7">
      <w:pPr>
        <w:pStyle w:val="ListParagraph"/>
        <w:ind w:left="405"/>
        <w:rPr>
          <w:rFonts w:ascii="Arial" w:hAnsi="Arial" w:cs="Arial"/>
          <w:b/>
          <w:i/>
          <w:sz w:val="24"/>
          <w:szCs w:val="24"/>
          <w:lang w:val="mn-MN"/>
        </w:rPr>
      </w:pPr>
    </w:p>
    <w:p w14:paraId="61F7B43C" w14:textId="77777777" w:rsidR="00801EA7" w:rsidRPr="00095AD9" w:rsidRDefault="00801EA7" w:rsidP="00801EA7">
      <w:pPr>
        <w:pStyle w:val="ListParagraph"/>
        <w:ind w:left="405"/>
        <w:rPr>
          <w:rFonts w:ascii="Arial" w:hAnsi="Arial" w:cs="Arial"/>
          <w:b/>
          <w:i/>
          <w:sz w:val="24"/>
          <w:szCs w:val="24"/>
          <w:lang w:val="mn-MN"/>
        </w:rPr>
      </w:pPr>
    </w:p>
    <w:p w14:paraId="76CA3B55" w14:textId="77777777" w:rsidR="00A37751" w:rsidRPr="00095AD9" w:rsidRDefault="00A37751">
      <w:pPr>
        <w:rPr>
          <w:rFonts w:ascii="Arial" w:hAnsi="Arial" w:cs="Arial"/>
          <w:sz w:val="24"/>
          <w:szCs w:val="24"/>
          <w:lang w:val="mn-MN"/>
        </w:rPr>
      </w:pPr>
    </w:p>
    <w:p w14:paraId="47532E67" w14:textId="77777777" w:rsidR="00A37751" w:rsidRPr="00095AD9" w:rsidRDefault="00A67186">
      <w:pPr>
        <w:jc w:val="center"/>
        <w:rPr>
          <w:rFonts w:ascii="Arial" w:hAnsi="Arial" w:cs="Arial"/>
          <w:sz w:val="24"/>
          <w:szCs w:val="24"/>
          <w:lang w:val="mn-MN"/>
        </w:rPr>
      </w:pPr>
      <w:r w:rsidRPr="00095AD9">
        <w:rPr>
          <w:rFonts w:ascii="Arial" w:hAnsi="Arial" w:cs="Arial"/>
          <w:b/>
          <w:i/>
          <w:sz w:val="24"/>
          <w:szCs w:val="24"/>
          <w:lang w:val="mn-MN"/>
        </w:rPr>
        <w:t>1.2 Холбооны ажлын алба</w:t>
      </w:r>
    </w:p>
    <w:p w14:paraId="5D280F71"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t xml:space="preserve">Ажлын алба нь Монголын Шүүгчдийн холбооны өдөр тутмын үйл ажиллагааг хангаж, хэвийн явуулах нөхцөлийг бүрдүүлэн ажиллаж байна. </w:t>
      </w:r>
    </w:p>
    <w:p w14:paraId="64E53CB6" w14:textId="77777777" w:rsidR="00A37751" w:rsidRPr="00095AD9" w:rsidRDefault="00A67186">
      <w:pPr>
        <w:widowControl w:val="0"/>
        <w:jc w:val="both"/>
        <w:rPr>
          <w:rFonts w:ascii="Arial" w:hAnsi="Arial" w:cs="Arial"/>
          <w:sz w:val="24"/>
          <w:szCs w:val="24"/>
          <w:lang w:val="mn-MN"/>
        </w:rPr>
      </w:pPr>
      <w:r w:rsidRPr="00095AD9">
        <w:rPr>
          <w:rFonts w:ascii="Arial" w:hAnsi="Arial" w:cs="Arial"/>
          <w:sz w:val="24"/>
          <w:szCs w:val="24"/>
          <w:lang w:val="mn-MN"/>
        </w:rPr>
        <w:t>2024 оны ажлын албаны бүрэлдэхүүн:</w:t>
      </w:r>
    </w:p>
    <w:p w14:paraId="49570A14" w14:textId="77777777" w:rsidR="00A37751" w:rsidRPr="00095AD9" w:rsidRDefault="00A67186">
      <w:pPr>
        <w:widowControl w:val="0"/>
        <w:numPr>
          <w:ilvl w:val="0"/>
          <w:numId w:val="2"/>
        </w:numPr>
        <w:ind w:hanging="360"/>
        <w:jc w:val="both"/>
        <w:rPr>
          <w:rFonts w:ascii="Arial" w:hAnsi="Arial" w:cs="Arial"/>
          <w:sz w:val="24"/>
          <w:szCs w:val="24"/>
          <w:lang w:val="mn-MN"/>
        </w:rPr>
      </w:pPr>
      <w:r w:rsidRPr="00095AD9">
        <w:rPr>
          <w:rFonts w:ascii="Arial" w:hAnsi="Arial" w:cs="Arial"/>
          <w:sz w:val="24"/>
          <w:szCs w:val="24"/>
          <w:lang w:val="mn-MN"/>
        </w:rPr>
        <w:t>Гүйцэтгэх захирал: Т.Туяа</w:t>
      </w:r>
    </w:p>
    <w:p w14:paraId="2B2A73B0" w14:textId="77777777" w:rsidR="00A37751" w:rsidRPr="00095AD9" w:rsidRDefault="00A67186">
      <w:pPr>
        <w:widowControl w:val="0"/>
        <w:numPr>
          <w:ilvl w:val="0"/>
          <w:numId w:val="2"/>
        </w:numPr>
        <w:ind w:hanging="360"/>
        <w:jc w:val="both"/>
        <w:rPr>
          <w:rFonts w:ascii="Arial" w:hAnsi="Arial" w:cs="Arial"/>
          <w:sz w:val="24"/>
          <w:szCs w:val="24"/>
          <w:lang w:val="mn-MN"/>
        </w:rPr>
      </w:pPr>
      <w:r w:rsidRPr="00095AD9">
        <w:rPr>
          <w:rFonts w:ascii="Arial" w:hAnsi="Arial" w:cs="Arial"/>
          <w:sz w:val="24"/>
          <w:szCs w:val="24"/>
          <w:lang w:val="mn-MN"/>
        </w:rPr>
        <w:t>Олон нийттэй харилцах хэвлэл мэдээллийн ажилтан М.Наранчимэг</w:t>
      </w:r>
    </w:p>
    <w:p w14:paraId="16A4F949" w14:textId="77777777" w:rsidR="00A37751" w:rsidRPr="00095AD9" w:rsidRDefault="00A67186" w:rsidP="00957BEC">
      <w:pPr>
        <w:widowControl w:val="0"/>
        <w:numPr>
          <w:ilvl w:val="0"/>
          <w:numId w:val="2"/>
        </w:numPr>
        <w:ind w:hanging="360"/>
        <w:jc w:val="both"/>
        <w:rPr>
          <w:rFonts w:ascii="Arial" w:hAnsi="Arial" w:cs="Arial"/>
          <w:b/>
          <w:sz w:val="24"/>
          <w:szCs w:val="24"/>
          <w:lang w:val="mn-MN"/>
        </w:rPr>
      </w:pPr>
      <w:r w:rsidRPr="00095AD9">
        <w:rPr>
          <w:rFonts w:ascii="Arial" w:hAnsi="Arial" w:cs="Arial"/>
          <w:sz w:val="24"/>
          <w:szCs w:val="24"/>
          <w:lang w:val="mn-MN"/>
        </w:rPr>
        <w:t>Эрх зүйч, судлаач-гүйцэтгэх захирлын туслах ажилтан Б.Жавзандулам Нягтлан: Э.Тулгабаяр гэсэн бүрэлдэхүүнтэй ажилласан байна.</w:t>
      </w:r>
    </w:p>
    <w:p w14:paraId="51FC30E6" w14:textId="77777777" w:rsidR="00A37751" w:rsidRPr="00095AD9" w:rsidRDefault="00A37751">
      <w:pPr>
        <w:jc w:val="center"/>
        <w:rPr>
          <w:rFonts w:ascii="Arial" w:hAnsi="Arial" w:cs="Arial"/>
          <w:b/>
          <w:sz w:val="24"/>
          <w:szCs w:val="24"/>
          <w:lang w:val="mn-MN"/>
        </w:rPr>
      </w:pPr>
    </w:p>
    <w:p w14:paraId="52ECB70E" w14:textId="77777777" w:rsidR="00A37751" w:rsidRPr="00095AD9" w:rsidRDefault="00A37751">
      <w:pPr>
        <w:jc w:val="center"/>
        <w:rPr>
          <w:rFonts w:ascii="Arial" w:hAnsi="Arial" w:cs="Arial"/>
          <w:b/>
          <w:sz w:val="24"/>
          <w:szCs w:val="24"/>
          <w:lang w:val="mn-MN"/>
        </w:rPr>
      </w:pPr>
    </w:p>
    <w:p w14:paraId="5E376335" w14:textId="77777777" w:rsidR="00A37751" w:rsidRPr="00095AD9" w:rsidRDefault="00A67186">
      <w:pPr>
        <w:jc w:val="center"/>
        <w:rPr>
          <w:rFonts w:ascii="Arial" w:hAnsi="Arial" w:cs="Arial"/>
          <w:b/>
          <w:sz w:val="24"/>
          <w:szCs w:val="24"/>
          <w:lang w:val="mn-MN"/>
        </w:rPr>
      </w:pPr>
      <w:r w:rsidRPr="00095AD9">
        <w:rPr>
          <w:rFonts w:ascii="Arial" w:hAnsi="Arial" w:cs="Arial"/>
          <w:b/>
          <w:sz w:val="24"/>
          <w:szCs w:val="24"/>
          <w:lang w:val="mn-MN"/>
        </w:rPr>
        <w:t>2024 оны үйл ажиллагааны төлөвлөгөөний хэрэгжилт</w:t>
      </w:r>
    </w:p>
    <w:p w14:paraId="0DE5E144" w14:textId="77777777" w:rsidR="00A37751" w:rsidRPr="00095AD9" w:rsidRDefault="00A37751">
      <w:pPr>
        <w:jc w:val="both"/>
        <w:rPr>
          <w:rFonts w:ascii="Arial" w:hAnsi="Arial" w:cs="Arial"/>
          <w:b/>
          <w:i/>
          <w:sz w:val="24"/>
          <w:szCs w:val="24"/>
          <w:lang w:val="mn-MN"/>
        </w:rPr>
      </w:pPr>
    </w:p>
    <w:p w14:paraId="46FFAE97" w14:textId="77777777" w:rsidR="00A37751" w:rsidRPr="00095AD9" w:rsidRDefault="00A67186">
      <w:pPr>
        <w:jc w:val="both"/>
        <w:rPr>
          <w:rFonts w:ascii="Arial" w:hAnsi="Arial" w:cs="Arial"/>
          <w:b/>
          <w:i/>
          <w:sz w:val="24"/>
          <w:szCs w:val="24"/>
          <w:lang w:val="mn-MN"/>
        </w:rPr>
      </w:pPr>
      <w:r w:rsidRPr="00095AD9">
        <w:rPr>
          <w:rFonts w:ascii="Arial" w:hAnsi="Arial" w:cs="Arial"/>
          <w:b/>
          <w:i/>
          <w:sz w:val="24"/>
          <w:szCs w:val="24"/>
          <w:lang w:val="mn-MN"/>
        </w:rPr>
        <w:t xml:space="preserve">    2.1 Дотоод зохион байгуулалтын чиглэлээр</w:t>
      </w:r>
    </w:p>
    <w:p w14:paraId="59D9BC3B" w14:textId="77777777" w:rsidR="00A37751" w:rsidRPr="00095AD9" w:rsidRDefault="00A37751">
      <w:pPr>
        <w:jc w:val="both"/>
        <w:rPr>
          <w:rFonts w:ascii="Arial" w:hAnsi="Arial" w:cs="Arial"/>
          <w:sz w:val="24"/>
          <w:szCs w:val="24"/>
          <w:lang w:val="mn-MN"/>
        </w:rPr>
      </w:pPr>
    </w:p>
    <w:p w14:paraId="11171A6C"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Удирдах зөвлөлийн ээлжит болон ээлжит бус хуралдааныг ажлын алба товлож, бэлтгэл ажлыг ханган, гаргасан тогтоолыг албажуулж, гишүүдэд  мэдээлэх холбооны өдөр  тутмын  үйл ажиллагааг удирдлагаар хангах, гишүүн шүүгчдэд мэдээлэл хүргэх ажлыг ажлын алба тухай бүр хийж байна.</w:t>
      </w:r>
    </w:p>
    <w:p w14:paraId="3E5D65CB"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lastRenderedPageBreak/>
        <w:t xml:space="preserve">Шүүхийн үйл ажиллагааг  мэдээлэх, гишүүн шүүгч нартаа тухай бүр мэдээлэл хүргэх, шүүгчийн ажлыг иргэд олон нийтэд үнэн зөвөөр таниулан сурталчлах зорилгоор холбооны вэб  сайт болон пэйж хуудсыг хөгжүүлж шүүх, шүүгчийн талаарх албан ёсны мэдээллийг гол эх сурвалж болгон тухай бүр мэдээллийг шинэчлэн байршуулж байна. Мөн тайлант хугацаанд холбооны ажлын алба 38 тушаал гаргаж, 28 албан бичиг гаргаснаас </w:t>
      </w:r>
      <w:r w:rsidR="000434C6" w:rsidRPr="00095AD9">
        <w:rPr>
          <w:rFonts w:ascii="Arial" w:hAnsi="Arial" w:cs="Arial"/>
          <w:sz w:val="24"/>
          <w:szCs w:val="24"/>
          <w:lang w:val="mn-MN"/>
        </w:rPr>
        <w:t xml:space="preserve">8 нь </w:t>
      </w:r>
      <w:r w:rsidRPr="00095AD9">
        <w:rPr>
          <w:rFonts w:ascii="Arial" w:hAnsi="Arial" w:cs="Arial"/>
          <w:sz w:val="24"/>
          <w:szCs w:val="24"/>
          <w:lang w:val="mn-MN"/>
        </w:rPr>
        <w:t xml:space="preserve">ШЕЗ-д </w:t>
      </w:r>
      <w:r w:rsidR="000434C6" w:rsidRPr="00095AD9">
        <w:rPr>
          <w:rFonts w:ascii="Arial" w:hAnsi="Arial" w:cs="Arial"/>
          <w:sz w:val="24"/>
          <w:szCs w:val="24"/>
          <w:lang w:val="mn-MN"/>
        </w:rPr>
        <w:t xml:space="preserve">шүүх, шүүгчдийн хууль ёсны эрх ашгийг хамгаалахтай холбоотой </w:t>
      </w:r>
      <w:r w:rsidRPr="00095AD9">
        <w:rPr>
          <w:rFonts w:ascii="Arial" w:hAnsi="Arial" w:cs="Arial"/>
          <w:sz w:val="24"/>
          <w:szCs w:val="24"/>
          <w:lang w:val="mn-MN"/>
        </w:rPr>
        <w:t>байна.</w:t>
      </w:r>
    </w:p>
    <w:p w14:paraId="2016FE4E" w14:textId="77777777" w:rsidR="00A37751" w:rsidRPr="00095AD9" w:rsidRDefault="00A67186">
      <w:pPr>
        <w:spacing w:after="160" w:line="259" w:lineRule="auto"/>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26496" behindDoc="0" locked="0" layoutInCell="1" allowOverlap="1" wp14:anchorId="2578E20D" wp14:editId="2984D9D3">
            <wp:simplePos x="0" y="0"/>
            <wp:positionH relativeFrom="column">
              <wp:posOffset>404495</wp:posOffset>
            </wp:positionH>
            <wp:positionV relativeFrom="paragraph">
              <wp:posOffset>208280</wp:posOffset>
            </wp:positionV>
            <wp:extent cx="5314950" cy="1882140"/>
            <wp:effectExtent l="0" t="0" r="3810" b="7620"/>
            <wp:wrapTopAndBottom/>
            <wp:docPr id="24" name="image33.png"/>
            <wp:cNvGraphicFramePr/>
            <a:graphic xmlns:a="http://schemas.openxmlformats.org/drawingml/2006/main">
              <a:graphicData uri="http://schemas.openxmlformats.org/drawingml/2006/picture">
                <pic:pic xmlns:pic="http://schemas.openxmlformats.org/drawingml/2006/picture">
                  <pic:nvPicPr>
                    <pic:cNvPr id="24" name="image33.png"/>
                    <pic:cNvPicPr preferRelativeResize="0"/>
                  </pic:nvPicPr>
                  <pic:blipFill>
                    <a:blip r:embed="rId20"/>
                    <a:srcRect t="36789" b="4477"/>
                    <a:stretch>
                      <a:fillRect/>
                    </a:stretch>
                  </pic:blipFill>
                  <pic:spPr>
                    <a:xfrm>
                      <a:off x="0" y="0"/>
                      <a:ext cx="5314950" cy="1882223"/>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27520" behindDoc="0" locked="0" layoutInCell="1" allowOverlap="1" wp14:anchorId="68A549F8" wp14:editId="28139286">
            <wp:simplePos x="0" y="0"/>
            <wp:positionH relativeFrom="column">
              <wp:posOffset>409575</wp:posOffset>
            </wp:positionH>
            <wp:positionV relativeFrom="paragraph">
              <wp:posOffset>2428875</wp:posOffset>
            </wp:positionV>
            <wp:extent cx="5200650" cy="2200275"/>
            <wp:effectExtent l="0" t="0" r="11430" b="9525"/>
            <wp:wrapSquare wrapText="bothSides"/>
            <wp:docPr id="32" name="image46.png"/>
            <wp:cNvGraphicFramePr/>
            <a:graphic xmlns:a="http://schemas.openxmlformats.org/drawingml/2006/main">
              <a:graphicData uri="http://schemas.openxmlformats.org/drawingml/2006/picture">
                <pic:pic xmlns:pic="http://schemas.openxmlformats.org/drawingml/2006/picture">
                  <pic:nvPicPr>
                    <pic:cNvPr id="32" name="image46.png"/>
                    <pic:cNvPicPr preferRelativeResize="0"/>
                  </pic:nvPicPr>
                  <pic:blipFill>
                    <a:blip r:embed="rId21"/>
                    <a:srcRect l="3659" r="9999" b="7503"/>
                    <a:stretch>
                      <a:fillRect/>
                    </a:stretch>
                  </pic:blipFill>
                  <pic:spPr>
                    <a:xfrm>
                      <a:off x="0" y="0"/>
                      <a:ext cx="5200650" cy="2200275"/>
                    </a:xfrm>
                    <a:prstGeom prst="rect">
                      <a:avLst/>
                    </a:prstGeom>
                  </pic:spPr>
                </pic:pic>
              </a:graphicData>
            </a:graphic>
            <wp14:sizeRelH relativeFrom="margin">
              <wp14:pctWidth>0</wp14:pctWidth>
            </wp14:sizeRelH>
            <wp14:sizeRelV relativeFrom="margin">
              <wp14:pctHeight>0</wp14:pctHeight>
            </wp14:sizeRelV>
          </wp:anchor>
        </w:drawing>
      </w:r>
    </w:p>
    <w:p w14:paraId="2D26BCD8" w14:textId="77777777" w:rsidR="00A37751" w:rsidRPr="00095AD9" w:rsidRDefault="00A37751">
      <w:pPr>
        <w:spacing w:after="160"/>
        <w:jc w:val="both"/>
        <w:rPr>
          <w:rFonts w:ascii="Arial" w:hAnsi="Arial" w:cs="Arial"/>
          <w:sz w:val="24"/>
          <w:szCs w:val="24"/>
          <w:lang w:val="mn-MN"/>
        </w:rPr>
      </w:pPr>
    </w:p>
    <w:p w14:paraId="42278163" w14:textId="77777777" w:rsidR="00A37751" w:rsidRPr="00095AD9" w:rsidRDefault="00957BEC" w:rsidP="00870617">
      <w:pPr>
        <w:spacing w:after="160"/>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28544" behindDoc="0" locked="0" layoutInCell="1" allowOverlap="1" wp14:anchorId="11E8F9F2" wp14:editId="31C97588">
            <wp:simplePos x="0" y="0"/>
            <wp:positionH relativeFrom="column">
              <wp:posOffset>358140</wp:posOffset>
            </wp:positionH>
            <wp:positionV relativeFrom="paragraph">
              <wp:posOffset>2424430</wp:posOffset>
            </wp:positionV>
            <wp:extent cx="5229225" cy="2886075"/>
            <wp:effectExtent l="0" t="0" r="9525" b="9525"/>
            <wp:wrapTopAndBottom/>
            <wp:docPr id="49" name="image47.png"/>
            <wp:cNvGraphicFramePr/>
            <a:graphic xmlns:a="http://schemas.openxmlformats.org/drawingml/2006/main">
              <a:graphicData uri="http://schemas.openxmlformats.org/drawingml/2006/picture">
                <pic:pic xmlns:pic="http://schemas.openxmlformats.org/drawingml/2006/picture">
                  <pic:nvPicPr>
                    <pic:cNvPr id="49" name="image47.png"/>
                    <pic:cNvPicPr preferRelativeResize="0"/>
                  </pic:nvPicPr>
                  <pic:blipFill>
                    <a:blip r:embed="rId22"/>
                    <a:srcRect b="4707"/>
                    <a:stretch>
                      <a:fillRect/>
                    </a:stretch>
                  </pic:blipFill>
                  <pic:spPr>
                    <a:xfrm>
                      <a:off x="0" y="0"/>
                      <a:ext cx="5229225" cy="2886075"/>
                    </a:xfrm>
                    <a:prstGeom prst="rect">
                      <a:avLst/>
                    </a:prstGeom>
                  </pic:spPr>
                </pic:pic>
              </a:graphicData>
            </a:graphic>
            <wp14:sizeRelH relativeFrom="margin">
              <wp14:pctWidth>0</wp14:pctWidth>
            </wp14:sizeRelH>
            <wp14:sizeRelV relativeFrom="margin">
              <wp14:pctHeight>0</wp14:pctHeight>
            </wp14:sizeRelV>
          </wp:anchor>
        </w:drawing>
      </w:r>
    </w:p>
    <w:p w14:paraId="009B816B" w14:textId="77777777" w:rsidR="00A37751" w:rsidRPr="00095AD9" w:rsidRDefault="00A37751">
      <w:pPr>
        <w:rPr>
          <w:rFonts w:ascii="Arial" w:hAnsi="Arial" w:cs="Arial"/>
          <w:sz w:val="24"/>
          <w:szCs w:val="24"/>
          <w:lang w:val="mn-MN"/>
        </w:rPr>
      </w:pPr>
    </w:p>
    <w:p w14:paraId="68C0A02A" w14:textId="77777777" w:rsidR="00A37751" w:rsidRPr="00095AD9" w:rsidRDefault="00A67186" w:rsidP="00957BEC">
      <w:pPr>
        <w:jc w:val="both"/>
        <w:rPr>
          <w:rFonts w:ascii="Arial" w:hAnsi="Arial" w:cs="Arial"/>
          <w:b/>
          <w:i/>
          <w:sz w:val="24"/>
          <w:szCs w:val="24"/>
          <w:lang w:val="mn-MN"/>
        </w:rPr>
      </w:pPr>
      <w:r w:rsidRPr="00095AD9">
        <w:rPr>
          <w:rFonts w:ascii="Arial" w:hAnsi="Arial" w:cs="Arial"/>
          <w:b/>
          <w:i/>
          <w:sz w:val="24"/>
          <w:szCs w:val="24"/>
          <w:lang w:val="mn-MN"/>
        </w:rPr>
        <w:lastRenderedPageBreak/>
        <w:t xml:space="preserve">    2.2 Холбооны дүрмийн 3.1.2-т заасан чиглэлээр</w:t>
      </w:r>
      <w:r w:rsidRPr="00095AD9">
        <w:rPr>
          <w:rFonts w:ascii="Arial" w:hAnsi="Arial" w:cs="Arial"/>
          <w:b/>
          <w:i/>
          <w:sz w:val="24"/>
          <w:szCs w:val="24"/>
          <w:vertAlign w:val="superscript"/>
          <w:lang w:val="mn-MN"/>
        </w:rPr>
        <w:footnoteReference w:id="1"/>
      </w:r>
    </w:p>
    <w:p w14:paraId="40CD513D" w14:textId="77777777" w:rsidR="00A37751" w:rsidRPr="00095AD9" w:rsidRDefault="00A67186">
      <w:pPr>
        <w:numPr>
          <w:ilvl w:val="0"/>
          <w:numId w:val="3"/>
        </w:numPr>
        <w:rPr>
          <w:rFonts w:ascii="Arial" w:hAnsi="Arial" w:cs="Arial"/>
          <w:b/>
          <w:sz w:val="24"/>
          <w:szCs w:val="24"/>
          <w:lang w:val="mn-MN"/>
        </w:rPr>
      </w:pPr>
      <w:r w:rsidRPr="00095AD9">
        <w:rPr>
          <w:rFonts w:ascii="Arial" w:hAnsi="Arial" w:cs="Arial"/>
          <w:b/>
          <w:sz w:val="24"/>
          <w:szCs w:val="24"/>
          <w:lang w:val="mn-MN"/>
        </w:rPr>
        <w:t>Төлөвлөгөөний 2.1, 2.2-т: Шударга ёсны хэмжүүр сэтгүүл</w:t>
      </w:r>
      <w:r w:rsidRPr="00095AD9">
        <w:rPr>
          <w:rFonts w:ascii="Arial" w:hAnsi="Arial" w:cs="Arial"/>
          <w:b/>
          <w:sz w:val="24"/>
          <w:szCs w:val="24"/>
          <w:vertAlign w:val="superscript"/>
          <w:lang w:val="mn-MN"/>
        </w:rPr>
        <w:footnoteReference w:id="2"/>
      </w:r>
      <w:r w:rsidRPr="00095AD9">
        <w:rPr>
          <w:rFonts w:ascii="Arial" w:hAnsi="Arial" w:cs="Arial"/>
          <w:b/>
          <w:sz w:val="24"/>
          <w:szCs w:val="24"/>
          <w:lang w:val="mn-MN"/>
        </w:rPr>
        <w:t xml:space="preserve"> </w:t>
      </w:r>
    </w:p>
    <w:p w14:paraId="1FB25845" w14:textId="77777777" w:rsidR="00A37751" w:rsidRPr="00095AD9" w:rsidRDefault="00A37751">
      <w:pPr>
        <w:ind w:left="720"/>
        <w:rPr>
          <w:rFonts w:ascii="Arial" w:hAnsi="Arial" w:cs="Arial"/>
          <w:sz w:val="24"/>
          <w:szCs w:val="24"/>
          <w:lang w:val="mn-MN"/>
        </w:rPr>
      </w:pPr>
    </w:p>
    <w:p w14:paraId="17F11102" w14:textId="77777777" w:rsidR="00A37751" w:rsidRPr="00095AD9" w:rsidRDefault="00A67186">
      <w:pPr>
        <w:spacing w:after="160" w:line="259" w:lineRule="auto"/>
        <w:ind w:firstLine="720"/>
        <w:jc w:val="both"/>
        <w:rPr>
          <w:rFonts w:ascii="Arial" w:hAnsi="Arial" w:cs="Arial"/>
          <w:sz w:val="24"/>
          <w:szCs w:val="24"/>
          <w:lang w:val="mn-MN"/>
        </w:rPr>
      </w:pPr>
      <w:bookmarkStart w:id="2" w:name="_1yf07kexvmqx" w:colFirst="0" w:colLast="0"/>
      <w:bookmarkEnd w:id="2"/>
      <w:r w:rsidRPr="00095AD9">
        <w:rPr>
          <w:rFonts w:ascii="Arial" w:hAnsi="Arial" w:cs="Arial"/>
          <w:sz w:val="24"/>
          <w:szCs w:val="24"/>
          <w:lang w:val="mn-MN"/>
        </w:rPr>
        <w:t xml:space="preserve">Холбооны гишүүдийн эрдмийн болон чөлөөт уран бүтээлийг таниулах, сэтгүүлийг олон нийтэд хүргэх, Холбооны үйл ажиллагааг сурталчлах зорилгоор “Шударга ёсны хэмжүүр” сэтгүүлийг жилд 2 удаа бэлтгэдэг. Тайлант хугацаанд  сэтгүүлийн ээлжит 30, 31 дэх дугаарыг бэлтгэн Шүүгчдийн холбооны сайтад цахим хэлбэрээр байршуулсан.  </w:t>
      </w:r>
    </w:p>
    <w:p w14:paraId="16262736" w14:textId="77777777" w:rsidR="004C5F91" w:rsidRPr="00095AD9" w:rsidRDefault="00A67186" w:rsidP="00957BEC">
      <w:pPr>
        <w:spacing w:after="160" w:line="259" w:lineRule="auto"/>
        <w:jc w:val="both"/>
        <w:rPr>
          <w:rFonts w:ascii="Arial" w:hAnsi="Arial" w:cs="Arial"/>
          <w:sz w:val="24"/>
          <w:szCs w:val="24"/>
          <w:cs/>
          <w:lang w:val="mn-MN"/>
        </w:rPr>
      </w:pPr>
      <w:bookmarkStart w:id="3" w:name="_s4ppo058x3pa" w:colFirst="0" w:colLast="0"/>
      <w:bookmarkEnd w:id="3"/>
      <w:r w:rsidRPr="00095AD9">
        <w:rPr>
          <w:rFonts w:ascii="Arial" w:hAnsi="Arial" w:cs="Arial"/>
          <w:sz w:val="24"/>
          <w:szCs w:val="24"/>
          <w:lang w:val="mn-MN"/>
        </w:rPr>
        <w:t xml:space="preserve">Сэтгүүлийн 30 дахь дугаарт: МШХ-ны үйл ажиллагааны онцлох мэдээ мэдээлэл, орон нутгаас МШХ-той болон шүүхийн Тамгын газартай хамтран хийсэн </w:t>
      </w:r>
      <w:r w:rsidRPr="00095AD9">
        <w:rPr>
          <w:rFonts w:ascii="Arial" w:hAnsi="Arial" w:cs="Arial"/>
          <w:i/>
          <w:sz w:val="24"/>
          <w:szCs w:val="24"/>
          <w:lang w:val="mn-MN"/>
        </w:rPr>
        <w:t xml:space="preserve"> </w:t>
      </w:r>
      <w:r w:rsidRPr="00095AD9">
        <w:rPr>
          <w:rFonts w:ascii="Arial" w:hAnsi="Arial" w:cs="Arial"/>
          <w:sz w:val="24"/>
          <w:szCs w:val="24"/>
          <w:lang w:val="mn-MN"/>
        </w:rPr>
        <w:t xml:space="preserve">шүүх болон шүүгчийг олон нийт, иргэдэд таниулах, үйл ажиллагааг сурталчлах, эрх зүйн мэдлэг, мэдээлэл олгох хүрээнд хийгдсэн мэдээ, ярьж буй хууль </w:t>
      </w:r>
      <w:r w:rsidRPr="00095AD9">
        <w:rPr>
          <w:rFonts w:ascii="Arial" w:hAnsi="Arial" w:cs="Arial"/>
          <w:noProof/>
          <w:sz w:val="24"/>
          <w:szCs w:val="24"/>
          <w:lang w:val="mn-MN"/>
        </w:rPr>
        <w:drawing>
          <wp:anchor distT="114300" distB="114300" distL="114300" distR="114300" simplePos="0" relativeHeight="251629568" behindDoc="0" locked="0" layoutInCell="1" allowOverlap="1" wp14:anchorId="18AEBA3A" wp14:editId="022AF20E">
            <wp:simplePos x="0" y="0"/>
            <wp:positionH relativeFrom="column">
              <wp:posOffset>0</wp:posOffset>
            </wp:positionH>
            <wp:positionV relativeFrom="paragraph">
              <wp:posOffset>161925</wp:posOffset>
            </wp:positionV>
            <wp:extent cx="2867025" cy="3520440"/>
            <wp:effectExtent l="0" t="0" r="13335" b="0"/>
            <wp:wrapTopAndBottom/>
            <wp:docPr id="80" name="image71.png"/>
            <wp:cNvGraphicFramePr/>
            <a:graphic xmlns:a="http://schemas.openxmlformats.org/drawingml/2006/main">
              <a:graphicData uri="http://schemas.openxmlformats.org/drawingml/2006/picture">
                <pic:pic xmlns:pic="http://schemas.openxmlformats.org/drawingml/2006/picture">
                  <pic:nvPicPr>
                    <pic:cNvPr id="80" name="image71.png"/>
                    <pic:cNvPicPr preferRelativeResize="0"/>
                  </pic:nvPicPr>
                  <pic:blipFill>
                    <a:blip r:embed="rId23"/>
                    <a:srcRect/>
                    <a:stretch>
                      <a:fillRect/>
                    </a:stretch>
                  </pic:blipFill>
                  <pic:spPr>
                    <a:xfrm>
                      <a:off x="0" y="0"/>
                      <a:ext cx="2867025" cy="3520440"/>
                    </a:xfrm>
                    <a:prstGeom prst="rect">
                      <a:avLst/>
                    </a:prstGeom>
                  </pic:spPr>
                </pic:pic>
              </a:graphicData>
            </a:graphic>
          </wp:anchor>
        </w:drawing>
      </w:r>
      <w:bookmarkStart w:id="4" w:name="_hyh10nmvunr8" w:colFirst="0" w:colLast="0"/>
      <w:bookmarkEnd w:id="4"/>
      <w:r w:rsidRPr="00095AD9">
        <w:rPr>
          <w:rFonts w:ascii="Arial" w:hAnsi="Arial" w:cs="Arial"/>
          <w:noProof/>
          <w:sz w:val="24"/>
          <w:szCs w:val="24"/>
          <w:lang w:val="mn-MN"/>
        </w:rPr>
        <w:drawing>
          <wp:anchor distT="114300" distB="114300" distL="114300" distR="114300" simplePos="0" relativeHeight="251630592" behindDoc="0" locked="0" layoutInCell="1" allowOverlap="1" wp14:anchorId="4494B24A" wp14:editId="1788AB5C">
            <wp:simplePos x="0" y="0"/>
            <wp:positionH relativeFrom="column">
              <wp:posOffset>3105150</wp:posOffset>
            </wp:positionH>
            <wp:positionV relativeFrom="paragraph">
              <wp:posOffset>161925</wp:posOffset>
            </wp:positionV>
            <wp:extent cx="2838450" cy="3524250"/>
            <wp:effectExtent l="0" t="0" r="11430" b="11430"/>
            <wp:wrapTopAndBottom/>
            <wp:docPr id="43" name="image48.png"/>
            <wp:cNvGraphicFramePr/>
            <a:graphic xmlns:a="http://schemas.openxmlformats.org/drawingml/2006/main">
              <a:graphicData uri="http://schemas.openxmlformats.org/drawingml/2006/picture">
                <pic:pic xmlns:pic="http://schemas.openxmlformats.org/drawingml/2006/picture">
                  <pic:nvPicPr>
                    <pic:cNvPr id="43" name="image48.png"/>
                    <pic:cNvPicPr preferRelativeResize="0"/>
                  </pic:nvPicPr>
                  <pic:blipFill>
                    <a:blip r:embed="rId24"/>
                    <a:srcRect/>
                    <a:stretch>
                      <a:fillRect/>
                    </a:stretch>
                  </pic:blipFill>
                  <pic:spPr>
                    <a:xfrm>
                      <a:off x="0" y="0"/>
                      <a:ext cx="2838450" cy="3524250"/>
                    </a:xfrm>
                    <a:prstGeom prst="rect">
                      <a:avLst/>
                    </a:prstGeom>
                  </pic:spPr>
                </pic:pic>
              </a:graphicData>
            </a:graphic>
          </wp:anchor>
        </w:drawing>
      </w:r>
      <w:r w:rsidR="004521F2" w:rsidRPr="00095AD9">
        <w:rPr>
          <w:rFonts w:ascii="Arial" w:hAnsi="Arial" w:cs="Arial"/>
          <w:sz w:val="24"/>
          <w:szCs w:val="24"/>
          <w:cs/>
          <w:lang w:val="mn-MN"/>
        </w:rPr>
        <w:t xml:space="preserve">нэвтрүүлэгт 2024 оны эхний хагас жилд орсон шүүгч болон зочин оролцогч, эрх зүйн төрөл сэдвүүдийн танилцлга, мэдээлэл ШЕЗ-ийн дарга Л.Энхбилэгийн "ШЕЗ-ийн </w:t>
      </w:r>
      <w:r w:rsidR="004C5F91" w:rsidRPr="00095AD9">
        <w:rPr>
          <w:rFonts w:ascii="Arial" w:hAnsi="Arial" w:cs="Arial"/>
          <w:sz w:val="24"/>
          <w:szCs w:val="24"/>
          <w:cs/>
          <w:lang w:val="mn-MN"/>
        </w:rPr>
        <w:t>үндсэн чиг үүрэг, хүний нөөцийн асуудал" сэдвээр ярилцсан нэвтрүүлгийг ярилцлага хэлбэрээр буулгаж оруулсан ба шүүгч н,Оюун-Эрдэнийн "Шүүхийн тамгын ажилтны тулгамдсан асуудал" эрдэм шинжилгээний өгүүлэл зэргийг багтаасан.</w:t>
      </w:r>
    </w:p>
    <w:p w14:paraId="50BAFFE8" w14:textId="04794B14" w:rsidR="004C5F91" w:rsidRPr="00095AD9" w:rsidRDefault="004C5F91" w:rsidP="00957BEC">
      <w:pPr>
        <w:spacing w:after="160" w:line="259" w:lineRule="auto"/>
        <w:jc w:val="both"/>
        <w:rPr>
          <w:rFonts w:ascii="Arial" w:hAnsi="Arial" w:cs="Arial"/>
          <w:sz w:val="24"/>
          <w:szCs w:val="24"/>
          <w:lang w:val="mn-MN"/>
        </w:rPr>
      </w:pPr>
      <w:r w:rsidRPr="00095AD9">
        <w:rPr>
          <w:rFonts w:ascii="Arial" w:hAnsi="Arial" w:cs="Arial"/>
          <w:sz w:val="24"/>
          <w:szCs w:val="24"/>
          <w:lang w:val="mn-MN"/>
        </w:rPr>
        <w:t>31-дахь дугаарт МШХ-ны тэргүүнийг нөхөн сонгосон сонгуулийн үр дүнгийн талаар, Joe  Техас мужийн шүүхтэй танилцсан шүүгчдийн тэмдэглэл, Ахмад шүүгч А.Мөнхзултай хийсэн ярилцлага, холбооноос хэрэгжүүлсэн ажлын тойм, ЗХДЗШ</w:t>
      </w:r>
      <w:r w:rsidR="00095AD9">
        <w:rPr>
          <w:rFonts w:ascii="Arial" w:hAnsi="Arial" w:cs="Arial"/>
          <w:sz w:val="24"/>
          <w:szCs w:val="24"/>
          <w:lang w:val="mn-MN"/>
        </w:rPr>
        <w:t xml:space="preserve"> ш</w:t>
      </w:r>
      <w:r w:rsidRPr="00095AD9">
        <w:rPr>
          <w:rFonts w:ascii="Arial" w:hAnsi="Arial" w:cs="Arial"/>
          <w:sz w:val="24"/>
          <w:szCs w:val="24"/>
          <w:lang w:val="mn-MN"/>
        </w:rPr>
        <w:t>үүхийн шүүгч А. Сарангэрлийн судлаач судалгааны ажил, ахмад шүүгчдийн зөв</w:t>
      </w:r>
      <w:r w:rsidR="00095AD9">
        <w:rPr>
          <w:rFonts w:ascii="Arial" w:hAnsi="Arial" w:cs="Arial"/>
          <w:sz w:val="24"/>
          <w:szCs w:val="24"/>
          <w:lang w:val="mn-MN"/>
        </w:rPr>
        <w:t>лө</w:t>
      </w:r>
      <w:r w:rsidRPr="00095AD9">
        <w:rPr>
          <w:rFonts w:ascii="Arial" w:hAnsi="Arial" w:cs="Arial"/>
          <w:sz w:val="24"/>
          <w:szCs w:val="24"/>
          <w:lang w:val="mn-MN"/>
        </w:rPr>
        <w:t xml:space="preserve">гөө булан үүсгэж шүүгчдэд хандаж хэлсэн сэтгэлийн үг зэргийг байршуулав. </w:t>
      </w:r>
      <w:r w:rsidRPr="00095AD9">
        <w:rPr>
          <w:rFonts w:ascii="Arial" w:hAnsi="Arial" w:cs="Arial"/>
          <w:sz w:val="24"/>
          <w:szCs w:val="24"/>
          <w:lang w:val="mn-MN"/>
        </w:rPr>
        <w:lastRenderedPageBreak/>
        <w:t>Тус сэтгэлүү</w:t>
      </w:r>
      <w:r w:rsidR="00095AD9">
        <w:rPr>
          <w:rFonts w:ascii="Arial" w:hAnsi="Arial" w:cs="Arial"/>
          <w:sz w:val="24"/>
          <w:szCs w:val="24"/>
          <w:lang w:val="mn-MN"/>
        </w:rPr>
        <w:t>д</w:t>
      </w:r>
      <w:r w:rsidRPr="00095AD9">
        <w:rPr>
          <w:rFonts w:ascii="Arial" w:hAnsi="Arial" w:cs="Arial"/>
          <w:sz w:val="24"/>
          <w:szCs w:val="24"/>
          <w:lang w:val="mn-MN"/>
        </w:rPr>
        <w:t>ийг холбооны сайтад өнгөтөөр байршуулсан тул дэлгэрэнгүйг үзэх, татаж авах боломжтой.</w:t>
      </w:r>
    </w:p>
    <w:p w14:paraId="30F85773" w14:textId="77777777" w:rsidR="00A37751" w:rsidRPr="00095AD9" w:rsidRDefault="00A67186">
      <w:pPr>
        <w:numPr>
          <w:ilvl w:val="0"/>
          <w:numId w:val="4"/>
        </w:numPr>
        <w:spacing w:after="160" w:line="259" w:lineRule="auto"/>
        <w:jc w:val="both"/>
        <w:rPr>
          <w:rFonts w:ascii="Arial" w:hAnsi="Arial" w:cs="Arial"/>
          <w:sz w:val="24"/>
          <w:szCs w:val="24"/>
          <w:lang w:val="mn-MN"/>
        </w:rPr>
      </w:pPr>
      <w:r w:rsidRPr="00095AD9">
        <w:rPr>
          <w:rFonts w:ascii="Arial" w:hAnsi="Arial" w:cs="Arial"/>
          <w:b/>
          <w:sz w:val="24"/>
          <w:szCs w:val="24"/>
          <w:lang w:val="mn-MN"/>
        </w:rPr>
        <w:t>Төлөвлөгөөний 2.3-т: ШЕЗ-ийн “Шүүх эрх мэдэл” эмхэтгэлд “Монголын Шүүгчдийн Холбооны үйл явдлын хураангуй” нэрээр холбооны үйл ажиллагааг нийтлэх</w:t>
      </w:r>
    </w:p>
    <w:p w14:paraId="423FAD65" w14:textId="77777777" w:rsidR="00A37751" w:rsidRPr="00095AD9" w:rsidRDefault="00A37751">
      <w:pPr>
        <w:spacing w:after="160" w:line="259" w:lineRule="auto"/>
        <w:rPr>
          <w:rFonts w:ascii="Arial" w:hAnsi="Arial" w:cs="Arial"/>
          <w:b/>
          <w:sz w:val="24"/>
          <w:szCs w:val="24"/>
          <w:lang w:val="mn-MN"/>
        </w:rPr>
      </w:pPr>
      <w:bookmarkStart w:id="5" w:name="_5bh6tirhubci" w:colFirst="0" w:colLast="0"/>
      <w:bookmarkEnd w:id="5"/>
    </w:p>
    <w:p w14:paraId="1FEBD4A2" w14:textId="77777777" w:rsidR="00A37751" w:rsidRPr="00095AD9" w:rsidRDefault="00A67186">
      <w:pPr>
        <w:spacing w:after="160" w:line="259" w:lineRule="auto"/>
        <w:ind w:firstLine="720"/>
        <w:jc w:val="both"/>
        <w:rPr>
          <w:rFonts w:ascii="Arial" w:hAnsi="Arial" w:cs="Arial"/>
          <w:sz w:val="24"/>
          <w:szCs w:val="24"/>
          <w:lang w:val="mn-MN"/>
        </w:rPr>
      </w:pPr>
      <w:bookmarkStart w:id="6" w:name="_au2ktgw4p4rk" w:colFirst="0" w:colLast="0"/>
      <w:r w:rsidRPr="00095AD9">
        <w:rPr>
          <w:rFonts w:ascii="Arial" w:hAnsi="Arial" w:cs="Arial"/>
          <w:sz w:val="24"/>
          <w:szCs w:val="24"/>
          <w:lang w:val="mn-MN"/>
        </w:rPr>
        <w:t>Холбооны үйл ажиллагааг өргөн хүрээнд таниулан сурталчлах, нийт шүүгчдэд хүргэх зорилгоор ШЕЗ-ийн “Шүүх эрх мэдэл” эмхэтгэлд</w:t>
      </w:r>
      <w:r w:rsidRPr="00095AD9">
        <w:rPr>
          <w:rFonts w:ascii="Arial" w:hAnsi="Arial" w:cs="Arial"/>
          <w:b/>
          <w:sz w:val="24"/>
          <w:szCs w:val="24"/>
          <w:lang w:val="mn-MN"/>
        </w:rPr>
        <w:t xml:space="preserve"> </w:t>
      </w:r>
      <w:r w:rsidRPr="00095AD9">
        <w:rPr>
          <w:rFonts w:ascii="Arial" w:hAnsi="Arial" w:cs="Arial"/>
          <w:sz w:val="24"/>
          <w:szCs w:val="24"/>
          <w:lang w:val="mn-MN"/>
        </w:rPr>
        <w:t>“Монголын Шүүгчдийн Холбооны үйл явдлын хураангуй” нэрээр жилд 2 удаа үйл ажиллагаагаа танилцуулан байршуулдаг бөгөөд 2023 оны сүүлийн улирлын голлох ажлуудын талаар бэлтгэн ШЕЗ-ийн “Шүүх эрх мэдэл” эмхэтгэлд нийтлүүлсэн</w:t>
      </w:r>
      <w:r w:rsidRPr="00095AD9">
        <w:rPr>
          <w:rFonts w:ascii="Arial" w:hAnsi="Arial" w:cs="Arial"/>
          <w:sz w:val="24"/>
          <w:szCs w:val="24"/>
          <w:vertAlign w:val="superscript"/>
          <w:lang w:val="mn-MN"/>
        </w:rPr>
        <w:footnoteReference w:id="3"/>
      </w:r>
      <w:r w:rsidRPr="00095AD9">
        <w:rPr>
          <w:rFonts w:ascii="Arial" w:hAnsi="Arial" w:cs="Arial"/>
          <w:sz w:val="24"/>
          <w:szCs w:val="24"/>
          <w:lang w:val="mn-MN"/>
        </w:rPr>
        <w:t>.  Холбооны үйл ажиллагааны 2024 оны эхний болон сүүлийн хагас жилийн голлох ажлуудын хураангуйг ШЕЗ-ийн “Шүүх эрх мэдэл” эмхэтгэлд хэвлүүлэхээр бэлтгэн хүргүүлсэн байна.</w:t>
      </w:r>
    </w:p>
    <w:bookmarkEnd w:id="6"/>
    <w:p w14:paraId="354915A2" w14:textId="77777777" w:rsidR="00A37751" w:rsidRPr="00095AD9" w:rsidRDefault="00A37751">
      <w:pPr>
        <w:spacing w:after="160" w:line="259" w:lineRule="auto"/>
        <w:jc w:val="both"/>
        <w:rPr>
          <w:rFonts w:ascii="Arial" w:hAnsi="Arial" w:cs="Arial"/>
          <w:b/>
          <w:sz w:val="24"/>
          <w:szCs w:val="24"/>
          <w:lang w:val="mn-MN"/>
        </w:rPr>
      </w:pPr>
    </w:p>
    <w:p w14:paraId="4FCFA5F7" w14:textId="77777777" w:rsidR="00A37751" w:rsidRPr="00095AD9" w:rsidRDefault="00A67186">
      <w:pPr>
        <w:spacing w:after="160" w:line="259" w:lineRule="auto"/>
        <w:rPr>
          <w:rFonts w:ascii="Arial" w:hAnsi="Arial" w:cs="Arial"/>
          <w:sz w:val="24"/>
          <w:szCs w:val="24"/>
          <w:lang w:val="mn-MN"/>
        </w:rPr>
      </w:pPr>
      <w:bookmarkStart w:id="7" w:name="_lvmnbgvk1ncx" w:colFirst="0" w:colLast="0"/>
      <w:bookmarkEnd w:id="7"/>
      <w:r w:rsidRPr="00095AD9">
        <w:rPr>
          <w:rFonts w:ascii="Arial" w:hAnsi="Arial" w:cs="Arial"/>
          <w:noProof/>
          <w:sz w:val="24"/>
          <w:szCs w:val="24"/>
          <w:lang w:val="mn-MN"/>
        </w:rPr>
        <w:drawing>
          <wp:inline distT="114300" distB="114300" distL="114300" distR="114300" wp14:anchorId="7122B72B" wp14:editId="5BD9E927">
            <wp:extent cx="5943600" cy="3314700"/>
            <wp:effectExtent l="0" t="0" r="0" b="7620"/>
            <wp:docPr id="75" name="image64.png"/>
            <wp:cNvGraphicFramePr/>
            <a:graphic xmlns:a="http://schemas.openxmlformats.org/drawingml/2006/main">
              <a:graphicData uri="http://schemas.openxmlformats.org/drawingml/2006/picture">
                <pic:pic xmlns:pic="http://schemas.openxmlformats.org/drawingml/2006/picture">
                  <pic:nvPicPr>
                    <pic:cNvPr id="75" name="image64.png"/>
                    <pic:cNvPicPr preferRelativeResize="0"/>
                  </pic:nvPicPr>
                  <pic:blipFill>
                    <a:blip r:embed="rId25"/>
                    <a:srcRect/>
                    <a:stretch>
                      <a:fillRect/>
                    </a:stretch>
                  </pic:blipFill>
                  <pic:spPr>
                    <a:xfrm>
                      <a:off x="0" y="0"/>
                      <a:ext cx="5943600" cy="3314700"/>
                    </a:xfrm>
                    <a:prstGeom prst="rect">
                      <a:avLst/>
                    </a:prstGeom>
                  </pic:spPr>
                </pic:pic>
              </a:graphicData>
            </a:graphic>
          </wp:inline>
        </w:drawing>
      </w:r>
      <w:bookmarkStart w:id="8" w:name="_5lfqcyg24a8" w:colFirst="0" w:colLast="0"/>
      <w:bookmarkStart w:id="9" w:name="_7x7ksz91oin3" w:colFirst="0" w:colLast="0"/>
      <w:bookmarkStart w:id="10" w:name="_cnn8osq1qdmo" w:colFirst="0" w:colLast="0"/>
      <w:bookmarkStart w:id="11" w:name="_l49wvh5czd7d" w:colFirst="0" w:colLast="0"/>
      <w:bookmarkStart w:id="12" w:name="_1qim6yfl2u2b" w:colFirst="0" w:colLast="0"/>
      <w:bookmarkStart w:id="13" w:name="_jx5xa3nrrs2i" w:colFirst="0" w:colLast="0"/>
      <w:bookmarkEnd w:id="8"/>
      <w:bookmarkEnd w:id="9"/>
      <w:bookmarkEnd w:id="10"/>
      <w:bookmarkEnd w:id="11"/>
      <w:bookmarkEnd w:id="12"/>
      <w:bookmarkEnd w:id="13"/>
    </w:p>
    <w:p w14:paraId="6C1EE4D2" w14:textId="77777777" w:rsidR="00A37751" w:rsidRPr="00095AD9" w:rsidRDefault="00A67186">
      <w:pPr>
        <w:numPr>
          <w:ilvl w:val="0"/>
          <w:numId w:val="5"/>
        </w:numPr>
        <w:spacing w:after="160" w:line="259" w:lineRule="auto"/>
        <w:jc w:val="center"/>
        <w:rPr>
          <w:rFonts w:ascii="Arial" w:hAnsi="Arial" w:cs="Arial"/>
          <w:b/>
          <w:sz w:val="24"/>
          <w:szCs w:val="24"/>
          <w:lang w:val="mn-MN"/>
        </w:rPr>
      </w:pPr>
      <w:r w:rsidRPr="00095AD9">
        <w:rPr>
          <w:rFonts w:ascii="Arial" w:hAnsi="Arial" w:cs="Arial"/>
          <w:b/>
          <w:sz w:val="24"/>
          <w:szCs w:val="24"/>
          <w:lang w:val="mn-MN"/>
        </w:rPr>
        <w:t xml:space="preserve">Төлөвлөгөөний 2.4-т: </w:t>
      </w:r>
      <w:r w:rsidRPr="00095AD9">
        <w:rPr>
          <w:rFonts w:ascii="Arial" w:hAnsi="Arial" w:cs="Arial"/>
          <w:b/>
          <w:sz w:val="24"/>
          <w:szCs w:val="24"/>
          <w:highlight w:val="white"/>
          <w:lang w:val="mn-MN"/>
        </w:rPr>
        <w:t>ЧДИХАШ-ны шүүхтэй хамтран сургалт зохион байгуулав</w:t>
      </w:r>
      <w:r w:rsidRPr="00095AD9">
        <w:rPr>
          <w:rFonts w:ascii="Arial" w:hAnsi="Arial" w:cs="Arial"/>
          <w:b/>
          <w:sz w:val="24"/>
          <w:szCs w:val="24"/>
          <w:highlight w:val="white"/>
          <w:cs/>
          <w:lang w:val="mn-MN"/>
        </w:rPr>
        <w:t>.</w:t>
      </w:r>
    </w:p>
    <w:p w14:paraId="783D424C" w14:textId="77777777" w:rsidR="00A37751" w:rsidRPr="00095AD9" w:rsidRDefault="00A67186">
      <w:pPr>
        <w:spacing w:after="16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Төлөвлөгөөнд тусгагдсаны дагуу Чингэлтэй дүүргийн Иргэний хэргийн анхан шатны шүүхтэй хамтран 2024 оны 09-р сарын 13-нд  Улсын дээд шүүхийн Иргэний танхимын шүүгч, судлаач Н.Баярмаа докторын ажлынхаа судалгааны онцлогийн талаар Монгол Улс дахь газар өмчлөлийн зэрэгцээ тогтолцоо,  газрын шинэтгэл түүний  үр дагавар, Монгол Улсын  газрын харилцааны нэгдмэл байдал, газар ашиглалт төрөөс баримталж буй бодлого, өнөөгийн хууль хэрэглээнд хийсэн ажиглалт шинжилгээ, зарим гадаад орны газрын харилцааны эрх зүйн зохицуулалт </w:t>
      </w:r>
      <w:r w:rsidRPr="00095AD9">
        <w:rPr>
          <w:rFonts w:ascii="Arial" w:hAnsi="Arial" w:cs="Arial"/>
          <w:sz w:val="24"/>
          <w:szCs w:val="24"/>
          <w:highlight w:val="white"/>
          <w:lang w:val="mn-MN"/>
        </w:rPr>
        <w:lastRenderedPageBreak/>
        <w:t>зэрэг судалгааны ажлынхаа шинэлэг байдал, үр дүнгийн талаар  шүүгчдэд танилцуулсан юм.</w:t>
      </w:r>
    </w:p>
    <w:p w14:paraId="6125611B" w14:textId="77777777" w:rsidR="00A37751" w:rsidRPr="00095AD9" w:rsidRDefault="00A67186">
      <w:pPr>
        <w:shd w:val="clear" w:color="auto" w:fill="FFFFFF"/>
        <w:spacing w:before="120" w:line="259" w:lineRule="auto"/>
        <w:ind w:firstLine="720"/>
        <w:jc w:val="both"/>
        <w:rPr>
          <w:rFonts w:ascii="Arial" w:hAnsi="Arial" w:cs="Arial"/>
          <w:sz w:val="24"/>
          <w:szCs w:val="24"/>
          <w:lang w:val="mn-MN"/>
        </w:rPr>
      </w:pPr>
      <w:r w:rsidRPr="00095AD9">
        <w:rPr>
          <w:rFonts w:ascii="Arial" w:hAnsi="Arial" w:cs="Arial"/>
          <w:sz w:val="24"/>
          <w:szCs w:val="24"/>
          <w:highlight w:val="white"/>
          <w:lang w:val="mn-MN"/>
        </w:rPr>
        <w:t>Уулзалтад БЗД, СБД, ЧД-ийн Иргэний хэргийн анхан шатны шүүхийн шүүгчид оролцсон байна.</w:t>
      </w:r>
      <w:r w:rsidRPr="00095AD9">
        <w:rPr>
          <w:rFonts w:ascii="Arial" w:hAnsi="Arial" w:cs="Arial"/>
          <w:noProof/>
          <w:sz w:val="24"/>
          <w:szCs w:val="24"/>
          <w:lang w:val="mn-MN"/>
        </w:rPr>
        <w:drawing>
          <wp:anchor distT="114300" distB="114300" distL="114300" distR="114300" simplePos="0" relativeHeight="251633152" behindDoc="0" locked="0" layoutInCell="1" allowOverlap="1" wp14:anchorId="51D252CF" wp14:editId="0CBFC0A5">
            <wp:simplePos x="0" y="0"/>
            <wp:positionH relativeFrom="column">
              <wp:posOffset>0</wp:posOffset>
            </wp:positionH>
            <wp:positionV relativeFrom="paragraph">
              <wp:posOffset>180975</wp:posOffset>
            </wp:positionV>
            <wp:extent cx="3019425" cy="1990725"/>
            <wp:effectExtent l="0" t="0" r="13335" b="5715"/>
            <wp:wrapSquare wrapText="bothSides"/>
            <wp:docPr id="37" name="image79.png"/>
            <wp:cNvGraphicFramePr/>
            <a:graphic xmlns:a="http://schemas.openxmlformats.org/drawingml/2006/main">
              <a:graphicData uri="http://schemas.openxmlformats.org/drawingml/2006/picture">
                <pic:pic xmlns:pic="http://schemas.openxmlformats.org/drawingml/2006/picture">
                  <pic:nvPicPr>
                    <pic:cNvPr id="37" name="image79.png"/>
                    <pic:cNvPicPr preferRelativeResize="0"/>
                  </pic:nvPicPr>
                  <pic:blipFill>
                    <a:blip r:embed="rId26"/>
                    <a:srcRect l="8115"/>
                    <a:stretch>
                      <a:fillRect/>
                    </a:stretch>
                  </pic:blipFill>
                  <pic:spPr>
                    <a:xfrm>
                      <a:off x="0" y="0"/>
                      <a:ext cx="3019425" cy="1990725"/>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34176" behindDoc="0" locked="0" layoutInCell="1" allowOverlap="1" wp14:anchorId="334E2D91" wp14:editId="5936F348">
            <wp:simplePos x="0" y="0"/>
            <wp:positionH relativeFrom="column">
              <wp:posOffset>3143250</wp:posOffset>
            </wp:positionH>
            <wp:positionV relativeFrom="paragraph">
              <wp:posOffset>180975</wp:posOffset>
            </wp:positionV>
            <wp:extent cx="2795905" cy="1990725"/>
            <wp:effectExtent l="0" t="0" r="8255" b="5715"/>
            <wp:wrapSquare wrapText="bothSides"/>
            <wp:docPr id="52" name="image40.jpg"/>
            <wp:cNvGraphicFramePr/>
            <a:graphic xmlns:a="http://schemas.openxmlformats.org/drawingml/2006/main">
              <a:graphicData uri="http://schemas.openxmlformats.org/drawingml/2006/picture">
                <pic:pic xmlns:pic="http://schemas.openxmlformats.org/drawingml/2006/picture">
                  <pic:nvPicPr>
                    <pic:cNvPr id="52" name="image40.jpg"/>
                    <pic:cNvPicPr preferRelativeResize="0"/>
                  </pic:nvPicPr>
                  <pic:blipFill>
                    <a:blip r:embed="rId27"/>
                    <a:srcRect/>
                    <a:stretch>
                      <a:fillRect/>
                    </a:stretch>
                  </pic:blipFill>
                  <pic:spPr>
                    <a:xfrm>
                      <a:off x="0" y="0"/>
                      <a:ext cx="2795588" cy="1990725"/>
                    </a:xfrm>
                    <a:prstGeom prst="rect">
                      <a:avLst/>
                    </a:prstGeom>
                  </pic:spPr>
                </pic:pic>
              </a:graphicData>
            </a:graphic>
          </wp:anchor>
        </w:drawing>
      </w:r>
    </w:p>
    <w:p w14:paraId="720B409E" w14:textId="77777777" w:rsidR="00A37751" w:rsidRPr="00095AD9" w:rsidRDefault="00A37751">
      <w:pPr>
        <w:rPr>
          <w:rFonts w:ascii="Arial" w:hAnsi="Arial" w:cs="Arial"/>
          <w:sz w:val="24"/>
          <w:szCs w:val="24"/>
          <w:lang w:val="mn-MN"/>
        </w:rPr>
      </w:pPr>
    </w:p>
    <w:p w14:paraId="34BAD83F" w14:textId="77777777" w:rsidR="00A37751" w:rsidRPr="00095AD9" w:rsidRDefault="00A37751">
      <w:pPr>
        <w:rPr>
          <w:rFonts w:ascii="Arial" w:hAnsi="Arial" w:cs="Arial"/>
          <w:sz w:val="24"/>
          <w:szCs w:val="24"/>
          <w:lang w:val="mn-MN"/>
        </w:rPr>
      </w:pPr>
    </w:p>
    <w:p w14:paraId="7F06C39F" w14:textId="77777777" w:rsidR="00A37751" w:rsidRPr="00095AD9" w:rsidRDefault="00A67186">
      <w:pPr>
        <w:numPr>
          <w:ilvl w:val="0"/>
          <w:numId w:val="6"/>
        </w:numPr>
        <w:spacing w:after="160" w:line="259" w:lineRule="auto"/>
        <w:jc w:val="center"/>
        <w:rPr>
          <w:rFonts w:ascii="Arial" w:hAnsi="Arial" w:cs="Arial"/>
          <w:b/>
          <w:sz w:val="24"/>
          <w:szCs w:val="24"/>
          <w:lang w:val="mn-MN"/>
        </w:rPr>
      </w:pPr>
      <w:r w:rsidRPr="00095AD9">
        <w:rPr>
          <w:rFonts w:ascii="Arial" w:hAnsi="Arial" w:cs="Arial"/>
          <w:b/>
          <w:sz w:val="24"/>
          <w:szCs w:val="24"/>
          <w:lang w:val="mn-MN"/>
        </w:rPr>
        <w:t xml:space="preserve">Төлөвлөгөөний 2.5-д: </w:t>
      </w:r>
      <w:r w:rsidRPr="00095AD9">
        <w:rPr>
          <w:rFonts w:ascii="Arial" w:hAnsi="Arial" w:cs="Arial"/>
          <w:b/>
          <w:sz w:val="24"/>
          <w:szCs w:val="24"/>
          <w:highlight w:val="white"/>
          <w:lang w:val="mn-MN"/>
        </w:rPr>
        <w:t>Хувь хүний хөгжил, сэтгэл зүйн боловсролын талаарх сургалт, хэлэлцүүлэг зохион</w:t>
      </w:r>
      <w:r w:rsidRPr="00095AD9">
        <w:rPr>
          <w:rFonts w:ascii="Arial" w:hAnsi="Arial" w:cs="Arial"/>
          <w:b/>
          <w:sz w:val="24"/>
          <w:szCs w:val="24"/>
          <w:highlight w:val="white"/>
          <w:cs/>
          <w:lang w:val="mn-MN"/>
        </w:rPr>
        <w:t xml:space="preserve"> </w:t>
      </w:r>
      <w:r w:rsidRPr="00095AD9">
        <w:rPr>
          <w:rFonts w:ascii="Arial" w:hAnsi="Arial" w:cs="Arial"/>
          <w:b/>
          <w:sz w:val="24"/>
          <w:szCs w:val="24"/>
          <w:highlight w:val="white"/>
          <w:lang w:val="mn-MN"/>
        </w:rPr>
        <w:t>байгуулав</w:t>
      </w:r>
      <w:r w:rsidRPr="00095AD9">
        <w:rPr>
          <w:rFonts w:ascii="Arial" w:hAnsi="Arial" w:cs="Arial"/>
          <w:noProof/>
          <w:sz w:val="24"/>
          <w:szCs w:val="24"/>
          <w:lang w:val="mn-MN"/>
        </w:rPr>
        <w:drawing>
          <wp:anchor distT="114300" distB="114300" distL="114300" distR="114300" simplePos="0" relativeHeight="251635200" behindDoc="0" locked="0" layoutInCell="1" allowOverlap="1" wp14:anchorId="2C2008AB" wp14:editId="63F95718">
            <wp:simplePos x="0" y="0"/>
            <wp:positionH relativeFrom="column">
              <wp:posOffset>3724275</wp:posOffset>
            </wp:positionH>
            <wp:positionV relativeFrom="paragraph">
              <wp:posOffset>561975</wp:posOffset>
            </wp:positionV>
            <wp:extent cx="1919605" cy="1937385"/>
            <wp:effectExtent l="0" t="0" r="635" b="13335"/>
            <wp:wrapSquare wrapText="bothSides"/>
            <wp:docPr id="81" name="image82.jpg"/>
            <wp:cNvGraphicFramePr/>
            <a:graphic xmlns:a="http://schemas.openxmlformats.org/drawingml/2006/main">
              <a:graphicData uri="http://schemas.openxmlformats.org/drawingml/2006/picture">
                <pic:pic xmlns:pic="http://schemas.openxmlformats.org/drawingml/2006/picture">
                  <pic:nvPicPr>
                    <pic:cNvPr id="81" name="image82.jpg"/>
                    <pic:cNvPicPr preferRelativeResize="0"/>
                  </pic:nvPicPr>
                  <pic:blipFill>
                    <a:blip r:embed="rId28"/>
                    <a:srcRect/>
                    <a:stretch>
                      <a:fillRect/>
                    </a:stretch>
                  </pic:blipFill>
                  <pic:spPr>
                    <a:xfrm>
                      <a:off x="0" y="0"/>
                      <a:ext cx="1919288" cy="1937309"/>
                    </a:xfrm>
                    <a:prstGeom prst="rect">
                      <a:avLst/>
                    </a:prstGeom>
                  </pic:spPr>
                </pic:pic>
              </a:graphicData>
            </a:graphic>
          </wp:anchor>
        </w:drawing>
      </w:r>
    </w:p>
    <w:p w14:paraId="418BA9B1" w14:textId="77777777" w:rsidR="00A37751" w:rsidRPr="00095AD9" w:rsidRDefault="00A37751">
      <w:pPr>
        <w:spacing w:after="160" w:line="259" w:lineRule="auto"/>
        <w:ind w:left="720"/>
        <w:jc w:val="center"/>
        <w:rPr>
          <w:rFonts w:ascii="Arial" w:hAnsi="Arial" w:cs="Arial"/>
          <w:b/>
          <w:sz w:val="24"/>
          <w:szCs w:val="24"/>
          <w:highlight w:val="white"/>
          <w:lang w:val="mn-MN"/>
        </w:rPr>
      </w:pPr>
    </w:p>
    <w:p w14:paraId="25F9B9C1" w14:textId="77777777" w:rsidR="00A37751" w:rsidRPr="00095AD9" w:rsidRDefault="00642656">
      <w:pPr>
        <w:shd w:val="clear" w:color="auto" w:fill="FFFFFF"/>
        <w:spacing w:before="120"/>
        <w:ind w:firstLine="720"/>
        <w:jc w:val="both"/>
        <w:rPr>
          <w:rFonts w:ascii="Arial" w:hAnsi="Arial" w:cs="Arial"/>
          <w:b/>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37248" behindDoc="0" locked="0" layoutInCell="1" allowOverlap="1" wp14:anchorId="6F8F1ECA" wp14:editId="609D1AE0">
            <wp:simplePos x="0" y="0"/>
            <wp:positionH relativeFrom="column">
              <wp:posOffset>180975</wp:posOffset>
            </wp:positionH>
            <wp:positionV relativeFrom="paragraph">
              <wp:posOffset>1990725</wp:posOffset>
            </wp:positionV>
            <wp:extent cx="5353050" cy="2152650"/>
            <wp:effectExtent l="0" t="0" r="0" b="0"/>
            <wp:wrapTopAndBottom/>
            <wp:docPr id="44" name="image58.jpg"/>
            <wp:cNvGraphicFramePr/>
            <a:graphic xmlns:a="http://schemas.openxmlformats.org/drawingml/2006/main">
              <a:graphicData uri="http://schemas.openxmlformats.org/drawingml/2006/picture">
                <pic:pic xmlns:pic="http://schemas.openxmlformats.org/drawingml/2006/picture">
                  <pic:nvPicPr>
                    <pic:cNvPr id="44" name="image58.jpg"/>
                    <pic:cNvPicPr preferRelativeResize="0"/>
                  </pic:nvPicPr>
                  <pic:blipFill>
                    <a:blip r:embed="rId29"/>
                    <a:srcRect/>
                    <a:stretch>
                      <a:fillRect/>
                    </a:stretch>
                  </pic:blipFill>
                  <pic:spPr>
                    <a:xfrm>
                      <a:off x="0" y="0"/>
                      <a:ext cx="5353050" cy="2152650"/>
                    </a:xfrm>
                    <a:prstGeom prst="rect">
                      <a:avLst/>
                    </a:prstGeom>
                  </pic:spPr>
                </pic:pic>
              </a:graphicData>
            </a:graphic>
            <wp14:sizeRelH relativeFrom="margin">
              <wp14:pctWidth>0</wp14:pctWidth>
            </wp14:sizeRelH>
            <wp14:sizeRelV relativeFrom="margin">
              <wp14:pctHeight>0</wp14:pctHeight>
            </wp14:sizeRelV>
          </wp:anchor>
        </w:drawing>
      </w:r>
      <w:r w:rsidR="00A67186" w:rsidRPr="00095AD9">
        <w:rPr>
          <w:rFonts w:ascii="Arial" w:hAnsi="Arial" w:cs="Arial"/>
          <w:sz w:val="24"/>
          <w:szCs w:val="24"/>
          <w:lang w:val="mn-MN"/>
        </w:rPr>
        <w:t xml:space="preserve"> Шүүгчдийн холбооны 2024 оны ажлын төлөвлөгөөнд тусгасны дагуу ахмад гишүүдийн санаачилсан Сэтгэлийн боловсрол олгох сургалтын хүрээнд 2024 оны 12-р сарын 16-ны өдөр Монголын Шүүгчдийн холбооны байранд ахмад шүүгч нарт “Сэтгэл хөдлөлийн чадамжийн тухай авч үзэх нь” сэдвээр  Сэтгэл судлаач, МУИС-ийн сэтгэл судлалын багш,  докторант Ж.Айганым илтгэл тавьж,  хэлэлцүүлэг өрнүүлэн шүүгчидтэй харилцан санал солилцсон.</w:t>
      </w:r>
    </w:p>
    <w:p w14:paraId="7857DB68" w14:textId="77777777" w:rsidR="00A37751" w:rsidRPr="00095AD9" w:rsidRDefault="00A37751">
      <w:pPr>
        <w:rPr>
          <w:rFonts w:ascii="Arial" w:hAnsi="Arial" w:cs="Arial"/>
          <w:sz w:val="24"/>
          <w:szCs w:val="24"/>
          <w:lang w:val="mn-MN"/>
        </w:rPr>
      </w:pPr>
    </w:p>
    <w:p w14:paraId="5D890AC2" w14:textId="77777777" w:rsidR="00A37751" w:rsidRPr="00095AD9" w:rsidRDefault="00A37751">
      <w:pPr>
        <w:rPr>
          <w:rFonts w:ascii="Arial" w:hAnsi="Arial" w:cs="Arial"/>
          <w:sz w:val="24"/>
          <w:szCs w:val="24"/>
          <w:lang w:val="mn-MN"/>
        </w:rPr>
      </w:pPr>
    </w:p>
    <w:p w14:paraId="6D6E968E" w14:textId="77777777" w:rsidR="00A37751" w:rsidRPr="00095AD9" w:rsidRDefault="00A67186" w:rsidP="00957BEC">
      <w:pPr>
        <w:rPr>
          <w:rFonts w:ascii="Arial" w:hAnsi="Arial" w:cs="Arial"/>
          <w:sz w:val="24"/>
          <w:szCs w:val="24"/>
          <w:highlight w:val="red"/>
          <w:lang w:val="mn-MN"/>
        </w:rPr>
      </w:pPr>
      <w:r w:rsidRPr="00095AD9">
        <w:rPr>
          <w:rFonts w:ascii="Arial" w:hAnsi="Arial" w:cs="Arial"/>
          <w:b/>
          <w:sz w:val="24"/>
          <w:szCs w:val="24"/>
          <w:lang w:val="mn-MN"/>
        </w:rPr>
        <w:lastRenderedPageBreak/>
        <w:t>Гурав.  2.3 Холбооны дүрмийн 3.1.3-д заасан чиглэлээр</w:t>
      </w:r>
      <w:r w:rsidRPr="00095AD9">
        <w:rPr>
          <w:rFonts w:ascii="Arial" w:hAnsi="Arial" w:cs="Arial"/>
          <w:b/>
          <w:sz w:val="24"/>
          <w:szCs w:val="24"/>
          <w:vertAlign w:val="superscript"/>
          <w:lang w:val="mn-MN"/>
        </w:rPr>
        <w:footnoteReference w:id="4"/>
      </w:r>
      <w:bookmarkStart w:id="14" w:name="_u91p63f470oe" w:colFirst="0" w:colLast="0"/>
      <w:bookmarkEnd w:id="14"/>
    </w:p>
    <w:p w14:paraId="4692BCDF" w14:textId="77777777" w:rsidR="00A37751" w:rsidRPr="00095AD9" w:rsidRDefault="00A67186">
      <w:pPr>
        <w:numPr>
          <w:ilvl w:val="0"/>
          <w:numId w:val="7"/>
        </w:numPr>
        <w:jc w:val="center"/>
        <w:rPr>
          <w:rFonts w:ascii="Arial" w:hAnsi="Arial" w:cs="Arial"/>
          <w:b/>
          <w:sz w:val="24"/>
          <w:szCs w:val="24"/>
          <w:lang w:val="mn-MN"/>
        </w:rPr>
      </w:pPr>
      <w:r w:rsidRPr="00095AD9">
        <w:rPr>
          <w:rFonts w:ascii="Arial" w:hAnsi="Arial" w:cs="Arial"/>
          <w:b/>
          <w:sz w:val="24"/>
          <w:szCs w:val="24"/>
          <w:lang w:val="mn-MN"/>
        </w:rPr>
        <w:t>Төлөвлөгөөний 3.2-д тусгасан: “Шинэ үе нээлттэй шүүх” төслийг үргэлжлүүлэх</w:t>
      </w:r>
    </w:p>
    <w:p w14:paraId="06649773" w14:textId="77777777" w:rsidR="00A37751" w:rsidRPr="00095AD9" w:rsidRDefault="00A37751">
      <w:pPr>
        <w:rPr>
          <w:rFonts w:ascii="Arial" w:hAnsi="Arial" w:cs="Arial"/>
          <w:sz w:val="24"/>
          <w:szCs w:val="24"/>
          <w:lang w:val="mn-MN"/>
        </w:rPr>
      </w:pPr>
    </w:p>
    <w:p w14:paraId="5C12C17C" w14:textId="77777777" w:rsidR="00A37751" w:rsidRPr="00095AD9" w:rsidRDefault="00A67186">
      <w:pPr>
        <w:shd w:val="clear" w:color="auto" w:fill="FFFFFF"/>
        <w:ind w:firstLine="720"/>
        <w:jc w:val="both"/>
        <w:rPr>
          <w:rFonts w:ascii="Arial" w:hAnsi="Arial" w:cs="Arial"/>
          <w:sz w:val="24"/>
          <w:szCs w:val="24"/>
          <w:lang w:val="mn-MN"/>
        </w:rPr>
      </w:pPr>
      <w:r w:rsidRPr="00095AD9">
        <w:rPr>
          <w:rFonts w:ascii="Arial" w:hAnsi="Arial" w:cs="Arial"/>
          <w:sz w:val="24"/>
          <w:szCs w:val="24"/>
          <w:lang w:val="mn-MN"/>
        </w:rPr>
        <w:t>Тус холбооны УЗ-ын гишүүн асан УДШ-ийн шүүгч Н.Баярмаа “Шинэ үе нээлттэй шүүх” төслийг УДШ-ийн Тамгын газар, Шүүхийн академийн дэмжлэгтэйгээр Хүүхдүүд асууж байна сэдвээр хийгдэж байна</w:t>
      </w:r>
      <w:r w:rsidRPr="00095AD9">
        <w:rPr>
          <w:rFonts w:ascii="Arial" w:hAnsi="Arial" w:cs="Arial"/>
          <w:sz w:val="24"/>
          <w:szCs w:val="24"/>
          <w:vertAlign w:val="superscript"/>
          <w:lang w:val="mn-MN"/>
        </w:rPr>
        <w:footnoteReference w:id="5"/>
      </w:r>
      <w:r w:rsidRPr="00095AD9">
        <w:rPr>
          <w:rFonts w:ascii="Arial" w:hAnsi="Arial" w:cs="Arial"/>
          <w:sz w:val="24"/>
          <w:szCs w:val="24"/>
          <w:lang w:val="mn-MN"/>
        </w:rPr>
        <w:t xml:space="preserve">. </w:t>
      </w:r>
    </w:p>
    <w:p w14:paraId="5695A06A" w14:textId="77777777" w:rsidR="00A37751" w:rsidRPr="00095AD9" w:rsidRDefault="00A67186">
      <w:pPr>
        <w:shd w:val="clear" w:color="auto" w:fill="FFFFFF"/>
        <w:ind w:firstLine="720"/>
        <w:jc w:val="both"/>
        <w:rPr>
          <w:rFonts w:ascii="Arial" w:hAnsi="Arial" w:cs="Arial"/>
          <w:sz w:val="24"/>
          <w:szCs w:val="24"/>
          <w:lang w:val="mn-MN"/>
        </w:rPr>
      </w:pPr>
      <w:r w:rsidRPr="00095AD9">
        <w:rPr>
          <w:rFonts w:ascii="Arial" w:hAnsi="Arial" w:cs="Arial"/>
          <w:sz w:val="24"/>
          <w:szCs w:val="24"/>
          <w:lang w:val="mn-MN"/>
        </w:rPr>
        <w:t>Энэхүү төсөл нь УДШ-ийн гишүүн шүүгчдийн оролцоотой явагдаж байгаа бөгөөд холбооны гишүүдийг хамруулан үргэлжлүүлэх болно. Цаашид шүүгчдийн холбоо энэхүү эрх зүйн боловсрол олгох  цуврал контентыг холбооны шүүгч гишүүдийг хамруулан өөрийн сайт, пэйж хуудсанд байршуулан үргэлжлүүлэн хүргэх</w:t>
      </w:r>
      <w:r w:rsidR="0028178C" w:rsidRPr="00095AD9">
        <w:rPr>
          <w:rFonts w:ascii="Arial" w:hAnsi="Arial" w:cs="Arial"/>
          <w:sz w:val="24"/>
          <w:szCs w:val="24"/>
          <w:lang w:val="mn-MN"/>
        </w:rPr>
        <w:t>ээр</w:t>
      </w:r>
      <w:r w:rsidRPr="00095AD9">
        <w:rPr>
          <w:rFonts w:ascii="Arial" w:hAnsi="Arial" w:cs="Arial"/>
          <w:sz w:val="24"/>
          <w:szCs w:val="24"/>
          <w:lang w:val="mn-MN"/>
        </w:rPr>
        <w:t xml:space="preserve"> боло</w:t>
      </w:r>
      <w:r w:rsidR="0028178C" w:rsidRPr="00095AD9">
        <w:rPr>
          <w:rFonts w:ascii="Arial" w:hAnsi="Arial" w:cs="Arial"/>
          <w:sz w:val="24"/>
          <w:szCs w:val="24"/>
          <w:lang w:val="mn-MN"/>
        </w:rPr>
        <w:t>в</w:t>
      </w:r>
      <w:r w:rsidRPr="00095AD9">
        <w:rPr>
          <w:rFonts w:ascii="Arial" w:hAnsi="Arial" w:cs="Arial"/>
          <w:sz w:val="24"/>
          <w:szCs w:val="24"/>
          <w:lang w:val="mn-MN"/>
        </w:rPr>
        <w:t xml:space="preserve">. </w:t>
      </w:r>
    </w:p>
    <w:p w14:paraId="4537F1B4" w14:textId="77777777" w:rsidR="00A37751" w:rsidRPr="00095AD9" w:rsidRDefault="00A37751">
      <w:pPr>
        <w:rPr>
          <w:rFonts w:ascii="Arial" w:hAnsi="Arial" w:cs="Arial"/>
          <w:sz w:val="24"/>
          <w:szCs w:val="24"/>
          <w:lang w:val="mn-MN"/>
        </w:rPr>
      </w:pPr>
    </w:p>
    <w:p w14:paraId="0E404F26" w14:textId="77777777" w:rsidR="00A37751" w:rsidRPr="00095AD9" w:rsidRDefault="00A37751">
      <w:pPr>
        <w:rPr>
          <w:rFonts w:ascii="Arial" w:hAnsi="Arial" w:cs="Arial"/>
          <w:sz w:val="24"/>
          <w:szCs w:val="24"/>
          <w:lang w:val="mn-MN"/>
        </w:rPr>
      </w:pPr>
    </w:p>
    <w:p w14:paraId="54292697" w14:textId="77777777" w:rsidR="00A37751" w:rsidRPr="00095AD9" w:rsidRDefault="00A67186">
      <w:pPr>
        <w:spacing w:after="160" w:line="259" w:lineRule="auto"/>
        <w:rPr>
          <w:rFonts w:ascii="Arial" w:hAnsi="Arial" w:cs="Arial"/>
          <w:b/>
          <w:sz w:val="24"/>
          <w:szCs w:val="24"/>
          <w:lang w:val="mn-MN"/>
        </w:rPr>
      </w:pPr>
      <w:bookmarkStart w:id="15" w:name="_tyjcwt" w:colFirst="0" w:colLast="0"/>
      <w:bookmarkEnd w:id="15"/>
      <w:r w:rsidRPr="00095AD9">
        <w:rPr>
          <w:rFonts w:ascii="Arial" w:hAnsi="Arial" w:cs="Arial"/>
          <w:b/>
          <w:sz w:val="24"/>
          <w:szCs w:val="24"/>
          <w:lang w:val="mn-MN"/>
        </w:rPr>
        <w:t>Дөрөв. Холбооны дүрмийн  3.1.4-д заасан чиглэлээр</w:t>
      </w:r>
      <w:r w:rsidRPr="00095AD9">
        <w:rPr>
          <w:rFonts w:ascii="Arial" w:hAnsi="Arial" w:cs="Arial"/>
          <w:b/>
          <w:sz w:val="24"/>
          <w:szCs w:val="24"/>
          <w:vertAlign w:val="superscript"/>
          <w:lang w:val="mn-MN"/>
        </w:rPr>
        <w:footnoteReference w:id="6"/>
      </w:r>
      <w:bookmarkStart w:id="16" w:name="_nk63iija32sf" w:colFirst="0" w:colLast="0"/>
      <w:bookmarkEnd w:id="16"/>
    </w:p>
    <w:p w14:paraId="49BA5B20" w14:textId="77777777" w:rsidR="00A37751" w:rsidRPr="00095AD9" w:rsidRDefault="00A67186">
      <w:pPr>
        <w:numPr>
          <w:ilvl w:val="0"/>
          <w:numId w:val="8"/>
        </w:numPr>
        <w:jc w:val="center"/>
        <w:rPr>
          <w:rFonts w:ascii="Arial" w:hAnsi="Arial" w:cs="Arial"/>
          <w:b/>
          <w:sz w:val="24"/>
          <w:szCs w:val="24"/>
          <w:lang w:val="mn-MN"/>
        </w:rPr>
      </w:pPr>
      <w:r w:rsidRPr="00095AD9">
        <w:rPr>
          <w:rFonts w:ascii="Arial" w:hAnsi="Arial" w:cs="Arial"/>
          <w:b/>
          <w:sz w:val="24"/>
          <w:szCs w:val="24"/>
          <w:lang w:val="mn-MN"/>
        </w:rPr>
        <w:t>Төлөвлөгөөний 4.1, 4.3-т тусгасан: Гадаад харилцааг өргөжүүлж, шүүхийн үйл ажиллагаа болон шүүгчдийн сургалт судалгааны  чиглэлээр харилцан туршлага  солилцох</w:t>
      </w:r>
    </w:p>
    <w:p w14:paraId="0D46C686" w14:textId="77777777" w:rsidR="00A37751" w:rsidRPr="00095AD9" w:rsidRDefault="00A37751">
      <w:pPr>
        <w:spacing w:after="160" w:line="259" w:lineRule="auto"/>
        <w:rPr>
          <w:rFonts w:ascii="Arial" w:hAnsi="Arial" w:cs="Arial"/>
          <w:sz w:val="24"/>
          <w:szCs w:val="24"/>
          <w:lang w:val="mn-MN"/>
        </w:rPr>
      </w:pPr>
      <w:bookmarkStart w:id="17" w:name="_n74stj88lrpc" w:colFirst="0" w:colLast="0"/>
      <w:bookmarkEnd w:id="17"/>
    </w:p>
    <w:p w14:paraId="6F3ACBBB" w14:textId="77777777" w:rsidR="00A37751" w:rsidRPr="00095AD9" w:rsidRDefault="0028178C">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2</w:t>
      </w:r>
      <w:r w:rsidR="00A67186" w:rsidRPr="00095AD9">
        <w:rPr>
          <w:rFonts w:ascii="Arial" w:hAnsi="Arial" w:cs="Arial"/>
          <w:sz w:val="24"/>
          <w:szCs w:val="24"/>
          <w:lang w:val="mn-MN"/>
        </w:rPr>
        <w:t>024 оны 4-р сарын 22-нд АНУ-ын SJF (Spurlock Judicial</w:t>
      </w:r>
      <w:r w:rsidR="00A67186" w:rsidRPr="00095AD9">
        <w:rPr>
          <w:rFonts w:ascii="Arial" w:hAnsi="Arial" w:cs="Arial"/>
          <w:sz w:val="24"/>
          <w:szCs w:val="24"/>
          <w:highlight w:val="white"/>
          <w:lang w:val="mn-MN"/>
        </w:rPr>
        <w:t xml:space="preserve"> Fondation) сангийн төлөөлөгч</w:t>
      </w:r>
      <w:r w:rsidR="00A67186" w:rsidRPr="00095AD9">
        <w:rPr>
          <w:rFonts w:ascii="Arial" w:hAnsi="Arial" w:cs="Arial"/>
          <w:sz w:val="24"/>
          <w:szCs w:val="24"/>
          <w:lang w:val="mn-MN"/>
        </w:rPr>
        <w:t>, хуульч Г.Ганзориг Шүүгчдийн холбооны төлөөл</w:t>
      </w:r>
      <w:r w:rsidRPr="00095AD9">
        <w:rPr>
          <w:rFonts w:ascii="Arial" w:hAnsi="Arial" w:cs="Arial"/>
          <w:sz w:val="24"/>
          <w:szCs w:val="24"/>
          <w:lang w:val="mn-MN"/>
        </w:rPr>
        <w:t>өлтэй</w:t>
      </w:r>
      <w:r w:rsidR="00A67186" w:rsidRPr="00095AD9">
        <w:rPr>
          <w:rFonts w:ascii="Arial" w:hAnsi="Arial" w:cs="Arial"/>
          <w:sz w:val="24"/>
          <w:szCs w:val="24"/>
          <w:lang w:val="mn-MN"/>
        </w:rPr>
        <w:t xml:space="preserve"> уулзалт хийж тус сантай өмнөх харилцааг үргэлжлүүлж гадаад сургалт зохион байгуулах хугацаа</w:t>
      </w:r>
      <w:r w:rsidRPr="00095AD9">
        <w:rPr>
          <w:rFonts w:ascii="Arial" w:hAnsi="Arial" w:cs="Arial"/>
          <w:sz w:val="24"/>
          <w:szCs w:val="24"/>
          <w:lang w:val="mn-MN"/>
        </w:rPr>
        <w:t>,</w:t>
      </w:r>
      <w:r w:rsidR="00A67186" w:rsidRPr="00095AD9">
        <w:rPr>
          <w:rFonts w:ascii="Arial" w:hAnsi="Arial" w:cs="Arial"/>
          <w:sz w:val="24"/>
          <w:szCs w:val="24"/>
          <w:lang w:val="mn-MN"/>
        </w:rPr>
        <w:t xml:space="preserve"> сэдвийн талаар харилцан санал солилц</w:t>
      </w:r>
      <w:r w:rsidRPr="00095AD9">
        <w:rPr>
          <w:rFonts w:ascii="Arial" w:hAnsi="Arial" w:cs="Arial"/>
          <w:sz w:val="24"/>
          <w:szCs w:val="24"/>
          <w:lang w:val="mn-MN"/>
        </w:rPr>
        <w:t xml:space="preserve">ож, </w:t>
      </w:r>
      <w:r w:rsidR="00A67186" w:rsidRPr="00095AD9">
        <w:rPr>
          <w:rFonts w:ascii="Arial" w:hAnsi="Arial" w:cs="Arial"/>
          <w:sz w:val="24"/>
          <w:szCs w:val="24"/>
          <w:lang w:val="mn-MN"/>
        </w:rPr>
        <w:t>тус сангийн шугамаар АНУ-ын шүүхтэй танилцах</w:t>
      </w:r>
      <w:r w:rsidRPr="00095AD9">
        <w:rPr>
          <w:rFonts w:ascii="Arial" w:hAnsi="Arial" w:cs="Arial"/>
          <w:sz w:val="24"/>
          <w:szCs w:val="24"/>
          <w:lang w:val="mn-MN"/>
        </w:rPr>
        <w:t>,</w:t>
      </w:r>
      <w:r w:rsidR="00A67186" w:rsidRPr="00095AD9">
        <w:rPr>
          <w:rFonts w:ascii="Arial" w:hAnsi="Arial" w:cs="Arial"/>
          <w:sz w:val="24"/>
          <w:szCs w:val="24"/>
          <w:lang w:val="mn-MN"/>
        </w:rPr>
        <w:t xml:space="preserve"> эрх зүйн чиглэлээр сургалт зохион байгуулах талаар санал </w:t>
      </w:r>
      <w:r w:rsidRPr="00095AD9">
        <w:rPr>
          <w:rFonts w:ascii="Arial" w:hAnsi="Arial" w:cs="Arial"/>
          <w:sz w:val="24"/>
          <w:szCs w:val="24"/>
          <w:lang w:val="mn-MN"/>
        </w:rPr>
        <w:t>нэгдэв</w:t>
      </w:r>
      <w:r w:rsidR="00A67186" w:rsidRPr="00095AD9">
        <w:rPr>
          <w:rFonts w:ascii="Arial" w:hAnsi="Arial" w:cs="Arial"/>
          <w:sz w:val="24"/>
          <w:szCs w:val="24"/>
          <w:lang w:val="mn-MN"/>
        </w:rPr>
        <w:t>. Түүнчлэн тус сангаас ирүүлсэн “Ирээдүйн хуульч” тэтгэлгийн мэдээллийг менторшип хөтөлбөрийн хүрээнд хамтран ажиллаж буй Шихихутуг их сургуулийн сургалтын албанд удирдамжийг хүргүүлсэн.</w:t>
      </w:r>
    </w:p>
    <w:p w14:paraId="3DA6C8F5" w14:textId="77777777" w:rsidR="00957BEC" w:rsidRPr="00095AD9" w:rsidRDefault="00957BEC">
      <w:pPr>
        <w:spacing w:after="160" w:line="259" w:lineRule="auto"/>
        <w:ind w:firstLine="720"/>
        <w:jc w:val="both"/>
        <w:rPr>
          <w:rFonts w:ascii="Arial" w:hAnsi="Arial" w:cs="Arial"/>
          <w:sz w:val="24"/>
          <w:szCs w:val="24"/>
          <w:lang w:val="mn-MN"/>
        </w:rPr>
      </w:pPr>
    </w:p>
    <w:p w14:paraId="42783AF1" w14:textId="77777777" w:rsidR="00A37751" w:rsidRPr="00095AD9" w:rsidRDefault="00A67186">
      <w:pPr>
        <w:shd w:val="clear" w:color="auto" w:fill="FFFFFF"/>
        <w:spacing w:before="120" w:line="259" w:lineRule="auto"/>
        <w:jc w:val="center"/>
        <w:rPr>
          <w:rFonts w:ascii="Arial" w:hAnsi="Arial" w:cs="Arial"/>
          <w:sz w:val="24"/>
          <w:szCs w:val="24"/>
          <w:lang w:val="mn-MN"/>
        </w:rPr>
      </w:pPr>
      <w:r w:rsidRPr="00095AD9">
        <w:rPr>
          <w:rFonts w:ascii="Arial" w:hAnsi="Arial" w:cs="Arial"/>
          <w:sz w:val="24"/>
          <w:szCs w:val="24"/>
          <w:lang w:val="mn-MN"/>
        </w:rPr>
        <w:t>“ШҮҮГЧИЙН ЁС ЗҮЙ, ШҮҮГЧИЙН СЭТГЭЛ ЗҮЙ” СЭДЭВТ ХЭЛЭЛЦҮҮЛЭГ ӨРНҮҮЛЭВ</w:t>
      </w:r>
    </w:p>
    <w:p w14:paraId="197A0486" w14:textId="77777777" w:rsidR="00A37751" w:rsidRPr="00095AD9" w:rsidRDefault="00A67186">
      <w:pPr>
        <w:shd w:val="clear" w:color="auto" w:fill="FFFFFF"/>
        <w:spacing w:before="120" w:line="259" w:lineRule="auto"/>
        <w:ind w:firstLine="720"/>
        <w:jc w:val="both"/>
        <w:rPr>
          <w:rFonts w:ascii="Arial" w:hAnsi="Arial" w:cs="Arial"/>
          <w:sz w:val="24"/>
          <w:szCs w:val="24"/>
          <w:lang w:val="mn-MN"/>
        </w:rPr>
      </w:pPr>
      <w:r w:rsidRPr="00095AD9">
        <w:rPr>
          <w:rFonts w:ascii="Arial" w:hAnsi="Arial" w:cs="Arial"/>
          <w:sz w:val="24"/>
          <w:szCs w:val="24"/>
          <w:lang w:val="mn-MN"/>
        </w:rPr>
        <w:t>АНУ-ын Spurlock Judicial Fund байгууллагатай хамтран 2024 оны 05 дугаар сарын 13-ны өдөр Шүүгчийн ёс зүй, шүүгчийн сэтгэл зүй сэдэвт хэлэлцүүлгийг бүх шатны шүүхийн шүүгчид танхим болон цахимаар оролцуулан зохион байгуулсан.</w:t>
      </w:r>
    </w:p>
    <w:p w14:paraId="790C3B67" w14:textId="77777777" w:rsidR="00A37751" w:rsidRPr="00095AD9" w:rsidRDefault="00A67186">
      <w:pPr>
        <w:shd w:val="clear" w:color="auto" w:fill="FFFFFF"/>
        <w:spacing w:before="12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Хэлэлцүүлгийг УДШ-ийн Захиргааны хэргийн  танхимын шүүгч,  Шүүгчдийн холбооны Тэргүүн Д.Батбаатар нээж, УДШ-ийн Иргэний хэргийн танхимын Тэргүүн, шүүгч Г.Алтанчимэг, УДШ-ийн Эрүүгийн хэргийн танхимын шүүгч Б.Батцэрэн нар тус </w:t>
      </w:r>
      <w:r w:rsidRPr="00095AD9">
        <w:rPr>
          <w:rFonts w:ascii="Arial" w:hAnsi="Arial" w:cs="Arial"/>
          <w:sz w:val="24"/>
          <w:szCs w:val="24"/>
          <w:lang w:val="mn-MN"/>
        </w:rPr>
        <w:lastRenderedPageBreak/>
        <w:t>хэлэлцүүлгийн чиглүүлэгчээр ажиллав.</w:t>
      </w:r>
      <w:r w:rsidRPr="00095AD9">
        <w:rPr>
          <w:rFonts w:ascii="Arial" w:hAnsi="Arial" w:cs="Arial"/>
          <w:noProof/>
          <w:sz w:val="24"/>
          <w:szCs w:val="24"/>
          <w:lang w:val="mn-MN"/>
        </w:rPr>
        <w:drawing>
          <wp:inline distT="0" distB="0" distL="0" distR="0" wp14:anchorId="061CE802" wp14:editId="6C3E8EB4">
            <wp:extent cx="5695950" cy="2438400"/>
            <wp:effectExtent l="0" t="0" r="0" b="0"/>
            <wp:docPr id="36" name="image74.jpg"/>
            <wp:cNvGraphicFramePr/>
            <a:graphic xmlns:a="http://schemas.openxmlformats.org/drawingml/2006/main">
              <a:graphicData uri="http://schemas.openxmlformats.org/drawingml/2006/picture">
                <pic:pic xmlns:pic="http://schemas.openxmlformats.org/drawingml/2006/picture">
                  <pic:nvPicPr>
                    <pic:cNvPr id="36" name="image74.jpg"/>
                    <pic:cNvPicPr preferRelativeResize="0"/>
                  </pic:nvPicPr>
                  <pic:blipFill>
                    <a:blip r:embed="rId30">
                      <a:extLst>
                        <a:ext uri="{28A0092B-C50C-407E-A947-70E740481C1C}">
                          <a14:useLocalDpi xmlns:a14="http://schemas.microsoft.com/office/drawing/2010/main" val="0"/>
                        </a:ext>
                      </a:extLst>
                    </a:blip>
                    <a:srcRect t="24790"/>
                    <a:stretch>
                      <a:fillRect/>
                    </a:stretch>
                  </pic:blipFill>
                  <pic:spPr>
                    <a:xfrm>
                      <a:off x="0" y="0"/>
                      <a:ext cx="5695950" cy="2438400"/>
                    </a:xfrm>
                    <a:prstGeom prst="rect">
                      <a:avLst/>
                    </a:prstGeom>
                  </pic:spPr>
                </pic:pic>
              </a:graphicData>
            </a:graphic>
          </wp:inline>
        </w:drawing>
      </w:r>
    </w:p>
    <w:p w14:paraId="654FDD7F" w14:textId="77777777" w:rsidR="00A37751" w:rsidRPr="00095AD9" w:rsidRDefault="00A67186">
      <w:pPr>
        <w:shd w:val="clear" w:color="auto" w:fill="FFFFFF"/>
        <w:spacing w:before="120" w:line="259" w:lineRule="auto"/>
        <w:ind w:firstLine="720"/>
        <w:jc w:val="both"/>
        <w:rPr>
          <w:rFonts w:ascii="Arial" w:hAnsi="Arial" w:cs="Arial"/>
          <w:sz w:val="24"/>
          <w:szCs w:val="24"/>
          <w:lang w:val="mn-MN"/>
        </w:rPr>
      </w:pPr>
      <w:r w:rsidRPr="00095AD9">
        <w:rPr>
          <w:rFonts w:ascii="Arial" w:hAnsi="Arial" w:cs="Arial"/>
          <w:sz w:val="24"/>
          <w:szCs w:val="24"/>
          <w:lang w:val="mn-MN"/>
        </w:rPr>
        <w:t>БЗД-ийн Эрүүгийн хэргийн анхан шатны шүүхийн ерөнхий шүүгч Н.Одонтуул "Шүүгчийн ёс зүйн зарчим, Монгол Улсын шүүхийн туршлага" сэдвээр, Техас мужийн давж заалдах шатны шүүхийн шүүгч Michelle Slaughter "Шүүгчийн ёс зүй АНУ-ын шүүхэд" АНУ-ын шүүхийн тогтолцоо шүүхийн хараат бус байдлыг хангах, Техас мужийн Шүүгчийн ёс зүйн дүрмийг Миссори мужийн шүүхийн томилгооны тогтолцоотой харьцуулах нь", "Шүүгчийн ажлын стресс, стресс тайлах арга туршлага" сэдвээр, Техас мужийн анхан шатны шүүхийн шүүгч, профессор Judge Matthew Wright "Шүүгчийн сэтгэл зүй, шүүгч сэтгэл хөдлөлөө удирдах нь" сэдвээр тус тус  илтгэл тавьж, оролцогч шүүгчидтэй харилцан  хэлэлцүүлэг өрнүүлсэн. Профессор Judge Matthew Wright "Шүүгчийн сэтгэл зүй, шүүгч сэтгэл хөдлөлөө удирдах нь" сэдвээр илтгэл тавьсан.</w:t>
      </w:r>
      <w:r w:rsidRPr="00095AD9">
        <w:rPr>
          <w:rFonts w:ascii="Arial" w:hAnsi="Arial" w:cs="Arial"/>
          <w:noProof/>
          <w:sz w:val="24"/>
          <w:szCs w:val="24"/>
          <w:lang w:val="mn-MN"/>
        </w:rPr>
        <w:drawing>
          <wp:anchor distT="114300" distB="114300" distL="114300" distR="114300" simplePos="0" relativeHeight="251636736" behindDoc="0" locked="0" layoutInCell="1" allowOverlap="1" wp14:anchorId="18746851" wp14:editId="44D2A2DF">
            <wp:simplePos x="0" y="0"/>
            <wp:positionH relativeFrom="column">
              <wp:posOffset>3438525</wp:posOffset>
            </wp:positionH>
            <wp:positionV relativeFrom="paragraph">
              <wp:posOffset>180975</wp:posOffset>
            </wp:positionV>
            <wp:extent cx="2638425" cy="1978660"/>
            <wp:effectExtent l="0" t="0" r="13335" b="2540"/>
            <wp:wrapSquare wrapText="bothSides"/>
            <wp:docPr id="29" name="image76.jpg"/>
            <wp:cNvGraphicFramePr/>
            <a:graphic xmlns:a="http://schemas.openxmlformats.org/drawingml/2006/main">
              <a:graphicData uri="http://schemas.openxmlformats.org/drawingml/2006/picture">
                <pic:pic xmlns:pic="http://schemas.openxmlformats.org/drawingml/2006/picture">
                  <pic:nvPicPr>
                    <pic:cNvPr id="29" name="image76.jpg"/>
                    <pic:cNvPicPr preferRelativeResize="0"/>
                  </pic:nvPicPr>
                  <pic:blipFill>
                    <a:blip r:embed="rId31"/>
                    <a:srcRect/>
                    <a:stretch>
                      <a:fillRect/>
                    </a:stretch>
                  </pic:blipFill>
                  <pic:spPr>
                    <a:xfrm>
                      <a:off x="0" y="0"/>
                      <a:ext cx="2638425" cy="1978819"/>
                    </a:xfrm>
                    <a:prstGeom prst="rect">
                      <a:avLst/>
                    </a:prstGeom>
                  </pic:spPr>
                </pic:pic>
              </a:graphicData>
            </a:graphic>
          </wp:anchor>
        </w:drawing>
      </w:r>
    </w:p>
    <w:p w14:paraId="43F12D60" w14:textId="77777777" w:rsidR="00A37751" w:rsidRPr="00095AD9" w:rsidRDefault="00A67186">
      <w:pPr>
        <w:shd w:val="clear" w:color="auto" w:fill="FFFFFF"/>
        <w:spacing w:before="120" w:line="259" w:lineRule="auto"/>
        <w:jc w:val="both"/>
        <w:rPr>
          <w:rFonts w:ascii="Arial" w:hAnsi="Arial" w:cs="Arial"/>
          <w:sz w:val="24"/>
          <w:szCs w:val="24"/>
          <w:lang w:val="mn-MN"/>
        </w:rPr>
      </w:pPr>
      <w:r w:rsidRPr="00095AD9">
        <w:rPr>
          <w:rFonts w:ascii="Arial" w:hAnsi="Arial" w:cs="Arial"/>
          <w:sz w:val="24"/>
          <w:szCs w:val="24"/>
          <w:lang w:val="mn-MN"/>
        </w:rPr>
        <w:t>Тус хэлэлцүүлэгт танхим болон цахимаар 100 гаруй шүүгч оролцсон байна.</w:t>
      </w:r>
    </w:p>
    <w:p w14:paraId="1666865B" w14:textId="77777777" w:rsidR="00A37751" w:rsidRPr="00095AD9" w:rsidRDefault="00A37751">
      <w:pPr>
        <w:shd w:val="clear" w:color="auto" w:fill="FFFFFF"/>
        <w:spacing w:before="120" w:line="259" w:lineRule="auto"/>
        <w:jc w:val="both"/>
        <w:rPr>
          <w:rFonts w:ascii="Arial" w:hAnsi="Arial" w:cs="Arial"/>
          <w:sz w:val="24"/>
          <w:szCs w:val="24"/>
          <w:lang w:val="mn-MN"/>
        </w:rPr>
      </w:pPr>
    </w:p>
    <w:p w14:paraId="763D19A9" w14:textId="77777777" w:rsidR="00A37751" w:rsidRPr="00095AD9" w:rsidRDefault="00A37751">
      <w:pPr>
        <w:shd w:val="clear" w:color="auto" w:fill="FFFFFF"/>
        <w:spacing w:before="120" w:line="259" w:lineRule="auto"/>
        <w:jc w:val="both"/>
        <w:rPr>
          <w:rFonts w:ascii="Arial" w:hAnsi="Arial" w:cs="Arial"/>
          <w:sz w:val="24"/>
          <w:szCs w:val="24"/>
          <w:lang w:val="mn-MN"/>
        </w:rPr>
      </w:pPr>
    </w:p>
    <w:p w14:paraId="210E68F9" w14:textId="77777777" w:rsidR="00A37751" w:rsidRPr="00095AD9" w:rsidRDefault="00A37751">
      <w:pPr>
        <w:shd w:val="clear" w:color="auto" w:fill="FFFFFF"/>
        <w:spacing w:before="120" w:line="259" w:lineRule="auto"/>
        <w:jc w:val="both"/>
        <w:rPr>
          <w:rFonts w:ascii="Arial" w:hAnsi="Arial" w:cs="Arial"/>
          <w:sz w:val="24"/>
          <w:szCs w:val="24"/>
          <w:lang w:val="mn-MN"/>
        </w:rPr>
      </w:pPr>
    </w:p>
    <w:p w14:paraId="40DDE69C" w14:textId="77777777" w:rsidR="00A37751" w:rsidRPr="00095AD9" w:rsidRDefault="00A37751">
      <w:pPr>
        <w:shd w:val="clear" w:color="auto" w:fill="FFFFFF"/>
        <w:spacing w:before="120" w:line="259" w:lineRule="auto"/>
        <w:jc w:val="both"/>
        <w:rPr>
          <w:rFonts w:ascii="Arial" w:hAnsi="Arial" w:cs="Arial"/>
          <w:sz w:val="24"/>
          <w:szCs w:val="24"/>
          <w:lang w:val="mn-MN"/>
        </w:rPr>
      </w:pPr>
    </w:p>
    <w:p w14:paraId="1BE4B375" w14:textId="77777777" w:rsidR="00A37751" w:rsidRPr="00095AD9" w:rsidRDefault="00A37751">
      <w:pPr>
        <w:shd w:val="clear" w:color="auto" w:fill="FFFFFF"/>
        <w:spacing w:before="120" w:line="259" w:lineRule="auto"/>
        <w:jc w:val="both"/>
        <w:rPr>
          <w:rFonts w:ascii="Arial" w:hAnsi="Arial" w:cs="Arial"/>
          <w:sz w:val="24"/>
          <w:szCs w:val="24"/>
          <w:lang w:val="mn-MN"/>
        </w:rPr>
      </w:pPr>
    </w:p>
    <w:p w14:paraId="2FC55F9B" w14:textId="77777777" w:rsidR="0028178C" w:rsidRPr="00095AD9" w:rsidRDefault="0028178C">
      <w:pPr>
        <w:spacing w:after="160" w:line="259" w:lineRule="auto"/>
        <w:jc w:val="both"/>
        <w:rPr>
          <w:rFonts w:ascii="Arial" w:hAnsi="Arial" w:cs="Arial"/>
          <w:sz w:val="24"/>
          <w:szCs w:val="24"/>
          <w:lang w:val="mn-MN"/>
        </w:rPr>
      </w:pPr>
    </w:p>
    <w:p w14:paraId="41F17774" w14:textId="77777777" w:rsidR="00A37751" w:rsidRPr="00095AD9" w:rsidRDefault="00870617">
      <w:pPr>
        <w:spacing w:after="160" w:line="259" w:lineRule="auto"/>
        <w:jc w:val="both"/>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50560" behindDoc="0" locked="0" layoutInCell="1" allowOverlap="1" wp14:anchorId="5FBF2EBC" wp14:editId="4470C773">
            <wp:simplePos x="0" y="0"/>
            <wp:positionH relativeFrom="margin">
              <wp:align>center</wp:align>
            </wp:positionH>
            <wp:positionV relativeFrom="paragraph">
              <wp:posOffset>3891915</wp:posOffset>
            </wp:positionV>
            <wp:extent cx="5086350" cy="2393950"/>
            <wp:effectExtent l="0" t="0" r="0" b="6350"/>
            <wp:wrapTopAndBottom/>
            <wp:docPr id="17" name="image35.jpg"/>
            <wp:cNvGraphicFramePr/>
            <a:graphic xmlns:a="http://schemas.openxmlformats.org/drawingml/2006/main">
              <a:graphicData uri="http://schemas.openxmlformats.org/drawingml/2006/picture">
                <pic:pic xmlns:pic="http://schemas.openxmlformats.org/drawingml/2006/picture">
                  <pic:nvPicPr>
                    <pic:cNvPr id="17" name="image35.jpg"/>
                    <pic:cNvPicPr preferRelativeResize="0"/>
                  </pic:nvPicPr>
                  <pic:blipFill>
                    <a:blip r:embed="rId32"/>
                    <a:srcRect l="5128"/>
                    <a:stretch>
                      <a:fillRect/>
                    </a:stretch>
                  </pic:blipFill>
                  <pic:spPr>
                    <a:xfrm>
                      <a:off x="0" y="0"/>
                      <a:ext cx="5086350" cy="2393950"/>
                    </a:xfrm>
                    <a:prstGeom prst="rect">
                      <a:avLst/>
                    </a:prstGeom>
                  </pic:spPr>
                </pic:pic>
              </a:graphicData>
            </a:graphic>
            <wp14:sizeRelH relativeFrom="margin">
              <wp14:pctWidth>0</wp14:pctWidth>
            </wp14:sizeRelH>
          </wp:anchor>
        </w:drawing>
      </w:r>
      <w:r w:rsidR="00CA29B3" w:rsidRPr="00095AD9">
        <w:rPr>
          <w:rFonts w:ascii="Arial" w:hAnsi="Arial" w:cs="Arial"/>
          <w:noProof/>
          <w:sz w:val="24"/>
          <w:szCs w:val="24"/>
          <w:lang w:val="mn-MN"/>
        </w:rPr>
        <w:drawing>
          <wp:anchor distT="114300" distB="114300" distL="114300" distR="114300" simplePos="0" relativeHeight="251647488" behindDoc="0" locked="0" layoutInCell="1" allowOverlap="1" wp14:anchorId="35A068DC" wp14:editId="65E390D8">
            <wp:simplePos x="0" y="0"/>
            <wp:positionH relativeFrom="column">
              <wp:posOffset>323850</wp:posOffset>
            </wp:positionH>
            <wp:positionV relativeFrom="paragraph">
              <wp:posOffset>422910</wp:posOffset>
            </wp:positionV>
            <wp:extent cx="2691130" cy="3238500"/>
            <wp:effectExtent l="0" t="0" r="6350" b="7620"/>
            <wp:wrapTopAndBottom/>
            <wp:docPr id="60" name="image61.png"/>
            <wp:cNvGraphicFramePr/>
            <a:graphic xmlns:a="http://schemas.openxmlformats.org/drawingml/2006/main">
              <a:graphicData uri="http://schemas.openxmlformats.org/drawingml/2006/picture">
                <pic:pic xmlns:pic="http://schemas.openxmlformats.org/drawingml/2006/picture">
                  <pic:nvPicPr>
                    <pic:cNvPr id="60" name="image61.png"/>
                    <pic:cNvPicPr preferRelativeResize="0"/>
                  </pic:nvPicPr>
                  <pic:blipFill>
                    <a:blip r:embed="rId33"/>
                    <a:srcRect l="3908" r="1954"/>
                    <a:stretch>
                      <a:fillRect/>
                    </a:stretch>
                  </pic:blipFill>
                  <pic:spPr>
                    <a:xfrm>
                      <a:off x="0" y="0"/>
                      <a:ext cx="2691130" cy="3238500"/>
                    </a:xfrm>
                    <a:prstGeom prst="rect">
                      <a:avLst/>
                    </a:prstGeom>
                  </pic:spPr>
                </pic:pic>
              </a:graphicData>
            </a:graphic>
          </wp:anchor>
        </w:drawing>
      </w:r>
      <w:r w:rsidR="00A67186" w:rsidRPr="00095AD9">
        <w:rPr>
          <w:rFonts w:ascii="Arial" w:hAnsi="Arial" w:cs="Arial"/>
          <w:sz w:val="24"/>
          <w:szCs w:val="24"/>
          <w:lang w:val="mn-MN"/>
        </w:rPr>
        <w:t>Илтэл тавьсан шүүгч нарын танилцуулга:</w:t>
      </w:r>
      <w:r w:rsidR="00A67186" w:rsidRPr="00095AD9">
        <w:rPr>
          <w:rFonts w:ascii="Arial" w:hAnsi="Arial" w:cs="Arial"/>
          <w:noProof/>
          <w:sz w:val="24"/>
          <w:szCs w:val="24"/>
          <w:lang w:val="mn-MN"/>
        </w:rPr>
        <w:drawing>
          <wp:anchor distT="114300" distB="114300" distL="114300" distR="114300" simplePos="0" relativeHeight="251640832" behindDoc="0" locked="0" layoutInCell="1" allowOverlap="1" wp14:anchorId="66388EE6" wp14:editId="22CF04FE">
            <wp:simplePos x="0" y="0"/>
            <wp:positionH relativeFrom="column">
              <wp:posOffset>3171825</wp:posOffset>
            </wp:positionH>
            <wp:positionV relativeFrom="paragraph">
              <wp:posOffset>390525</wp:posOffset>
            </wp:positionV>
            <wp:extent cx="2695575" cy="3162300"/>
            <wp:effectExtent l="0" t="0" r="1905" b="7620"/>
            <wp:wrapTopAndBottom/>
            <wp:docPr id="54" name="image49.png"/>
            <wp:cNvGraphicFramePr/>
            <a:graphic xmlns:a="http://schemas.openxmlformats.org/drawingml/2006/main">
              <a:graphicData uri="http://schemas.openxmlformats.org/drawingml/2006/picture">
                <pic:pic xmlns:pic="http://schemas.openxmlformats.org/drawingml/2006/picture">
                  <pic:nvPicPr>
                    <pic:cNvPr id="54" name="image49.png"/>
                    <pic:cNvPicPr preferRelativeResize="0"/>
                  </pic:nvPicPr>
                  <pic:blipFill>
                    <a:blip r:embed="rId34"/>
                    <a:srcRect b="4707"/>
                    <a:stretch>
                      <a:fillRect/>
                    </a:stretch>
                  </pic:blipFill>
                  <pic:spPr>
                    <a:xfrm>
                      <a:off x="0" y="0"/>
                      <a:ext cx="2695575" cy="3162300"/>
                    </a:xfrm>
                    <a:prstGeom prst="rect">
                      <a:avLst/>
                    </a:prstGeom>
                  </pic:spPr>
                </pic:pic>
              </a:graphicData>
            </a:graphic>
          </wp:anchor>
        </w:drawing>
      </w:r>
    </w:p>
    <w:p w14:paraId="6780752E" w14:textId="77777777" w:rsidR="0028178C" w:rsidRPr="00095AD9" w:rsidRDefault="00A67186" w:rsidP="0028178C">
      <w:pPr>
        <w:shd w:val="clear" w:color="auto" w:fill="FFFFFF"/>
        <w:spacing w:after="120" w:line="259" w:lineRule="auto"/>
        <w:jc w:val="center"/>
        <w:rPr>
          <w:rFonts w:ascii="Arial" w:hAnsi="Arial" w:cs="Arial"/>
          <w:sz w:val="24"/>
          <w:szCs w:val="24"/>
          <w:lang w:val="mn-MN"/>
        </w:rPr>
      </w:pPr>
      <w:r w:rsidRPr="00095AD9">
        <w:rPr>
          <w:rFonts w:ascii="Arial" w:hAnsi="Arial" w:cs="Arial"/>
          <w:sz w:val="24"/>
          <w:szCs w:val="24"/>
          <w:lang w:val="mn-MN"/>
        </w:rPr>
        <w:t>АНУ-ААС ИРСЭН ШҮҮГЧИДТЭЙ АЖИЛ ХЭРГИЙН УУЛЗАЛТ ХИЙВ</w:t>
      </w:r>
    </w:p>
    <w:p w14:paraId="461C4FF6" w14:textId="77777777" w:rsidR="00A37751" w:rsidRPr="00095AD9" w:rsidRDefault="00A67186" w:rsidP="00CA29B3">
      <w:pPr>
        <w:shd w:val="clear" w:color="auto" w:fill="FFFFFF"/>
        <w:spacing w:after="120" w:line="259" w:lineRule="auto"/>
        <w:jc w:val="both"/>
        <w:rPr>
          <w:rFonts w:ascii="Arial" w:hAnsi="Arial" w:cs="Arial"/>
          <w:sz w:val="24"/>
          <w:szCs w:val="24"/>
          <w:lang w:val="mn-MN"/>
        </w:rPr>
      </w:pPr>
      <w:r w:rsidRPr="00095AD9">
        <w:rPr>
          <w:rFonts w:ascii="Arial" w:hAnsi="Arial" w:cs="Arial"/>
          <w:sz w:val="24"/>
          <w:szCs w:val="24"/>
          <w:lang w:val="mn-MN"/>
        </w:rPr>
        <w:t>2024 оны 5-р сарын 13-нд Шүүгчдийн холбооны Удирдах зөвлөлийн гишүүд Улсын дээд шүүхийн уулзалтын танхимд Техас мужийн давж заалдах шатны шүүхийн шүүгч Michelle Slaughter, Техас мужийн анхан шатны шүүхийн шүүгч, профессор Judge Matthew Wright болон дагалдан яваа бусад хуульчидтай ажил хэргийн уулзалт зохион байгуулав. Тус уулзалтаар МШХ-ны Тэргүүн Д.Батбаатар Холбооны үйл ажиллагааны талаар танилцуулга хийж, УЗ-ийн гишүүдээс цаашид хамтран ажиллах, шүүгч гишүүдийн англи хэлний мэдлэгийг дээшлүүлэх, мэргэжлийн туршлага солилцох зэргээр үйл ажиллагаагаа өргөжүүлэх талаар санал солилцож энэхүү саналыг зочин шүүгчид</w:t>
      </w:r>
      <w:r w:rsidRPr="00095AD9">
        <w:rPr>
          <w:rFonts w:ascii="Arial" w:hAnsi="Arial" w:cs="Arial"/>
          <w:sz w:val="24"/>
          <w:szCs w:val="24"/>
          <w:cs/>
          <w:lang w:val="mn-MN"/>
        </w:rPr>
        <w:t xml:space="preserve"> </w:t>
      </w:r>
      <w:r w:rsidRPr="00095AD9">
        <w:rPr>
          <w:rFonts w:ascii="Arial" w:hAnsi="Arial" w:cs="Arial"/>
          <w:sz w:val="24"/>
          <w:szCs w:val="24"/>
          <w:lang w:val="mn-MN"/>
        </w:rPr>
        <w:t>нааштайгаар</w:t>
      </w:r>
      <w:r w:rsidRPr="00095AD9">
        <w:rPr>
          <w:rFonts w:ascii="Arial" w:hAnsi="Arial" w:cs="Arial"/>
          <w:sz w:val="24"/>
          <w:szCs w:val="24"/>
          <w:cs/>
          <w:lang w:val="mn-MN"/>
        </w:rPr>
        <w:t xml:space="preserve">  </w:t>
      </w:r>
      <w:r w:rsidRPr="00095AD9">
        <w:rPr>
          <w:rFonts w:ascii="Arial" w:hAnsi="Arial" w:cs="Arial"/>
          <w:sz w:val="24"/>
          <w:szCs w:val="24"/>
          <w:lang w:val="mn-MN"/>
        </w:rPr>
        <w:t>хүлээн авсан үр дүнтэй уулзалт болсон.</w:t>
      </w:r>
    </w:p>
    <w:p w14:paraId="47345992" w14:textId="77777777" w:rsidR="00957BEC" w:rsidRPr="00095AD9" w:rsidRDefault="00957BEC" w:rsidP="00870617">
      <w:pPr>
        <w:spacing w:after="160" w:line="259" w:lineRule="auto"/>
        <w:rPr>
          <w:rFonts w:ascii="Arial" w:hAnsi="Arial" w:cs="Arial"/>
          <w:sz w:val="24"/>
          <w:szCs w:val="24"/>
          <w:lang w:val="mn-MN"/>
        </w:rPr>
      </w:pPr>
    </w:p>
    <w:p w14:paraId="3E5D21A3" w14:textId="77777777" w:rsidR="00F37EEC" w:rsidRPr="00095AD9" w:rsidRDefault="00F37EEC">
      <w:pPr>
        <w:spacing w:after="160" w:line="259" w:lineRule="auto"/>
        <w:ind w:firstLine="720"/>
        <w:jc w:val="center"/>
        <w:rPr>
          <w:rFonts w:ascii="Arial" w:hAnsi="Arial" w:cs="Arial"/>
          <w:sz w:val="24"/>
          <w:szCs w:val="24"/>
          <w:lang w:val="mn-MN"/>
        </w:rPr>
      </w:pPr>
    </w:p>
    <w:p w14:paraId="15E03DC3" w14:textId="77777777" w:rsidR="00870617" w:rsidRPr="00095AD9" w:rsidRDefault="00870617">
      <w:pPr>
        <w:spacing w:after="160" w:line="259" w:lineRule="auto"/>
        <w:ind w:firstLine="720"/>
        <w:jc w:val="center"/>
        <w:rPr>
          <w:rFonts w:ascii="Arial" w:hAnsi="Arial" w:cs="Arial"/>
          <w:sz w:val="24"/>
          <w:szCs w:val="24"/>
          <w:lang w:val="mn-MN"/>
        </w:rPr>
      </w:pPr>
    </w:p>
    <w:p w14:paraId="56AE299F" w14:textId="77777777" w:rsidR="00A37751" w:rsidRPr="00095AD9" w:rsidRDefault="00A67186">
      <w:pPr>
        <w:spacing w:after="160" w:line="259" w:lineRule="auto"/>
        <w:ind w:firstLine="720"/>
        <w:jc w:val="center"/>
        <w:rPr>
          <w:rFonts w:ascii="Arial" w:hAnsi="Arial" w:cs="Arial"/>
          <w:sz w:val="24"/>
          <w:szCs w:val="24"/>
          <w:lang w:val="mn-MN"/>
        </w:rPr>
      </w:pPr>
      <w:r w:rsidRPr="00095AD9">
        <w:rPr>
          <w:rFonts w:ascii="Arial" w:hAnsi="Arial" w:cs="Arial"/>
          <w:sz w:val="24"/>
          <w:szCs w:val="24"/>
          <w:lang w:val="mn-MN"/>
        </w:rPr>
        <w:lastRenderedPageBreak/>
        <w:t xml:space="preserve">“Ирээдүйн хуульч” тэтгэлэг </w:t>
      </w:r>
    </w:p>
    <w:p w14:paraId="727F930C" w14:textId="77777777" w:rsidR="00A37751" w:rsidRPr="00095AD9" w:rsidRDefault="00957BEC" w:rsidP="00CA29B3">
      <w:pPr>
        <w:spacing w:after="160" w:line="259" w:lineRule="auto"/>
        <w:ind w:firstLine="720"/>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52608" behindDoc="0" locked="0" layoutInCell="1" allowOverlap="1" wp14:anchorId="7AFF4C47" wp14:editId="2F1E2EFD">
            <wp:simplePos x="0" y="0"/>
            <wp:positionH relativeFrom="column">
              <wp:posOffset>2736850</wp:posOffset>
            </wp:positionH>
            <wp:positionV relativeFrom="paragraph">
              <wp:posOffset>479425</wp:posOffset>
            </wp:positionV>
            <wp:extent cx="2736215" cy="3215640"/>
            <wp:effectExtent l="0" t="0" r="6985" b="0"/>
            <wp:wrapTopAndBottom/>
            <wp:docPr id="41" name="image32.jpg"/>
            <wp:cNvGraphicFramePr/>
            <a:graphic xmlns:a="http://schemas.openxmlformats.org/drawingml/2006/main">
              <a:graphicData uri="http://schemas.openxmlformats.org/drawingml/2006/picture">
                <pic:pic xmlns:pic="http://schemas.openxmlformats.org/drawingml/2006/picture">
                  <pic:nvPicPr>
                    <pic:cNvPr id="41" name="image32.jpg"/>
                    <pic:cNvPicPr preferRelativeResize="0"/>
                  </pic:nvPicPr>
                  <pic:blipFill>
                    <a:blip r:embed="rId35"/>
                    <a:srcRect l="3089" t="8710" r="3089" b="10120"/>
                    <a:stretch>
                      <a:fillRect/>
                    </a:stretch>
                  </pic:blipFill>
                  <pic:spPr>
                    <a:xfrm>
                      <a:off x="0" y="0"/>
                      <a:ext cx="2736215" cy="3215640"/>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42880" behindDoc="0" locked="0" layoutInCell="1" allowOverlap="1" wp14:anchorId="33FD68AB" wp14:editId="1BA529E9">
            <wp:simplePos x="0" y="0"/>
            <wp:positionH relativeFrom="column">
              <wp:posOffset>-228600</wp:posOffset>
            </wp:positionH>
            <wp:positionV relativeFrom="paragraph">
              <wp:posOffset>467995</wp:posOffset>
            </wp:positionV>
            <wp:extent cx="2762250" cy="3234690"/>
            <wp:effectExtent l="0" t="0" r="11430" b="11430"/>
            <wp:wrapTopAndBottom/>
            <wp:docPr id="56" name="image45.jpg"/>
            <wp:cNvGraphicFramePr/>
            <a:graphic xmlns:a="http://schemas.openxmlformats.org/drawingml/2006/main">
              <a:graphicData uri="http://schemas.openxmlformats.org/drawingml/2006/picture">
                <pic:pic xmlns:pic="http://schemas.openxmlformats.org/drawingml/2006/picture">
                  <pic:nvPicPr>
                    <pic:cNvPr id="56" name="image45.jpg"/>
                    <pic:cNvPicPr preferRelativeResize="0"/>
                  </pic:nvPicPr>
                  <pic:blipFill>
                    <a:blip r:embed="rId36"/>
                    <a:srcRect/>
                    <a:stretch>
                      <a:fillRect/>
                    </a:stretch>
                  </pic:blipFill>
                  <pic:spPr>
                    <a:xfrm>
                      <a:off x="0" y="0"/>
                      <a:ext cx="2762250" cy="3234690"/>
                    </a:xfrm>
                    <a:prstGeom prst="rect">
                      <a:avLst/>
                    </a:prstGeom>
                  </pic:spPr>
                </pic:pic>
              </a:graphicData>
            </a:graphic>
          </wp:anchor>
        </w:drawing>
      </w:r>
      <w:r w:rsidR="00A67186" w:rsidRPr="00095AD9">
        <w:rPr>
          <w:rFonts w:ascii="Arial" w:hAnsi="Arial" w:cs="Arial"/>
          <w:sz w:val="24"/>
          <w:szCs w:val="24"/>
          <w:lang w:val="mn-MN"/>
        </w:rPr>
        <w:t>Түүнчлэн тус сангаас ирүүлсэн “Ирээдүйн хуульч” тэтгэлгийн мэдээллийг менторшип хөтөлбөрийн хүрээнд хамтран ажиллаж буй Шихихутуг их сургуулийн сургалтын албанд удирдамжийг хүргүүлсэн.</w:t>
      </w:r>
    </w:p>
    <w:p w14:paraId="23392ED8" w14:textId="77777777" w:rsidR="00A37751" w:rsidRPr="00095AD9" w:rsidRDefault="00A67186">
      <w:pPr>
        <w:spacing w:after="160" w:line="259" w:lineRule="auto"/>
        <w:jc w:val="center"/>
        <w:rPr>
          <w:rFonts w:ascii="Arial" w:hAnsi="Arial" w:cs="Arial"/>
          <w:sz w:val="24"/>
          <w:szCs w:val="24"/>
          <w:lang w:val="mn-MN"/>
        </w:rPr>
      </w:pPr>
      <w:r w:rsidRPr="00095AD9">
        <w:rPr>
          <w:rFonts w:ascii="Arial" w:hAnsi="Arial" w:cs="Arial"/>
          <w:sz w:val="24"/>
          <w:szCs w:val="24"/>
          <w:lang w:val="mn-MN"/>
        </w:rPr>
        <w:t xml:space="preserve">АНУ-н Техас мужийн Даллас хотод зохион байгуулагдсан сургалт, соёлын үйл ажиллагаа                                  </w:t>
      </w:r>
    </w:p>
    <w:p w14:paraId="63C6D521"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2024 оны 5-р сарын 28-нд АНУ-н Spurlock Judicial Foundation сангийн хамтын ажиллагааны хүрээнд АНУ, Техас мужийн,  Dallas хотод зохион байгуулагдах сургалтад 10 шүүгч оролцуулах болсон талаар тус сангийн Монгол дахь төлөөлөгчтэй уулзалт хий</w:t>
      </w:r>
      <w:r w:rsidR="00CA29B3" w:rsidRPr="00095AD9">
        <w:rPr>
          <w:rFonts w:ascii="Arial" w:hAnsi="Arial" w:cs="Arial"/>
          <w:sz w:val="24"/>
          <w:szCs w:val="24"/>
          <w:lang w:val="mn-MN"/>
        </w:rPr>
        <w:t>в</w:t>
      </w:r>
      <w:r w:rsidRPr="00095AD9">
        <w:rPr>
          <w:rFonts w:ascii="Arial" w:hAnsi="Arial" w:cs="Arial"/>
          <w:sz w:val="24"/>
          <w:szCs w:val="24"/>
          <w:lang w:val="mn-MN"/>
        </w:rPr>
        <w:t xml:space="preserve">. </w:t>
      </w:r>
    </w:p>
    <w:p w14:paraId="5DEB49D3"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Техас явах шүүгчдийг тодорхой шалгуурт үндэслэж явуулах талаар УЗ</w:t>
      </w:r>
      <w:r w:rsidR="00CA29B3" w:rsidRPr="00095AD9">
        <w:rPr>
          <w:rFonts w:ascii="Arial" w:hAnsi="Arial" w:cs="Arial"/>
          <w:sz w:val="24"/>
          <w:szCs w:val="24"/>
          <w:lang w:val="mn-MN"/>
        </w:rPr>
        <w:t xml:space="preserve">-ийн </w:t>
      </w:r>
      <w:r w:rsidRPr="00095AD9">
        <w:rPr>
          <w:rFonts w:ascii="Arial" w:hAnsi="Arial" w:cs="Arial"/>
          <w:sz w:val="24"/>
          <w:szCs w:val="24"/>
          <w:lang w:val="mn-MN"/>
        </w:rPr>
        <w:t xml:space="preserve"> хуралдаанаар хэлэлцэж шалгуу</w:t>
      </w:r>
      <w:r w:rsidR="00CA29B3" w:rsidRPr="00095AD9">
        <w:rPr>
          <w:rFonts w:ascii="Arial" w:hAnsi="Arial" w:cs="Arial"/>
          <w:sz w:val="24"/>
          <w:szCs w:val="24"/>
          <w:lang w:val="mn-MN"/>
        </w:rPr>
        <w:t xml:space="preserve">р үзүүлэлтийг </w:t>
      </w:r>
      <w:r w:rsidRPr="00095AD9">
        <w:rPr>
          <w:rFonts w:ascii="Arial" w:hAnsi="Arial" w:cs="Arial"/>
          <w:sz w:val="24"/>
          <w:szCs w:val="24"/>
          <w:lang w:val="mn-MN"/>
        </w:rPr>
        <w:t xml:space="preserve">гишүүн шүүгчдийн групп болох МШХ; МШХ Салбар тэргүүн хаягуудад мэдээллийг байршуулав. </w:t>
      </w:r>
    </w:p>
    <w:p w14:paraId="267C00A4" w14:textId="77777777" w:rsidR="00A37751" w:rsidRPr="00095AD9" w:rsidRDefault="00A67186" w:rsidP="00957BEC">
      <w:pPr>
        <w:spacing w:after="160" w:line="259" w:lineRule="auto"/>
        <w:ind w:firstLine="720"/>
        <w:jc w:val="both"/>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44928" behindDoc="0" locked="0" layoutInCell="1" allowOverlap="1" wp14:anchorId="2A45958E" wp14:editId="4A872E1E">
            <wp:simplePos x="0" y="0"/>
            <wp:positionH relativeFrom="column">
              <wp:posOffset>314325</wp:posOffset>
            </wp:positionH>
            <wp:positionV relativeFrom="paragraph">
              <wp:posOffset>257175</wp:posOffset>
            </wp:positionV>
            <wp:extent cx="5210175" cy="3560445"/>
            <wp:effectExtent l="0" t="0" r="1905" b="5715"/>
            <wp:wrapTopAndBottom/>
            <wp:docPr id="7" name="image11.png"/>
            <wp:cNvGraphicFramePr/>
            <a:graphic xmlns:a="http://schemas.openxmlformats.org/drawingml/2006/main">
              <a:graphicData uri="http://schemas.openxmlformats.org/drawingml/2006/picture">
                <pic:pic xmlns:pic="http://schemas.openxmlformats.org/drawingml/2006/picture">
                  <pic:nvPicPr>
                    <pic:cNvPr id="7" name="image11.png"/>
                    <pic:cNvPicPr preferRelativeResize="0"/>
                  </pic:nvPicPr>
                  <pic:blipFill>
                    <a:blip r:embed="rId37"/>
                    <a:srcRect b="5853"/>
                    <a:stretch>
                      <a:fillRect/>
                    </a:stretch>
                  </pic:blipFill>
                  <pic:spPr>
                    <a:xfrm>
                      <a:off x="0" y="0"/>
                      <a:ext cx="5210175" cy="3560235"/>
                    </a:xfrm>
                    <a:prstGeom prst="rect">
                      <a:avLst/>
                    </a:prstGeom>
                  </pic:spPr>
                </pic:pic>
              </a:graphicData>
            </a:graphic>
          </wp:anchor>
        </w:drawing>
      </w:r>
    </w:p>
    <w:p w14:paraId="7E315703"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Дээрх мэдээллийн дагуу тухайн сургалтад хамрагдахаар 10 шүүгч хүсэлт ирүүлж, түүнээс тодорхой шалгуур хангасан 6 шүүгч, УЗ-ийн 4 гишүүн шүүгч хамрагдах болов.</w:t>
      </w:r>
    </w:p>
    <w:p w14:paraId="45E3FA36" w14:textId="77777777" w:rsidR="00A37751" w:rsidRPr="00095AD9" w:rsidRDefault="00A67186">
      <w:pPr>
        <w:spacing w:after="160" w:line="259" w:lineRule="auto"/>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2024 оны 09 сарын 26-ны өдрөөс 10 сарын 05-ны хооронд АНУ, Техас муж,  Dallas хотод сургалт, соёлын үйл ажиллагаанд дээрх 10 шүүгч амжилттай оролцов. </w:t>
      </w:r>
    </w:p>
    <w:p w14:paraId="5602C7A7" w14:textId="77777777" w:rsidR="00CA29B3" w:rsidRPr="00095AD9" w:rsidRDefault="00CA29B3">
      <w:pPr>
        <w:spacing w:after="160" w:line="259" w:lineRule="auto"/>
        <w:jc w:val="both"/>
        <w:rPr>
          <w:rFonts w:ascii="Arial" w:hAnsi="Arial" w:cs="Arial"/>
          <w:i/>
          <w:sz w:val="24"/>
          <w:szCs w:val="24"/>
          <w:highlight w:val="white"/>
          <w:lang w:val="mn-MN"/>
        </w:rPr>
      </w:pPr>
    </w:p>
    <w:p w14:paraId="43B229EF"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i/>
          <w:sz w:val="24"/>
          <w:szCs w:val="24"/>
          <w:highlight w:val="white"/>
          <w:lang w:val="mn-MN"/>
        </w:rPr>
        <w:t>Сургалтад хамрагдсан шүүгчдийн бэлдсэн танилцуулга:</w:t>
      </w:r>
    </w:p>
    <w:p w14:paraId="24FF8E9E"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lastRenderedPageBreak/>
        <w:drawing>
          <wp:anchor distT="114300" distB="114300" distL="114300" distR="114300" simplePos="0" relativeHeight="251645952" behindDoc="0" locked="0" layoutInCell="1" allowOverlap="1" wp14:anchorId="3F012451" wp14:editId="29DB1516">
            <wp:simplePos x="0" y="0"/>
            <wp:positionH relativeFrom="margin">
              <wp:posOffset>158115</wp:posOffset>
            </wp:positionH>
            <wp:positionV relativeFrom="paragraph">
              <wp:posOffset>3716655</wp:posOffset>
            </wp:positionV>
            <wp:extent cx="5943600" cy="2809875"/>
            <wp:effectExtent l="0" t="0" r="0" b="9525"/>
            <wp:wrapTopAndBottom/>
            <wp:docPr id="85" name="image68.jpg"/>
            <wp:cNvGraphicFramePr/>
            <a:graphic xmlns:a="http://schemas.openxmlformats.org/drawingml/2006/main">
              <a:graphicData uri="http://schemas.openxmlformats.org/drawingml/2006/picture">
                <pic:pic xmlns:pic="http://schemas.openxmlformats.org/drawingml/2006/picture">
                  <pic:nvPicPr>
                    <pic:cNvPr id="85" name="image68.jpg"/>
                    <pic:cNvPicPr preferRelativeResize="0"/>
                  </pic:nvPicPr>
                  <pic:blipFill>
                    <a:blip r:embed="rId38"/>
                    <a:srcRect t="10231" b="5699"/>
                    <a:stretch>
                      <a:fillRect/>
                    </a:stretch>
                  </pic:blipFill>
                  <pic:spPr>
                    <a:xfrm>
                      <a:off x="0" y="0"/>
                      <a:ext cx="5943600" cy="2809875"/>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46976" behindDoc="0" locked="0" layoutInCell="1" allowOverlap="1" wp14:anchorId="54C4C8C7" wp14:editId="1C5767B1">
            <wp:simplePos x="0" y="0"/>
            <wp:positionH relativeFrom="column">
              <wp:posOffset>0</wp:posOffset>
            </wp:positionH>
            <wp:positionV relativeFrom="paragraph">
              <wp:posOffset>285750</wp:posOffset>
            </wp:positionV>
            <wp:extent cx="5943600" cy="3371850"/>
            <wp:effectExtent l="0" t="0" r="0" b="11430"/>
            <wp:wrapTopAndBottom/>
            <wp:docPr id="39" name="image27.jpg"/>
            <wp:cNvGraphicFramePr/>
            <a:graphic xmlns:a="http://schemas.openxmlformats.org/drawingml/2006/main">
              <a:graphicData uri="http://schemas.openxmlformats.org/drawingml/2006/picture">
                <pic:pic xmlns:pic="http://schemas.openxmlformats.org/drawingml/2006/picture">
                  <pic:nvPicPr>
                    <pic:cNvPr id="39" name="image27.jpg"/>
                    <pic:cNvPicPr preferRelativeResize="0"/>
                  </pic:nvPicPr>
                  <pic:blipFill>
                    <a:blip r:embed="rId39"/>
                    <a:srcRect l="4006" t="4273" r="5929" b="9116"/>
                    <a:stretch>
                      <a:fillRect/>
                    </a:stretch>
                  </pic:blipFill>
                  <pic:spPr>
                    <a:xfrm>
                      <a:off x="0" y="0"/>
                      <a:ext cx="5943600" cy="3371850"/>
                    </a:xfrm>
                    <a:prstGeom prst="rect">
                      <a:avLst/>
                    </a:prstGeom>
                  </pic:spPr>
                </pic:pic>
              </a:graphicData>
            </a:graphic>
            <wp14:sizeRelV relativeFrom="margin">
              <wp14:pctHeight>0</wp14:pctHeight>
            </wp14:sizeRelV>
          </wp:anchor>
        </w:drawing>
      </w:r>
    </w:p>
    <w:p w14:paraId="7B0F003D"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lastRenderedPageBreak/>
        <w:drawing>
          <wp:anchor distT="114300" distB="114300" distL="114300" distR="114300" simplePos="0" relativeHeight="251648000" behindDoc="0" locked="0" layoutInCell="1" allowOverlap="1" wp14:anchorId="6031AC45" wp14:editId="6CAAAB08">
            <wp:simplePos x="0" y="0"/>
            <wp:positionH relativeFrom="column">
              <wp:posOffset>-204470</wp:posOffset>
            </wp:positionH>
            <wp:positionV relativeFrom="paragraph">
              <wp:posOffset>95250</wp:posOffset>
            </wp:positionV>
            <wp:extent cx="6120130" cy="3143250"/>
            <wp:effectExtent l="0" t="0" r="6350" b="11430"/>
            <wp:wrapTopAndBottom/>
            <wp:docPr id="68" name="image66.jpg"/>
            <wp:cNvGraphicFramePr/>
            <a:graphic xmlns:a="http://schemas.openxmlformats.org/drawingml/2006/main">
              <a:graphicData uri="http://schemas.openxmlformats.org/drawingml/2006/picture">
                <pic:pic xmlns:pic="http://schemas.openxmlformats.org/drawingml/2006/picture">
                  <pic:nvPicPr>
                    <pic:cNvPr id="68" name="image66.jpg"/>
                    <pic:cNvPicPr preferRelativeResize="0"/>
                  </pic:nvPicPr>
                  <pic:blipFill>
                    <a:blip r:embed="rId40"/>
                    <a:srcRect l="7852" t="9401" b="9794"/>
                    <a:stretch>
                      <a:fillRect/>
                    </a:stretch>
                  </pic:blipFill>
                  <pic:spPr>
                    <a:xfrm>
                      <a:off x="0" y="0"/>
                      <a:ext cx="6120130" cy="3143250"/>
                    </a:xfrm>
                    <a:prstGeom prst="rect">
                      <a:avLst/>
                    </a:prstGeom>
                  </pic:spPr>
                </pic:pic>
              </a:graphicData>
            </a:graphic>
          </wp:anchor>
        </w:drawing>
      </w:r>
    </w:p>
    <w:p w14:paraId="098910E2"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49024" behindDoc="0" locked="0" layoutInCell="1" allowOverlap="1" wp14:anchorId="6A70352F" wp14:editId="6DB53FD6">
            <wp:simplePos x="0" y="0"/>
            <wp:positionH relativeFrom="column">
              <wp:posOffset>-85090</wp:posOffset>
            </wp:positionH>
            <wp:positionV relativeFrom="paragraph">
              <wp:posOffset>185420</wp:posOffset>
            </wp:positionV>
            <wp:extent cx="5972175" cy="3276600"/>
            <wp:effectExtent l="0" t="0" r="1905" b="0"/>
            <wp:wrapTopAndBottom/>
            <wp:docPr id="58" name="image50.jpg"/>
            <wp:cNvGraphicFramePr/>
            <a:graphic xmlns:a="http://schemas.openxmlformats.org/drawingml/2006/main">
              <a:graphicData uri="http://schemas.openxmlformats.org/drawingml/2006/picture">
                <pic:pic xmlns:pic="http://schemas.openxmlformats.org/drawingml/2006/picture">
                  <pic:nvPicPr>
                    <pic:cNvPr id="58" name="image50.jpg"/>
                    <pic:cNvPicPr preferRelativeResize="0"/>
                  </pic:nvPicPr>
                  <pic:blipFill>
                    <a:blip r:embed="rId41"/>
                    <a:srcRect l="6576" t="4541" r="10371" b="9971"/>
                    <a:stretch>
                      <a:fillRect/>
                    </a:stretch>
                  </pic:blipFill>
                  <pic:spPr>
                    <a:xfrm>
                      <a:off x="0" y="0"/>
                      <a:ext cx="5972175" cy="3276600"/>
                    </a:xfrm>
                    <a:prstGeom prst="rect">
                      <a:avLst/>
                    </a:prstGeom>
                  </pic:spPr>
                </pic:pic>
              </a:graphicData>
            </a:graphic>
          </wp:anchor>
        </w:drawing>
      </w:r>
    </w:p>
    <w:p w14:paraId="6A597728" w14:textId="77777777" w:rsidR="00A37751" w:rsidRPr="00095AD9" w:rsidRDefault="00870617">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lastRenderedPageBreak/>
        <w:drawing>
          <wp:anchor distT="114300" distB="114300" distL="114300" distR="114300" simplePos="0" relativeHeight="251651072" behindDoc="0" locked="0" layoutInCell="1" allowOverlap="1" wp14:anchorId="5D5EE6EE" wp14:editId="1CCE31C6">
            <wp:simplePos x="0" y="0"/>
            <wp:positionH relativeFrom="margin">
              <wp:align>center</wp:align>
            </wp:positionH>
            <wp:positionV relativeFrom="paragraph">
              <wp:posOffset>0</wp:posOffset>
            </wp:positionV>
            <wp:extent cx="6200775" cy="3495675"/>
            <wp:effectExtent l="0" t="0" r="9525" b="9525"/>
            <wp:wrapTopAndBottom/>
            <wp:docPr id="8" name="image6.jpg"/>
            <wp:cNvGraphicFramePr/>
            <a:graphic xmlns:a="http://schemas.openxmlformats.org/drawingml/2006/main">
              <a:graphicData uri="http://schemas.openxmlformats.org/drawingml/2006/picture">
                <pic:pic xmlns:pic="http://schemas.openxmlformats.org/drawingml/2006/picture">
                  <pic:nvPicPr>
                    <pic:cNvPr id="8" name="image6.jpg"/>
                    <pic:cNvPicPr preferRelativeResize="0"/>
                  </pic:nvPicPr>
                  <pic:blipFill>
                    <a:blip r:embed="rId42"/>
                    <a:srcRect l="7692" t="5035" r="3685" b="9116"/>
                    <a:stretch>
                      <a:fillRect/>
                    </a:stretch>
                  </pic:blipFill>
                  <pic:spPr>
                    <a:xfrm>
                      <a:off x="0" y="0"/>
                      <a:ext cx="6200775" cy="3495675"/>
                    </a:xfrm>
                    <a:prstGeom prst="rect">
                      <a:avLst/>
                    </a:prstGeom>
                  </pic:spPr>
                </pic:pic>
              </a:graphicData>
            </a:graphic>
          </wp:anchor>
        </w:drawing>
      </w:r>
      <w:r w:rsidR="00A67186" w:rsidRPr="00095AD9">
        <w:rPr>
          <w:rFonts w:ascii="Arial" w:hAnsi="Arial" w:cs="Arial"/>
          <w:noProof/>
          <w:sz w:val="24"/>
          <w:szCs w:val="24"/>
          <w:lang w:val="mn-MN"/>
        </w:rPr>
        <w:drawing>
          <wp:anchor distT="114300" distB="114300" distL="114300" distR="114300" simplePos="0" relativeHeight="251650048" behindDoc="0" locked="0" layoutInCell="1" allowOverlap="1" wp14:anchorId="2D582F54" wp14:editId="2B1C7E69">
            <wp:simplePos x="0" y="0"/>
            <wp:positionH relativeFrom="column">
              <wp:posOffset>-37465</wp:posOffset>
            </wp:positionH>
            <wp:positionV relativeFrom="paragraph">
              <wp:posOffset>3832225</wp:posOffset>
            </wp:positionV>
            <wp:extent cx="5972175" cy="3409950"/>
            <wp:effectExtent l="0" t="0" r="1905" b="3810"/>
            <wp:wrapTopAndBottom/>
            <wp:docPr id="15" name="image9.jpg"/>
            <wp:cNvGraphicFramePr/>
            <a:graphic xmlns:a="http://schemas.openxmlformats.org/drawingml/2006/main">
              <a:graphicData uri="http://schemas.openxmlformats.org/drawingml/2006/picture">
                <pic:pic xmlns:pic="http://schemas.openxmlformats.org/drawingml/2006/picture">
                  <pic:nvPicPr>
                    <pic:cNvPr id="15" name="image9.jpg"/>
                    <pic:cNvPicPr preferRelativeResize="0"/>
                  </pic:nvPicPr>
                  <pic:blipFill>
                    <a:blip r:embed="rId43"/>
                    <a:srcRect l="2083" t="7977" r="3397" b="14529"/>
                    <a:stretch>
                      <a:fillRect/>
                    </a:stretch>
                  </pic:blipFill>
                  <pic:spPr>
                    <a:xfrm>
                      <a:off x="0" y="0"/>
                      <a:ext cx="5972175" cy="3409950"/>
                    </a:xfrm>
                    <a:prstGeom prst="rect">
                      <a:avLst/>
                    </a:prstGeom>
                  </pic:spPr>
                </pic:pic>
              </a:graphicData>
            </a:graphic>
          </wp:anchor>
        </w:drawing>
      </w:r>
    </w:p>
    <w:p w14:paraId="053D1732" w14:textId="77777777" w:rsidR="00A37751" w:rsidRPr="00095AD9" w:rsidRDefault="00A37751">
      <w:pPr>
        <w:spacing w:after="160" w:line="259" w:lineRule="auto"/>
        <w:jc w:val="both"/>
        <w:rPr>
          <w:rFonts w:ascii="Arial" w:hAnsi="Arial" w:cs="Arial"/>
          <w:i/>
          <w:sz w:val="24"/>
          <w:szCs w:val="24"/>
          <w:highlight w:val="white"/>
          <w:lang w:val="mn-MN"/>
        </w:rPr>
      </w:pPr>
    </w:p>
    <w:p w14:paraId="13AF8E97" w14:textId="77777777" w:rsidR="00A37751" w:rsidRPr="00095AD9" w:rsidRDefault="00A37751">
      <w:pPr>
        <w:spacing w:after="160" w:line="259" w:lineRule="auto"/>
        <w:jc w:val="both"/>
        <w:rPr>
          <w:rFonts w:ascii="Arial" w:hAnsi="Arial" w:cs="Arial"/>
          <w:i/>
          <w:sz w:val="24"/>
          <w:szCs w:val="24"/>
          <w:highlight w:val="white"/>
          <w:lang w:val="mn-MN"/>
        </w:rPr>
      </w:pPr>
    </w:p>
    <w:p w14:paraId="50FDFDE3"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lastRenderedPageBreak/>
        <w:drawing>
          <wp:anchor distT="114300" distB="114300" distL="114300" distR="114300" simplePos="0" relativeHeight="251652096" behindDoc="0" locked="0" layoutInCell="1" allowOverlap="1" wp14:anchorId="7F2A5443" wp14:editId="15EF918B">
            <wp:simplePos x="0" y="0"/>
            <wp:positionH relativeFrom="column">
              <wp:posOffset>-56515</wp:posOffset>
            </wp:positionH>
            <wp:positionV relativeFrom="paragraph">
              <wp:posOffset>3861435</wp:posOffset>
            </wp:positionV>
            <wp:extent cx="5943600" cy="3453130"/>
            <wp:effectExtent l="0" t="0" r="0" b="6350"/>
            <wp:wrapTopAndBottom/>
            <wp:docPr id="18" name="image2.jpg"/>
            <wp:cNvGraphicFramePr/>
            <a:graphic xmlns:a="http://schemas.openxmlformats.org/drawingml/2006/main">
              <a:graphicData uri="http://schemas.openxmlformats.org/drawingml/2006/picture">
                <pic:pic xmlns:pic="http://schemas.openxmlformats.org/drawingml/2006/picture">
                  <pic:nvPicPr>
                    <pic:cNvPr id="18" name="image2.jpg"/>
                    <pic:cNvPicPr preferRelativeResize="0"/>
                  </pic:nvPicPr>
                  <pic:blipFill>
                    <a:blip r:embed="rId44"/>
                    <a:srcRect l="3525" r="4487" b="5982"/>
                    <a:stretch>
                      <a:fillRect/>
                    </a:stretch>
                  </pic:blipFill>
                  <pic:spPr>
                    <a:xfrm>
                      <a:off x="0" y="0"/>
                      <a:ext cx="5943600" cy="3452813"/>
                    </a:xfrm>
                    <a:prstGeom prst="rect">
                      <a:avLst/>
                    </a:prstGeom>
                  </pic:spPr>
                </pic:pic>
              </a:graphicData>
            </a:graphic>
          </wp:anchor>
        </w:drawing>
      </w:r>
    </w:p>
    <w:p w14:paraId="3B01CECC"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53120" behindDoc="0" locked="0" layoutInCell="1" allowOverlap="1" wp14:anchorId="22AF3712" wp14:editId="36E08282">
            <wp:simplePos x="0" y="0"/>
            <wp:positionH relativeFrom="column">
              <wp:posOffset>-134620</wp:posOffset>
            </wp:positionH>
            <wp:positionV relativeFrom="paragraph">
              <wp:posOffset>52070</wp:posOffset>
            </wp:positionV>
            <wp:extent cx="6005830" cy="3324225"/>
            <wp:effectExtent l="0" t="0" r="13970" b="13335"/>
            <wp:wrapTopAndBottom/>
            <wp:docPr id="73" name="image60.jpg"/>
            <wp:cNvGraphicFramePr/>
            <a:graphic xmlns:a="http://schemas.openxmlformats.org/drawingml/2006/main">
              <a:graphicData uri="http://schemas.openxmlformats.org/drawingml/2006/picture">
                <pic:pic xmlns:pic="http://schemas.openxmlformats.org/drawingml/2006/picture">
                  <pic:nvPicPr>
                    <pic:cNvPr id="73" name="image60.jpg"/>
                    <pic:cNvPicPr preferRelativeResize="0"/>
                  </pic:nvPicPr>
                  <pic:blipFill>
                    <a:blip r:embed="rId45"/>
                    <a:srcRect l="5448" t="4830" r="8012" b="9129"/>
                    <a:stretch>
                      <a:fillRect/>
                    </a:stretch>
                  </pic:blipFill>
                  <pic:spPr>
                    <a:xfrm>
                      <a:off x="0" y="0"/>
                      <a:ext cx="6005513" cy="3324225"/>
                    </a:xfrm>
                    <a:prstGeom prst="rect">
                      <a:avLst/>
                    </a:prstGeom>
                  </pic:spPr>
                </pic:pic>
              </a:graphicData>
            </a:graphic>
          </wp:anchor>
        </w:drawing>
      </w:r>
    </w:p>
    <w:p w14:paraId="4F674013" w14:textId="77777777" w:rsidR="00A37751" w:rsidRPr="00095AD9" w:rsidRDefault="00870617">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lastRenderedPageBreak/>
        <w:drawing>
          <wp:anchor distT="114300" distB="114300" distL="114300" distR="114300" simplePos="0" relativeHeight="251655168" behindDoc="0" locked="0" layoutInCell="1" allowOverlap="1" wp14:anchorId="5DFB8E51" wp14:editId="168F9225">
            <wp:simplePos x="0" y="0"/>
            <wp:positionH relativeFrom="margin">
              <wp:align>right</wp:align>
            </wp:positionH>
            <wp:positionV relativeFrom="paragraph">
              <wp:posOffset>3800475</wp:posOffset>
            </wp:positionV>
            <wp:extent cx="5895975" cy="3409950"/>
            <wp:effectExtent l="0" t="0" r="9525" b="0"/>
            <wp:wrapTopAndBottom/>
            <wp:docPr id="6" name="image10.jpg"/>
            <wp:cNvGraphicFramePr/>
            <a:graphic xmlns:a="http://schemas.openxmlformats.org/drawingml/2006/main">
              <a:graphicData uri="http://schemas.openxmlformats.org/drawingml/2006/picture">
                <pic:pic xmlns:pic="http://schemas.openxmlformats.org/drawingml/2006/picture">
                  <pic:nvPicPr>
                    <pic:cNvPr id="6" name="image10.jpg"/>
                    <pic:cNvPicPr preferRelativeResize="0"/>
                  </pic:nvPicPr>
                  <pic:blipFill>
                    <a:blip r:embed="rId46"/>
                    <a:srcRect l="6807" r="5608" b="15944"/>
                    <a:stretch>
                      <a:fillRect/>
                    </a:stretch>
                  </pic:blipFill>
                  <pic:spPr>
                    <a:xfrm>
                      <a:off x="0" y="0"/>
                      <a:ext cx="5895975" cy="3409950"/>
                    </a:xfrm>
                    <a:prstGeom prst="rect">
                      <a:avLst/>
                    </a:prstGeom>
                  </pic:spPr>
                </pic:pic>
              </a:graphicData>
            </a:graphic>
          </wp:anchor>
        </w:drawing>
      </w:r>
      <w:r w:rsidR="00A67186" w:rsidRPr="00095AD9">
        <w:rPr>
          <w:rFonts w:ascii="Arial" w:hAnsi="Arial" w:cs="Arial"/>
          <w:noProof/>
          <w:sz w:val="24"/>
          <w:szCs w:val="24"/>
          <w:lang w:val="mn-MN"/>
        </w:rPr>
        <w:drawing>
          <wp:anchor distT="114300" distB="114300" distL="114300" distR="114300" simplePos="0" relativeHeight="251654144" behindDoc="0" locked="0" layoutInCell="1" allowOverlap="1" wp14:anchorId="1CE64B51" wp14:editId="49E42CE7">
            <wp:simplePos x="0" y="0"/>
            <wp:positionH relativeFrom="column">
              <wp:posOffset>-304165</wp:posOffset>
            </wp:positionH>
            <wp:positionV relativeFrom="paragraph">
              <wp:posOffset>155575</wp:posOffset>
            </wp:positionV>
            <wp:extent cx="6191250" cy="3305175"/>
            <wp:effectExtent l="0" t="0" r="11430" b="1905"/>
            <wp:wrapTopAndBottom/>
            <wp:docPr id="71" name="image63.jpg"/>
            <wp:cNvGraphicFramePr/>
            <a:graphic xmlns:a="http://schemas.openxmlformats.org/drawingml/2006/main">
              <a:graphicData uri="http://schemas.openxmlformats.org/drawingml/2006/picture">
                <pic:pic xmlns:pic="http://schemas.openxmlformats.org/drawingml/2006/picture">
                  <pic:nvPicPr>
                    <pic:cNvPr id="71" name="image63.jpg"/>
                    <pic:cNvPicPr preferRelativeResize="0"/>
                  </pic:nvPicPr>
                  <pic:blipFill>
                    <a:blip r:embed="rId47"/>
                    <a:srcRect t="6914" r="5608" b="12607"/>
                    <a:stretch>
                      <a:fillRect/>
                    </a:stretch>
                  </pic:blipFill>
                  <pic:spPr>
                    <a:xfrm>
                      <a:off x="0" y="0"/>
                      <a:ext cx="6191250" cy="3305175"/>
                    </a:xfrm>
                    <a:prstGeom prst="rect">
                      <a:avLst/>
                    </a:prstGeom>
                  </pic:spPr>
                </pic:pic>
              </a:graphicData>
            </a:graphic>
            <wp14:sizeRelV relativeFrom="margin">
              <wp14:pctHeight>0</wp14:pctHeight>
            </wp14:sizeRelV>
          </wp:anchor>
        </w:drawing>
      </w:r>
    </w:p>
    <w:p w14:paraId="4711FC2F" w14:textId="77777777" w:rsidR="00A37751" w:rsidRPr="00095AD9" w:rsidRDefault="00A37751">
      <w:pPr>
        <w:spacing w:after="160" w:line="259" w:lineRule="auto"/>
        <w:jc w:val="both"/>
        <w:rPr>
          <w:rFonts w:ascii="Arial" w:hAnsi="Arial" w:cs="Arial"/>
          <w:i/>
          <w:sz w:val="24"/>
          <w:szCs w:val="24"/>
          <w:highlight w:val="white"/>
          <w:lang w:val="mn-MN"/>
        </w:rPr>
      </w:pPr>
    </w:p>
    <w:p w14:paraId="18046467" w14:textId="77777777" w:rsidR="00A37751" w:rsidRPr="00095AD9" w:rsidRDefault="00A37751">
      <w:pPr>
        <w:spacing w:after="160" w:line="259" w:lineRule="auto"/>
        <w:jc w:val="both"/>
        <w:rPr>
          <w:rFonts w:ascii="Arial" w:hAnsi="Arial" w:cs="Arial"/>
          <w:i/>
          <w:sz w:val="24"/>
          <w:szCs w:val="24"/>
          <w:highlight w:val="white"/>
          <w:lang w:val="mn-MN"/>
        </w:rPr>
      </w:pPr>
    </w:p>
    <w:p w14:paraId="7B8C8846"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lastRenderedPageBreak/>
        <w:drawing>
          <wp:anchor distT="114300" distB="114300" distL="114300" distR="114300" simplePos="0" relativeHeight="251656192" behindDoc="0" locked="0" layoutInCell="1" allowOverlap="1" wp14:anchorId="519B88E3" wp14:editId="56DF46AD">
            <wp:simplePos x="0" y="0"/>
            <wp:positionH relativeFrom="column">
              <wp:posOffset>9525</wp:posOffset>
            </wp:positionH>
            <wp:positionV relativeFrom="paragraph">
              <wp:posOffset>3791585</wp:posOffset>
            </wp:positionV>
            <wp:extent cx="6019800" cy="3872230"/>
            <wp:effectExtent l="0" t="0" r="0" b="13970"/>
            <wp:wrapTopAndBottom/>
            <wp:docPr id="22" name="image13.jpg"/>
            <wp:cNvGraphicFramePr/>
            <a:graphic xmlns:a="http://schemas.openxmlformats.org/drawingml/2006/main">
              <a:graphicData uri="http://schemas.openxmlformats.org/drawingml/2006/picture">
                <pic:pic xmlns:pic="http://schemas.openxmlformats.org/drawingml/2006/picture">
                  <pic:nvPicPr>
                    <pic:cNvPr id="22" name="image13.jpg"/>
                    <pic:cNvPicPr preferRelativeResize="0"/>
                  </pic:nvPicPr>
                  <pic:blipFill>
                    <a:blip r:embed="rId48"/>
                    <a:srcRect l="7218" r="6089"/>
                    <a:stretch>
                      <a:fillRect/>
                    </a:stretch>
                  </pic:blipFill>
                  <pic:spPr>
                    <a:xfrm>
                      <a:off x="0" y="0"/>
                      <a:ext cx="6019800" cy="3871913"/>
                    </a:xfrm>
                    <a:prstGeom prst="rect">
                      <a:avLst/>
                    </a:prstGeom>
                  </pic:spPr>
                </pic:pic>
              </a:graphicData>
            </a:graphic>
          </wp:anchor>
        </w:drawing>
      </w:r>
    </w:p>
    <w:p w14:paraId="5954E2DC" w14:textId="77777777" w:rsidR="00A37751" w:rsidRPr="00095AD9" w:rsidRDefault="00A67186">
      <w:pPr>
        <w:spacing w:after="160" w:line="259" w:lineRule="auto"/>
        <w:jc w:val="both"/>
        <w:rPr>
          <w:rFonts w:ascii="Arial" w:hAnsi="Arial" w:cs="Arial"/>
          <w:i/>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58240" behindDoc="0" locked="0" layoutInCell="1" allowOverlap="1" wp14:anchorId="4EA74F5C" wp14:editId="039C6793">
            <wp:simplePos x="0" y="0"/>
            <wp:positionH relativeFrom="column">
              <wp:posOffset>-13970</wp:posOffset>
            </wp:positionH>
            <wp:positionV relativeFrom="paragraph">
              <wp:posOffset>133985</wp:posOffset>
            </wp:positionV>
            <wp:extent cx="6062980" cy="3267075"/>
            <wp:effectExtent l="0" t="0" r="2540" b="9525"/>
            <wp:wrapTopAndBottom/>
            <wp:docPr id="26" name="image19.jpg"/>
            <wp:cNvGraphicFramePr/>
            <a:graphic xmlns:a="http://schemas.openxmlformats.org/drawingml/2006/main">
              <a:graphicData uri="http://schemas.openxmlformats.org/drawingml/2006/picture">
                <pic:pic xmlns:pic="http://schemas.openxmlformats.org/drawingml/2006/picture">
                  <pic:nvPicPr>
                    <pic:cNvPr id="26" name="image19.jpg"/>
                    <pic:cNvPicPr preferRelativeResize="0"/>
                  </pic:nvPicPr>
                  <pic:blipFill>
                    <a:blip r:embed="rId49"/>
                    <a:srcRect l="3365" r="3477" b="7977"/>
                    <a:stretch>
                      <a:fillRect/>
                    </a:stretch>
                  </pic:blipFill>
                  <pic:spPr>
                    <a:xfrm>
                      <a:off x="0" y="0"/>
                      <a:ext cx="6062663" cy="3267075"/>
                    </a:xfrm>
                    <a:prstGeom prst="rect">
                      <a:avLst/>
                    </a:prstGeom>
                  </pic:spPr>
                </pic:pic>
              </a:graphicData>
            </a:graphic>
          </wp:anchor>
        </w:drawing>
      </w:r>
    </w:p>
    <w:p w14:paraId="288FEE76" w14:textId="77777777" w:rsidR="00A37751" w:rsidRPr="00095AD9" w:rsidRDefault="00A37751">
      <w:pPr>
        <w:spacing w:after="160" w:line="259" w:lineRule="auto"/>
        <w:jc w:val="both"/>
        <w:rPr>
          <w:rFonts w:ascii="Arial" w:hAnsi="Arial" w:cs="Arial"/>
          <w:i/>
          <w:sz w:val="24"/>
          <w:szCs w:val="24"/>
          <w:highlight w:val="white"/>
          <w:lang w:val="mn-MN"/>
        </w:rPr>
      </w:pPr>
    </w:p>
    <w:p w14:paraId="34BBE4DB" w14:textId="77777777" w:rsidR="00957BEC" w:rsidRPr="00095AD9" w:rsidRDefault="00957BEC">
      <w:pPr>
        <w:spacing w:after="160" w:line="259" w:lineRule="auto"/>
        <w:jc w:val="both"/>
        <w:rPr>
          <w:rFonts w:ascii="Arial" w:hAnsi="Arial" w:cs="Arial"/>
          <w:i/>
          <w:sz w:val="24"/>
          <w:szCs w:val="24"/>
          <w:highlight w:val="white"/>
          <w:lang w:val="mn-MN"/>
        </w:rPr>
      </w:pPr>
    </w:p>
    <w:p w14:paraId="2747840C" w14:textId="77777777" w:rsidR="00A37751" w:rsidRPr="00095AD9" w:rsidRDefault="00A37751">
      <w:pPr>
        <w:spacing w:after="160" w:line="259" w:lineRule="auto"/>
        <w:rPr>
          <w:rFonts w:ascii="Arial" w:hAnsi="Arial" w:cs="Arial"/>
          <w:b/>
          <w:sz w:val="24"/>
          <w:szCs w:val="24"/>
          <w:lang w:val="mn-MN"/>
        </w:rPr>
      </w:pPr>
      <w:bookmarkStart w:id="18" w:name="_a4n8al2pa2k6" w:colFirst="0" w:colLast="0"/>
      <w:bookmarkEnd w:id="18"/>
    </w:p>
    <w:p w14:paraId="7DA175B4" w14:textId="77777777" w:rsidR="00F37EEC" w:rsidRPr="00095AD9" w:rsidRDefault="00F37EEC">
      <w:pPr>
        <w:spacing w:after="160" w:line="259" w:lineRule="auto"/>
        <w:jc w:val="center"/>
        <w:rPr>
          <w:rFonts w:ascii="Arial" w:hAnsi="Arial" w:cs="Arial"/>
          <w:b/>
          <w:sz w:val="24"/>
          <w:szCs w:val="24"/>
          <w:lang w:val="mn-MN"/>
        </w:rPr>
      </w:pPr>
      <w:bookmarkStart w:id="19" w:name="_tem9saq7488c" w:colFirst="0" w:colLast="0"/>
      <w:bookmarkEnd w:id="19"/>
    </w:p>
    <w:p w14:paraId="362D872F" w14:textId="77777777" w:rsidR="00A37751" w:rsidRPr="00095AD9" w:rsidRDefault="00A67186">
      <w:pPr>
        <w:spacing w:after="160" w:line="259" w:lineRule="auto"/>
        <w:jc w:val="center"/>
        <w:rPr>
          <w:rFonts w:ascii="Arial" w:hAnsi="Arial" w:cs="Arial"/>
          <w:sz w:val="24"/>
          <w:szCs w:val="24"/>
          <w:lang w:val="mn-MN"/>
        </w:rPr>
      </w:pPr>
      <w:r w:rsidRPr="00095AD9">
        <w:rPr>
          <w:rFonts w:ascii="Arial" w:hAnsi="Arial" w:cs="Arial"/>
          <w:b/>
          <w:sz w:val="24"/>
          <w:szCs w:val="24"/>
          <w:lang w:val="mn-MN"/>
        </w:rPr>
        <w:lastRenderedPageBreak/>
        <w:t>Канадын хамтын ажиллагаа</w:t>
      </w:r>
    </w:p>
    <w:p w14:paraId="0BA7D53E"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bookmarkStart w:id="20" w:name="_ghgvhpqlgk30" w:colFirst="0" w:colLast="0"/>
      <w:r w:rsidRPr="00095AD9">
        <w:rPr>
          <w:rFonts w:ascii="Arial" w:hAnsi="Arial" w:cs="Arial"/>
          <w:b/>
          <w:sz w:val="24"/>
          <w:szCs w:val="24"/>
          <w:lang w:val="mn-MN"/>
        </w:rPr>
        <w:t>2024 оны 01-р сарын 23-ны</w:t>
      </w:r>
      <w:r w:rsidRPr="00095AD9">
        <w:rPr>
          <w:rFonts w:ascii="Arial" w:hAnsi="Arial" w:cs="Arial"/>
          <w:sz w:val="24"/>
          <w:szCs w:val="24"/>
          <w:lang w:val="mn-MN"/>
        </w:rPr>
        <w:t xml:space="preserve"> өдөр МШХ-ны тэргүүн Ж.Оюунтунгалаг, Гадаад харилцааны дэд хорооны гишүүн Ц.Эрдэнэчимэг, Ц.Мөнхтулга, Б.Батаа нар Канад Улсын Дээд Шүүхийн Шүүгчдийн Холбооны тэргүүн Мона Линч шүүгчтэй онлайн уулзалт зохион байгуулж, уулзалтын хүрээнд 2 улсын шүүгчдийн холбооны цаашдын хамтын ажиллагааны талаар санал солилцов.</w:t>
      </w:r>
    </w:p>
    <w:p w14:paraId="40AC63B8" w14:textId="77777777" w:rsidR="00A37751" w:rsidRPr="00095AD9" w:rsidRDefault="00A67186">
      <w:pPr>
        <w:shd w:val="clear" w:color="auto" w:fill="FFFFFF"/>
        <w:spacing w:after="160" w:line="259" w:lineRule="auto"/>
        <w:jc w:val="both"/>
        <w:rPr>
          <w:rFonts w:ascii="Arial" w:hAnsi="Arial" w:cs="Arial"/>
          <w:sz w:val="24"/>
          <w:szCs w:val="24"/>
          <w:lang w:val="mn-MN"/>
        </w:rPr>
      </w:pPr>
      <w:r w:rsidRPr="00095AD9">
        <w:rPr>
          <w:rFonts w:ascii="Arial" w:hAnsi="Arial" w:cs="Arial"/>
          <w:sz w:val="24"/>
          <w:szCs w:val="24"/>
          <w:lang w:val="mn-MN"/>
        </w:rPr>
        <w:t xml:space="preserve"> </w:t>
      </w:r>
      <w:r w:rsidRPr="00095AD9">
        <w:rPr>
          <w:rFonts w:ascii="Arial" w:hAnsi="Arial" w:cs="Arial"/>
          <w:sz w:val="24"/>
          <w:szCs w:val="24"/>
          <w:lang w:val="mn-MN"/>
        </w:rPr>
        <w:tab/>
      </w:r>
      <w:r w:rsidRPr="00095AD9">
        <w:rPr>
          <w:rFonts w:ascii="Arial" w:hAnsi="Arial" w:cs="Arial"/>
          <w:b/>
          <w:sz w:val="24"/>
          <w:szCs w:val="24"/>
          <w:lang w:val="mn-MN"/>
        </w:rPr>
        <w:t>2024 оны 5-р сарын 15-нд</w:t>
      </w:r>
      <w:r w:rsidRPr="00095AD9">
        <w:rPr>
          <w:rFonts w:ascii="Arial" w:hAnsi="Arial" w:cs="Arial"/>
          <w:sz w:val="24"/>
          <w:szCs w:val="24"/>
          <w:lang w:val="mn-MN"/>
        </w:rPr>
        <w:t xml:space="preserve"> Хангарди ордонд байрлах  Шүүгчдийн холбооны байранд УДШ-ийн Захиргааны хэргийн танхимын Тэргүүн, Шүүгчдийн холбооны дэргэдэх Шүүгчийн ёс зүйн зөвлөх хорооны ахлагч,  шүүгч Д.Мөнхтуяа, МШХ-ны Тэргүүн Д.Батбаатар, Удирдах зөвлөлийн зарим гишүүд, ажлын албаны төлөөлөл уулзалт хийж Канад Улсын Холбооны шүүхийн Хэрэг эрхлэх газрын </w:t>
      </w:r>
      <w:r w:rsidR="00CA29B3" w:rsidRPr="00095AD9">
        <w:rPr>
          <w:rFonts w:ascii="Arial" w:hAnsi="Arial" w:cs="Arial"/>
          <w:sz w:val="24"/>
          <w:szCs w:val="24"/>
          <w:lang w:val="mn-MN"/>
        </w:rPr>
        <w:t>О</w:t>
      </w:r>
      <w:r w:rsidRPr="00095AD9">
        <w:rPr>
          <w:rFonts w:ascii="Arial" w:hAnsi="Arial" w:cs="Arial"/>
          <w:sz w:val="24"/>
          <w:szCs w:val="24"/>
          <w:lang w:val="mn-MN"/>
        </w:rPr>
        <w:t>лон улсын хөтөлбөрийн дарга Олег Шаковтой ажил хэргийн уулзалт хийв.</w:t>
      </w:r>
    </w:p>
    <w:p w14:paraId="307A6C87" w14:textId="77777777" w:rsidR="00A37751" w:rsidRPr="00095AD9" w:rsidRDefault="00A67186">
      <w:pPr>
        <w:shd w:val="clear" w:color="auto" w:fill="FFFFFF"/>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Тус уулзалтын зорилго нь Монгол Улсад “ХҮН БҮРД ШУДАРГА ЁС, ЭРХ ТЭГШ БАЙДЛЫГ ХАНГАХ НЬ” төслийн зөвлөлдөх баримт бичигт тусгагдсан агуулгын хүрээнд МШХ ямар үйл ажиллагаанд хамтран оролцох боломжтой талаар  ярилцаж, санал бодлоо хуваалцав.</w:t>
      </w:r>
      <w:r w:rsidRPr="00095AD9">
        <w:rPr>
          <w:rFonts w:ascii="Arial" w:hAnsi="Arial" w:cs="Arial"/>
          <w:noProof/>
          <w:sz w:val="24"/>
          <w:szCs w:val="24"/>
          <w:lang w:val="mn-MN"/>
        </w:rPr>
        <w:drawing>
          <wp:anchor distT="114300" distB="114300" distL="114300" distR="114300" simplePos="0" relativeHeight="251656704" behindDoc="0" locked="0" layoutInCell="1" allowOverlap="1" wp14:anchorId="223E1C24" wp14:editId="43CA4B39">
            <wp:simplePos x="0" y="0"/>
            <wp:positionH relativeFrom="column">
              <wp:posOffset>747395</wp:posOffset>
            </wp:positionH>
            <wp:positionV relativeFrom="paragraph">
              <wp:posOffset>904875</wp:posOffset>
            </wp:positionV>
            <wp:extent cx="4443730" cy="3027680"/>
            <wp:effectExtent l="0" t="0" r="6350" b="5080"/>
            <wp:wrapTopAndBottom/>
            <wp:docPr id="65" name="image78.jpg"/>
            <wp:cNvGraphicFramePr/>
            <a:graphic xmlns:a="http://schemas.openxmlformats.org/drawingml/2006/main">
              <a:graphicData uri="http://schemas.openxmlformats.org/drawingml/2006/picture">
                <pic:pic xmlns:pic="http://schemas.openxmlformats.org/drawingml/2006/picture">
                  <pic:nvPicPr>
                    <pic:cNvPr id="65" name="image78.jpg"/>
                    <pic:cNvPicPr preferRelativeResize="0"/>
                  </pic:nvPicPr>
                  <pic:blipFill>
                    <a:blip r:embed="rId50"/>
                    <a:srcRect b="8840"/>
                    <a:stretch>
                      <a:fillRect/>
                    </a:stretch>
                  </pic:blipFill>
                  <pic:spPr>
                    <a:xfrm>
                      <a:off x="0" y="0"/>
                      <a:ext cx="4443413" cy="3027971"/>
                    </a:xfrm>
                    <a:prstGeom prst="rect">
                      <a:avLst/>
                    </a:prstGeom>
                  </pic:spPr>
                </pic:pic>
              </a:graphicData>
            </a:graphic>
          </wp:anchor>
        </w:drawing>
      </w:r>
    </w:p>
    <w:p w14:paraId="63A232FC" w14:textId="77777777" w:rsidR="00A37751" w:rsidRPr="00095AD9" w:rsidRDefault="00A67186">
      <w:pPr>
        <w:shd w:val="clear" w:color="auto" w:fill="FFFFFF"/>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Тус төсөлд тусгагдсан “Шүүхийн үйл ажиллагаанд жендерийн мэдрэмжтэй, иргэн төвтэй байдлыг дээшлүүлэх” агуулгад багтсан Шүүхийн тогтолцооны ил тод байдлыг нэмэгдүүлэн иргэдийн мэдлэг, ойлголт, харилцаа хандлагыг сайжруулах, олон нийтэд зориулсан эрх зүйн мэдээллийг хүртээмжтэй болгоход Шүүгчдийн холбоо хамтран ажиллах бүрэн боломжтой талаар саналаа илэрхийлэв.</w:t>
      </w:r>
    </w:p>
    <w:p w14:paraId="608AD35F" w14:textId="77777777" w:rsidR="00A37751" w:rsidRPr="00095AD9" w:rsidRDefault="00A67186">
      <w:pPr>
        <w:shd w:val="clear" w:color="auto" w:fill="FFFFFF"/>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Шүүгчдийн холбооны тэргүүн Д.Батбаатар төслийн хүрээнд холбооны цахим хуудас, вэб хөгжүүлэлтийг дэмжиж үйл ажиллагааг өргөтгөх шаардлагатай, тухайлбал гишүүдийн бүртгэл, онлайн хурал, дотоод холбоос хөгжүүлэх, шүүгчийн ёс зүйн зөвлөх хорооны хөтөч хуудас нээх гэх мэт мөн Канадын туршлага судлах үйл ажиллагаанд Шүүгчдийн холбооны шүүгч гишүүдийг хамруулах талаар санал хэл</w:t>
      </w:r>
      <w:r w:rsidR="00ED7D1F" w:rsidRPr="00095AD9">
        <w:rPr>
          <w:rFonts w:ascii="Arial" w:hAnsi="Arial" w:cs="Arial"/>
          <w:sz w:val="24"/>
          <w:szCs w:val="24"/>
          <w:lang w:val="mn-MN"/>
        </w:rPr>
        <w:t>эв</w:t>
      </w:r>
      <w:r w:rsidRPr="00095AD9">
        <w:rPr>
          <w:rFonts w:ascii="Arial" w:hAnsi="Arial" w:cs="Arial"/>
          <w:sz w:val="24"/>
          <w:szCs w:val="24"/>
          <w:lang w:val="mn-MN"/>
        </w:rPr>
        <w:t>.</w:t>
      </w:r>
    </w:p>
    <w:p w14:paraId="48DBDDF2" w14:textId="77777777" w:rsidR="00A37751" w:rsidRPr="00095AD9" w:rsidRDefault="00A67186" w:rsidP="00ED7D1F">
      <w:pPr>
        <w:shd w:val="clear" w:color="auto" w:fill="FFFFFF"/>
        <w:spacing w:after="160" w:line="259" w:lineRule="auto"/>
        <w:jc w:val="both"/>
        <w:rPr>
          <w:rFonts w:ascii="Arial" w:hAnsi="Arial" w:cs="Arial"/>
          <w:sz w:val="24"/>
          <w:szCs w:val="24"/>
          <w:lang w:val="mn-MN"/>
        </w:rPr>
      </w:pPr>
      <w:r w:rsidRPr="00095AD9">
        <w:rPr>
          <w:rFonts w:ascii="Arial" w:hAnsi="Arial" w:cs="Arial"/>
          <w:sz w:val="24"/>
          <w:szCs w:val="24"/>
          <w:lang w:val="mn-MN"/>
        </w:rPr>
        <w:t xml:space="preserve">Мөн холбооны дэргэдэх Шүүгчийн ёс зүйн зөвлөх хорооны ахлагч,  УДШ-ийн шүүгч Д.Мөнхтуяа нь УДШ, ШЕЗ, ШСХ нь шүүгч нартай нээлттэй харилцаа тогтоох боломж </w:t>
      </w:r>
      <w:r w:rsidRPr="00095AD9">
        <w:rPr>
          <w:rFonts w:ascii="Arial" w:hAnsi="Arial" w:cs="Arial"/>
          <w:sz w:val="24"/>
          <w:szCs w:val="24"/>
          <w:lang w:val="mn-MN"/>
        </w:rPr>
        <w:lastRenderedPageBreak/>
        <w:t>харьцангуй хязгаарлагдмал байдаг бол Шүүгчдийн холбоо нь шүүгч нартай харилцахад илүү нээлттэй, илүү хүртээмжтэй ажиллах боломж өргөн байдаг учраас төслийг МШХ-той хамтран хэрэгжүүлэх нь үр дүнтэй гэсэн саналыг хэл</w:t>
      </w:r>
      <w:r w:rsidR="00ED7D1F" w:rsidRPr="00095AD9">
        <w:rPr>
          <w:rFonts w:ascii="Arial" w:hAnsi="Arial" w:cs="Arial"/>
          <w:sz w:val="24"/>
          <w:szCs w:val="24"/>
          <w:lang w:val="mn-MN"/>
        </w:rPr>
        <w:t xml:space="preserve">ж, </w:t>
      </w:r>
      <w:r w:rsidRPr="00095AD9">
        <w:rPr>
          <w:rFonts w:ascii="Arial" w:hAnsi="Arial" w:cs="Arial"/>
          <w:sz w:val="24"/>
          <w:szCs w:val="24"/>
          <w:lang w:val="mn-MN"/>
        </w:rPr>
        <w:t xml:space="preserve">Шүүгчдийн холбооны дэргэдэх </w:t>
      </w:r>
      <w:r w:rsidR="00ED7D1F" w:rsidRPr="00095AD9">
        <w:rPr>
          <w:rFonts w:ascii="Arial" w:hAnsi="Arial" w:cs="Arial"/>
          <w:sz w:val="24"/>
          <w:szCs w:val="24"/>
          <w:lang w:val="mn-MN"/>
        </w:rPr>
        <w:t>Ё</w:t>
      </w:r>
      <w:r w:rsidRPr="00095AD9">
        <w:rPr>
          <w:rFonts w:ascii="Arial" w:hAnsi="Arial" w:cs="Arial"/>
          <w:sz w:val="24"/>
          <w:szCs w:val="24"/>
          <w:lang w:val="mn-MN"/>
        </w:rPr>
        <w:t>с зүйн зөвлөх хороо 9 шүүгчийн бүрэлдэхүүнтэй үйл ажиллагаагаа амжилттай эхлүүлсэн хэдий ч шүүгчдэд мэдээллийг хэрхэн хүргэх, хүсэлт авах, гаргасан зөвлөмжийг хүргэх  суваг байхгүй, ойрын хугацаанд холбооны вэб сайтад дэд бүтэц үүсгэж, тухайн зөвлөмж авсан шүүгч зөвшөөрсөн тохиолдолд тухайн зөвлөмжтэй танилцах, санал бодлоо илэрхийлэх боломжтой платформтой болно гэж төсөөлж байна.</w:t>
      </w:r>
      <w:r w:rsidR="00ED7D1F" w:rsidRPr="00095AD9">
        <w:rPr>
          <w:rFonts w:ascii="Arial" w:hAnsi="Arial" w:cs="Arial"/>
          <w:sz w:val="24"/>
          <w:szCs w:val="24"/>
          <w:lang w:val="mn-MN"/>
        </w:rPr>
        <w:t xml:space="preserve"> </w:t>
      </w:r>
      <w:r w:rsidRPr="00095AD9">
        <w:rPr>
          <w:rFonts w:ascii="Arial" w:hAnsi="Arial" w:cs="Arial"/>
          <w:sz w:val="24"/>
          <w:szCs w:val="24"/>
          <w:lang w:val="mn-MN"/>
        </w:rPr>
        <w:t>Мөн шүүх хүний нөөцийн хомсдолтой байгаа учраас тэтгэвэрт гарсан ахмад шүүгч нартай ажиллах, тэднийг үйл ажиллагаандаа татан оролцуулах шаардлага байгаа талаар саналаа хэлэв.</w:t>
      </w:r>
    </w:p>
    <w:bookmarkEnd w:id="20"/>
    <w:p w14:paraId="35DE5F1D" w14:textId="77777777" w:rsidR="00A37751" w:rsidRPr="00095AD9" w:rsidRDefault="00A67186" w:rsidP="00F37EEC">
      <w:pPr>
        <w:shd w:val="clear" w:color="auto" w:fill="FFFFFF"/>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Шүүгчдийн холбооны үйл ажиллагаанд бүх шатны шүүгчид  хүртээмжтэй оролцох боломжтой байдаг учраас шүүгчдийн оролцоог идэвхжүүлэн иргэдэд эрх зүйн мэдээлэл түгээх үйл ажиллагаанд  иргэд рүү чиглүүлсэн шүүхийн нэр хүндийг өсгөх, иргэдийн шүүхэд итгэх  итгэлийг нэмэгдүүлэх олон талын ажлыг хийх нөөц бололцоо байгаа тухай нээлттэй ярилцсан  уулзалт болсон юм. </w:t>
      </w:r>
      <w:bookmarkStart w:id="21" w:name="_36d2vh8t28bk" w:colFirst="0" w:colLast="0"/>
      <w:bookmarkStart w:id="22" w:name="_7zufubwywnt1" w:colFirst="0" w:colLast="0"/>
      <w:bookmarkStart w:id="23" w:name="_gqx7g348fabt" w:colFirst="0" w:colLast="0"/>
      <w:bookmarkEnd w:id="21"/>
      <w:bookmarkEnd w:id="22"/>
      <w:bookmarkEnd w:id="23"/>
    </w:p>
    <w:p w14:paraId="2EF398FA" w14:textId="77777777" w:rsidR="00A37751" w:rsidRPr="00095AD9" w:rsidRDefault="00A67186">
      <w:pPr>
        <w:numPr>
          <w:ilvl w:val="0"/>
          <w:numId w:val="9"/>
        </w:numPr>
        <w:spacing w:after="160" w:line="259" w:lineRule="auto"/>
        <w:jc w:val="center"/>
        <w:rPr>
          <w:rFonts w:ascii="Arial" w:hAnsi="Arial" w:cs="Arial"/>
          <w:b/>
          <w:sz w:val="24"/>
          <w:szCs w:val="24"/>
          <w:lang w:val="mn-MN"/>
        </w:rPr>
      </w:pPr>
      <w:r w:rsidRPr="00095AD9">
        <w:rPr>
          <w:rFonts w:ascii="Arial" w:hAnsi="Arial" w:cs="Arial"/>
          <w:b/>
          <w:sz w:val="24"/>
          <w:szCs w:val="24"/>
          <w:lang w:val="mn-MN"/>
        </w:rPr>
        <w:t xml:space="preserve">Төлөвлөгөөний 4.4 -д: АТГ-тай хамтран “Авлигатай тэмцэх үндэсний хөтөлбөр”-ийг хэрэгжүүлэх үйл ажиллагааны хүрээнд хийсэн постер хуулийн байгууллагуудад түгээх </w:t>
      </w:r>
    </w:p>
    <w:p w14:paraId="52408690"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 2023 онд Монголын Шүүгчдийн холбоо, Авлигатай тэмцэх газрын Урьдчилан сэргийлэх, Соён гэгээрүүлэх хэлтэс хамтран холбогдох хууль тогтоомжийн хүрээнд авлигын эсрэг үйл ажиллагааг дэмжин туслах, урьдчилан сэргийлэх үйл ажиллагаанд иргэд олон нийтийн хяналт, иргэний нийгмийн байгууллагын үүрэг оролцоо, идэвх санаачилгыг нэмэгдүүлэх, дэмжих зорилт бүхий хамтын үйл ажиллагааг хэрэгжүүлсэн. Тус хамтын ажиллагааны дагуу УДШ-ийн Эрүүгийн танхимын Тэргүүн Ч.Хосбаяр шүүгчээр ахлуулсан ажлын хэсэг, Шүүгчдийн Холбооны Салбар тэргүүнүүд, шүүгч нарын төлөөллийг оролцуулан Удирдах зөвлөлийн гишүүд цахим уулзалт хийж шүүхэд итгэх олон нийтийн итгэлийг нэмэгдүүлэх, иргэдийн дунд үүссэн аливаа төөрөгдлийг арилгах, авлигын эсрэг үйл ажиллагааг дэмжих, урьдчилан сэргийлэхэд чиглэгдсэн хэд хэдэн төрлийн постер боловсруулж хэвлүүл</w:t>
      </w:r>
      <w:r w:rsidR="00ED7D1F" w:rsidRPr="00095AD9">
        <w:rPr>
          <w:rFonts w:ascii="Arial" w:hAnsi="Arial" w:cs="Arial"/>
          <w:sz w:val="24"/>
          <w:szCs w:val="24"/>
          <w:lang w:val="mn-MN"/>
        </w:rPr>
        <w:t>ж э</w:t>
      </w:r>
      <w:r w:rsidRPr="00095AD9">
        <w:rPr>
          <w:rFonts w:ascii="Arial" w:hAnsi="Arial" w:cs="Arial"/>
          <w:sz w:val="24"/>
          <w:szCs w:val="24"/>
          <w:lang w:val="mn-MN"/>
        </w:rPr>
        <w:t xml:space="preserve">дгээр постерыг хуулийн бусад байгууллагуудад түгээж байршуулах талаар Монголын Хуульчдын холбоотой хамтран ажиллав. </w:t>
      </w:r>
      <w:r w:rsidRPr="00095AD9">
        <w:rPr>
          <w:rFonts w:ascii="Arial" w:hAnsi="Arial" w:cs="Arial"/>
          <w:noProof/>
          <w:sz w:val="24"/>
          <w:szCs w:val="24"/>
          <w:lang w:val="mn-MN"/>
        </w:rPr>
        <w:drawing>
          <wp:anchor distT="114300" distB="114300" distL="114300" distR="114300" simplePos="0" relativeHeight="251666432" behindDoc="0" locked="0" layoutInCell="1" allowOverlap="1" wp14:anchorId="42B4A1BF" wp14:editId="26AE06A3">
            <wp:simplePos x="0" y="0"/>
            <wp:positionH relativeFrom="column">
              <wp:posOffset>0</wp:posOffset>
            </wp:positionH>
            <wp:positionV relativeFrom="paragraph">
              <wp:posOffset>1914525</wp:posOffset>
            </wp:positionV>
            <wp:extent cx="1986280" cy="2420620"/>
            <wp:effectExtent l="0" t="0" r="10160" b="2540"/>
            <wp:wrapSquare wrapText="bothSides"/>
            <wp:docPr id="84" name="image88.jpg"/>
            <wp:cNvGraphicFramePr/>
            <a:graphic xmlns:a="http://schemas.openxmlformats.org/drawingml/2006/main">
              <a:graphicData uri="http://schemas.openxmlformats.org/drawingml/2006/picture">
                <pic:pic xmlns:pic="http://schemas.openxmlformats.org/drawingml/2006/picture">
                  <pic:nvPicPr>
                    <pic:cNvPr id="84" name="image88.jpg"/>
                    <pic:cNvPicPr preferRelativeResize="0"/>
                  </pic:nvPicPr>
                  <pic:blipFill>
                    <a:blip r:embed="rId51"/>
                    <a:srcRect/>
                    <a:stretch>
                      <a:fillRect/>
                    </a:stretch>
                  </pic:blipFill>
                  <pic:spPr>
                    <a:xfrm>
                      <a:off x="0" y="0"/>
                      <a:ext cx="1985963" cy="2420392"/>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67456" behindDoc="0" locked="0" layoutInCell="1" allowOverlap="1" wp14:anchorId="7D41646B" wp14:editId="50B64878">
            <wp:simplePos x="0" y="0"/>
            <wp:positionH relativeFrom="column">
              <wp:posOffset>2066925</wp:posOffset>
            </wp:positionH>
            <wp:positionV relativeFrom="paragraph">
              <wp:posOffset>1914525</wp:posOffset>
            </wp:positionV>
            <wp:extent cx="1905000" cy="2419350"/>
            <wp:effectExtent l="0" t="0" r="0" b="3810"/>
            <wp:wrapSquare wrapText="bothSides"/>
            <wp:docPr id="78" name="image87.jpg"/>
            <wp:cNvGraphicFramePr/>
            <a:graphic xmlns:a="http://schemas.openxmlformats.org/drawingml/2006/main">
              <a:graphicData uri="http://schemas.openxmlformats.org/drawingml/2006/picture">
                <pic:pic xmlns:pic="http://schemas.openxmlformats.org/drawingml/2006/picture">
                  <pic:nvPicPr>
                    <pic:cNvPr id="78" name="image87.jpg"/>
                    <pic:cNvPicPr preferRelativeResize="0"/>
                  </pic:nvPicPr>
                  <pic:blipFill>
                    <a:blip r:embed="rId52"/>
                    <a:srcRect/>
                    <a:stretch>
                      <a:fillRect/>
                    </a:stretch>
                  </pic:blipFill>
                  <pic:spPr>
                    <a:xfrm>
                      <a:off x="0" y="0"/>
                      <a:ext cx="1905000" cy="2419350"/>
                    </a:xfrm>
                    <a:prstGeom prst="rect">
                      <a:avLst/>
                    </a:prstGeom>
                  </pic:spPr>
                </pic:pic>
              </a:graphicData>
            </a:graphic>
          </wp:anchor>
        </w:drawing>
      </w:r>
    </w:p>
    <w:p w14:paraId="107710B1" w14:textId="77777777" w:rsidR="00A37751" w:rsidRPr="00095AD9" w:rsidRDefault="00A37751">
      <w:pPr>
        <w:spacing w:after="160" w:line="259" w:lineRule="auto"/>
        <w:jc w:val="both"/>
        <w:rPr>
          <w:rFonts w:ascii="Arial" w:hAnsi="Arial" w:cs="Arial"/>
          <w:sz w:val="24"/>
          <w:szCs w:val="24"/>
          <w:lang w:val="mn-MN"/>
        </w:rPr>
      </w:pPr>
    </w:p>
    <w:p w14:paraId="42C809A0" w14:textId="77777777" w:rsidR="00A37751" w:rsidRPr="00095AD9" w:rsidRDefault="00A37751">
      <w:pPr>
        <w:spacing w:after="160" w:line="259" w:lineRule="auto"/>
        <w:ind w:firstLine="720"/>
        <w:jc w:val="both"/>
        <w:rPr>
          <w:rFonts w:ascii="Arial" w:hAnsi="Arial" w:cs="Arial"/>
          <w:sz w:val="24"/>
          <w:szCs w:val="24"/>
          <w:lang w:val="mn-MN"/>
        </w:rPr>
      </w:pPr>
    </w:p>
    <w:p w14:paraId="0F26293A" w14:textId="77777777" w:rsidR="00A37751" w:rsidRPr="00095AD9" w:rsidRDefault="00A67186">
      <w:pPr>
        <w:numPr>
          <w:ilvl w:val="0"/>
          <w:numId w:val="10"/>
        </w:numPr>
        <w:spacing w:after="160" w:line="259" w:lineRule="auto"/>
        <w:jc w:val="center"/>
        <w:rPr>
          <w:rFonts w:ascii="Arial" w:hAnsi="Arial" w:cs="Arial"/>
          <w:b/>
          <w:sz w:val="24"/>
          <w:szCs w:val="24"/>
          <w:lang w:val="mn-MN"/>
        </w:rPr>
      </w:pPr>
      <w:r w:rsidRPr="00095AD9">
        <w:rPr>
          <w:rFonts w:ascii="Arial" w:hAnsi="Arial" w:cs="Arial"/>
          <w:b/>
          <w:sz w:val="24"/>
          <w:szCs w:val="24"/>
          <w:lang w:val="mn-MN"/>
        </w:rPr>
        <w:lastRenderedPageBreak/>
        <w:t>Төлөвлөгөөний 4.5-д: Шүүгчдийн Хөрөнгө орлогын мэдүүлэг шинэчлэгдсэнтэй холбоотой сургалт зохион байгуулав</w:t>
      </w:r>
    </w:p>
    <w:p w14:paraId="46085157"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68480" behindDoc="0" locked="0" layoutInCell="1" allowOverlap="1" wp14:anchorId="7C06F723" wp14:editId="3243E7DC">
            <wp:simplePos x="0" y="0"/>
            <wp:positionH relativeFrom="column">
              <wp:posOffset>0</wp:posOffset>
            </wp:positionH>
            <wp:positionV relativeFrom="paragraph">
              <wp:posOffset>190500</wp:posOffset>
            </wp:positionV>
            <wp:extent cx="3129280" cy="2480310"/>
            <wp:effectExtent l="0" t="0" r="10160" b="3810"/>
            <wp:wrapSquare wrapText="bothSides"/>
            <wp:docPr id="28" name="image23.png"/>
            <wp:cNvGraphicFramePr/>
            <a:graphic xmlns:a="http://schemas.openxmlformats.org/drawingml/2006/main">
              <a:graphicData uri="http://schemas.openxmlformats.org/drawingml/2006/picture">
                <pic:pic xmlns:pic="http://schemas.openxmlformats.org/drawingml/2006/picture">
                  <pic:nvPicPr>
                    <pic:cNvPr id="28" name="image23.png"/>
                    <pic:cNvPicPr preferRelativeResize="0"/>
                  </pic:nvPicPr>
                  <pic:blipFill>
                    <a:blip r:embed="rId53"/>
                    <a:srcRect/>
                    <a:stretch>
                      <a:fillRect/>
                    </a:stretch>
                  </pic:blipFill>
                  <pic:spPr>
                    <a:xfrm>
                      <a:off x="0" y="0"/>
                      <a:ext cx="3128963" cy="2479993"/>
                    </a:xfrm>
                    <a:prstGeom prst="rect">
                      <a:avLst/>
                    </a:prstGeom>
                  </pic:spPr>
                </pic:pic>
              </a:graphicData>
            </a:graphic>
          </wp:anchor>
        </w:drawing>
      </w:r>
    </w:p>
    <w:p w14:paraId="48254415"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2024 оны 1-р сарын 30-нд Авлигатай тэмцэх газартай хамтран АТГ-ын Хяналт шалгалт дүн шинжилгээний хэлтсийн ажилтан Ц.Баасандэлгэр “ХАСХОМ-ийн мэдүүлэг хэрхэн бөглөх” талаар цахим сургалтыг зохион байгуулсан. Мөн АТГ-аас гаргасан хөрөнгө орлогын мэдүүлэг гаргах баталгаажуулах заавар видео, гарын авлагыг МШХ, МШХ Салбар тэргүүн, болон бусад групп цахим хэрэгслээр шүүгчдэд түгээсэн байна.</w:t>
      </w:r>
    </w:p>
    <w:p w14:paraId="58B1AC6C" w14:textId="77777777" w:rsidR="00A37751" w:rsidRPr="00095AD9" w:rsidRDefault="00957BEC" w:rsidP="00957BEC">
      <w:pPr>
        <w:spacing w:after="160" w:line="259" w:lineRule="auto"/>
        <w:ind w:firstLine="720"/>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69504" behindDoc="0" locked="0" layoutInCell="1" allowOverlap="1" wp14:anchorId="7222BD5C" wp14:editId="39C7557A">
            <wp:simplePos x="0" y="0"/>
            <wp:positionH relativeFrom="column">
              <wp:posOffset>542925</wp:posOffset>
            </wp:positionH>
            <wp:positionV relativeFrom="paragraph">
              <wp:posOffset>362585</wp:posOffset>
            </wp:positionV>
            <wp:extent cx="5158105" cy="495935"/>
            <wp:effectExtent l="0" t="0" r="8255" b="6985"/>
            <wp:wrapTopAndBottom/>
            <wp:docPr id="2" name="image1.png"/>
            <wp:cNvGraphicFramePr/>
            <a:graphic xmlns:a="http://schemas.openxmlformats.org/drawingml/2006/main">
              <a:graphicData uri="http://schemas.openxmlformats.org/drawingml/2006/picture">
                <pic:pic xmlns:pic="http://schemas.openxmlformats.org/drawingml/2006/picture">
                  <pic:nvPicPr>
                    <pic:cNvPr id="2" name="image1.png"/>
                    <pic:cNvPicPr preferRelativeResize="0"/>
                  </pic:nvPicPr>
                  <pic:blipFill>
                    <a:blip r:embed="rId54"/>
                    <a:srcRect t="20000"/>
                    <a:stretch>
                      <a:fillRect/>
                    </a:stretch>
                  </pic:blipFill>
                  <pic:spPr>
                    <a:xfrm>
                      <a:off x="0" y="0"/>
                      <a:ext cx="5158105" cy="495935"/>
                    </a:xfrm>
                    <a:prstGeom prst="rect">
                      <a:avLst/>
                    </a:prstGeom>
                  </pic:spPr>
                </pic:pic>
              </a:graphicData>
            </a:graphic>
          </wp:anchor>
        </w:drawing>
      </w:r>
    </w:p>
    <w:p w14:paraId="3330A06C" w14:textId="77777777" w:rsidR="00A37751" w:rsidRPr="00095AD9" w:rsidRDefault="00A37751">
      <w:pPr>
        <w:spacing w:after="160" w:line="259" w:lineRule="auto"/>
        <w:jc w:val="both"/>
        <w:rPr>
          <w:rFonts w:ascii="Arial" w:hAnsi="Arial" w:cs="Arial"/>
          <w:sz w:val="24"/>
          <w:szCs w:val="24"/>
          <w:lang w:val="mn-MN"/>
        </w:rPr>
      </w:pPr>
    </w:p>
    <w:p w14:paraId="6B872C5E" w14:textId="77777777" w:rsidR="00A37751" w:rsidRPr="00095AD9" w:rsidRDefault="00A67186">
      <w:pPr>
        <w:numPr>
          <w:ilvl w:val="0"/>
          <w:numId w:val="11"/>
        </w:numPr>
        <w:spacing w:after="160" w:line="259" w:lineRule="auto"/>
        <w:jc w:val="center"/>
        <w:rPr>
          <w:rFonts w:ascii="Arial" w:hAnsi="Arial" w:cs="Arial"/>
          <w:b/>
          <w:sz w:val="24"/>
          <w:szCs w:val="24"/>
          <w:lang w:val="mn-MN"/>
        </w:rPr>
      </w:pPr>
      <w:r w:rsidRPr="00095AD9">
        <w:rPr>
          <w:rFonts w:ascii="Arial" w:hAnsi="Arial" w:cs="Arial"/>
          <w:b/>
          <w:sz w:val="24"/>
          <w:szCs w:val="24"/>
          <w:lang w:val="mn-MN"/>
        </w:rPr>
        <w:t>Төлөвлөгөөний 4.6-д: МХХ-той,  харилцан тохиролцсоны дагуу “Санамж бичиг” байгуулах, Шүүгчдийн эрх ашгийг хамгаалах чиглэлээр холбогдох бусад байгууллагатай хамтран ажиллах</w:t>
      </w:r>
    </w:p>
    <w:p w14:paraId="3BBE09E2" w14:textId="77777777" w:rsidR="00A37751" w:rsidRPr="00095AD9" w:rsidRDefault="00A37751">
      <w:pPr>
        <w:spacing w:before="120" w:line="319" w:lineRule="auto"/>
        <w:rPr>
          <w:rFonts w:ascii="Arial" w:hAnsi="Arial" w:cs="Arial"/>
          <w:sz w:val="24"/>
          <w:szCs w:val="24"/>
          <w:lang w:val="mn-MN"/>
        </w:rPr>
      </w:pPr>
    </w:p>
    <w:p w14:paraId="048E0723" w14:textId="77777777" w:rsidR="00A37751" w:rsidRPr="00095AD9" w:rsidRDefault="00A67186">
      <w:pPr>
        <w:spacing w:before="120" w:line="319" w:lineRule="auto"/>
        <w:ind w:firstLine="720"/>
        <w:jc w:val="both"/>
        <w:rPr>
          <w:rFonts w:ascii="Arial" w:hAnsi="Arial" w:cs="Arial"/>
          <w:sz w:val="24"/>
          <w:szCs w:val="24"/>
          <w:lang w:val="mn-MN"/>
        </w:rPr>
      </w:pPr>
      <w:r w:rsidRPr="00095AD9">
        <w:rPr>
          <w:rFonts w:ascii="Arial" w:hAnsi="Arial" w:cs="Arial"/>
          <w:sz w:val="24"/>
          <w:szCs w:val="24"/>
          <w:lang w:val="mn-MN"/>
        </w:rPr>
        <w:t xml:space="preserve"> 2024 оны 3-р сарын 22-ны өдөр Гүйцэтгэх захирал Т.Туяа, ОНХ хэвлэл, мэдээллийн ажилтан М.Наранчимэг нар Хуульчдын холбооны байранд тус холбооны  Ерөнхийлөгчтэй П.Одгэрэлтэй  ажил хэргийн уулзалт хийв.</w:t>
      </w:r>
    </w:p>
    <w:p w14:paraId="57B469A2" w14:textId="77777777" w:rsidR="00A37751" w:rsidRPr="00095AD9" w:rsidRDefault="00A67186" w:rsidP="00ED7D1F">
      <w:pPr>
        <w:spacing w:before="120" w:line="319" w:lineRule="auto"/>
        <w:ind w:firstLine="720"/>
        <w:jc w:val="both"/>
        <w:rPr>
          <w:rFonts w:ascii="Arial" w:hAnsi="Arial" w:cs="Arial"/>
          <w:sz w:val="24"/>
          <w:szCs w:val="24"/>
          <w:lang w:val="mn-MN"/>
        </w:rPr>
      </w:pPr>
      <w:r w:rsidRPr="00095AD9">
        <w:rPr>
          <w:rFonts w:ascii="Arial" w:hAnsi="Arial" w:cs="Arial"/>
          <w:sz w:val="24"/>
          <w:szCs w:val="24"/>
          <w:lang w:val="mn-MN"/>
        </w:rPr>
        <w:t>Уулзалтаар харилцан санал солилцож</w:t>
      </w:r>
      <w:r w:rsidR="00ED7D1F" w:rsidRPr="00095AD9">
        <w:rPr>
          <w:rFonts w:ascii="Arial" w:hAnsi="Arial" w:cs="Arial"/>
          <w:sz w:val="24"/>
          <w:szCs w:val="24"/>
          <w:lang w:val="mn-MN"/>
        </w:rPr>
        <w:t xml:space="preserve"> МШХ-той Санамж бичиг байгуулах зэрэгт</w:t>
      </w:r>
      <w:r w:rsidRPr="00095AD9">
        <w:rPr>
          <w:rFonts w:ascii="Arial" w:hAnsi="Arial" w:cs="Arial"/>
          <w:sz w:val="24"/>
          <w:szCs w:val="24"/>
          <w:lang w:val="mn-MN"/>
        </w:rPr>
        <w:t xml:space="preserve"> </w:t>
      </w:r>
      <w:r w:rsidR="00ED7D1F" w:rsidRPr="00095AD9">
        <w:rPr>
          <w:rFonts w:ascii="Arial" w:hAnsi="Arial" w:cs="Arial"/>
          <w:sz w:val="24"/>
          <w:szCs w:val="24"/>
          <w:lang w:val="mn-MN"/>
        </w:rPr>
        <w:t>МХХ-ны Ш</w:t>
      </w:r>
      <w:r w:rsidRPr="00095AD9">
        <w:rPr>
          <w:rFonts w:ascii="Arial" w:hAnsi="Arial" w:cs="Arial"/>
          <w:sz w:val="24"/>
          <w:szCs w:val="24"/>
          <w:lang w:val="mn-MN"/>
        </w:rPr>
        <w:t>үүхийн хороо дэмжихгүй байгаа тул МХХ-ны Шүүхийн хорооноос 3 шүүгчийг “</w:t>
      </w:r>
      <w:r w:rsidR="00ED7D1F" w:rsidRPr="00095AD9">
        <w:rPr>
          <w:rFonts w:ascii="Arial" w:hAnsi="Arial" w:cs="Arial"/>
          <w:sz w:val="24"/>
          <w:szCs w:val="24"/>
          <w:lang w:val="mn-MN"/>
        </w:rPr>
        <w:t>Я</w:t>
      </w:r>
      <w:r w:rsidRPr="00095AD9">
        <w:rPr>
          <w:rFonts w:ascii="Arial" w:hAnsi="Arial" w:cs="Arial"/>
          <w:sz w:val="24"/>
          <w:szCs w:val="24"/>
          <w:lang w:val="mn-MN"/>
        </w:rPr>
        <w:t>рьж буй хууль” нэвтрүүлэгт оролцуулж нэвтрүүлгийн зардлыг төлөхөөр харилцан тохиролцо</w:t>
      </w:r>
      <w:r w:rsidR="00ED7D1F" w:rsidRPr="00095AD9">
        <w:rPr>
          <w:rFonts w:ascii="Arial" w:hAnsi="Arial" w:cs="Arial"/>
          <w:sz w:val="24"/>
          <w:szCs w:val="24"/>
          <w:lang w:val="mn-MN"/>
        </w:rPr>
        <w:t>в</w:t>
      </w:r>
      <w:r w:rsidRPr="00095AD9">
        <w:rPr>
          <w:rFonts w:ascii="Arial" w:hAnsi="Arial" w:cs="Arial"/>
          <w:sz w:val="24"/>
          <w:szCs w:val="24"/>
          <w:lang w:val="mn-MN"/>
        </w:rPr>
        <w:t>. Үүний дагуу МХХ-ны Шүүхийн хорооноос Налайх дүүргийн Эрүүгийн хэргийн анхан шатны шүүхийн Ерөнхий шүүгч Х.Ганболд, Хан-Уул дүүргийн Иргэний хэргийн анхан шатны шүүхийн шүүгч  Ц.Оюунбилэг нар оролцож</w:t>
      </w:r>
      <w:r w:rsidR="00ED7D1F" w:rsidRPr="00095AD9">
        <w:rPr>
          <w:rFonts w:ascii="Arial" w:hAnsi="Arial" w:cs="Arial"/>
          <w:sz w:val="24"/>
          <w:szCs w:val="24"/>
          <w:lang w:val="mn-MN"/>
        </w:rPr>
        <w:t xml:space="preserve">, эфирт тэдний оролцсон нэвтрүүлэг цацагдсан </w:t>
      </w:r>
      <w:r w:rsidRPr="00095AD9">
        <w:rPr>
          <w:rFonts w:ascii="Arial" w:hAnsi="Arial" w:cs="Arial"/>
          <w:sz w:val="24"/>
          <w:szCs w:val="24"/>
          <w:lang w:val="mn-MN"/>
        </w:rPr>
        <w:t xml:space="preserve"> </w:t>
      </w:r>
      <w:r w:rsidR="00ED7D1F" w:rsidRPr="00095AD9">
        <w:rPr>
          <w:rFonts w:ascii="Arial" w:hAnsi="Arial" w:cs="Arial"/>
          <w:sz w:val="24"/>
          <w:szCs w:val="24"/>
          <w:lang w:val="mn-MN"/>
        </w:rPr>
        <w:t xml:space="preserve">боловч </w:t>
      </w:r>
      <w:r w:rsidRPr="00095AD9">
        <w:rPr>
          <w:rFonts w:ascii="Arial" w:hAnsi="Arial" w:cs="Arial"/>
          <w:sz w:val="24"/>
          <w:szCs w:val="24"/>
          <w:lang w:val="mn-MN"/>
        </w:rPr>
        <w:t xml:space="preserve">зардал төлбөрийн талаар тус холбоонд </w:t>
      </w:r>
      <w:r w:rsidR="00ED7D1F" w:rsidRPr="00095AD9">
        <w:rPr>
          <w:rFonts w:ascii="Arial" w:hAnsi="Arial" w:cs="Arial"/>
          <w:sz w:val="24"/>
          <w:szCs w:val="24"/>
          <w:lang w:val="mn-MN"/>
        </w:rPr>
        <w:t>олон удаа албан бичиг, нэхэмжлэх үүсгэж хүргүүлсэн ч т</w:t>
      </w:r>
      <w:r w:rsidRPr="00095AD9">
        <w:rPr>
          <w:rFonts w:ascii="Arial" w:hAnsi="Arial" w:cs="Arial"/>
          <w:sz w:val="24"/>
          <w:szCs w:val="24"/>
          <w:lang w:val="mn-MN"/>
        </w:rPr>
        <w:t>өлбөр төлөгдөөгүй б</w:t>
      </w:r>
      <w:r w:rsidR="00ED7D1F" w:rsidRPr="00095AD9">
        <w:rPr>
          <w:rFonts w:ascii="Arial" w:hAnsi="Arial" w:cs="Arial"/>
          <w:sz w:val="24"/>
          <w:szCs w:val="24"/>
          <w:lang w:val="mn-MN"/>
        </w:rPr>
        <w:t>олно</w:t>
      </w:r>
      <w:r w:rsidRPr="00095AD9">
        <w:rPr>
          <w:rFonts w:ascii="Arial" w:hAnsi="Arial" w:cs="Arial"/>
          <w:sz w:val="24"/>
          <w:szCs w:val="24"/>
          <w:lang w:val="mn-MN"/>
        </w:rPr>
        <w:t xml:space="preserve">. </w:t>
      </w:r>
    </w:p>
    <w:p w14:paraId="3F45543A" w14:textId="21750C69" w:rsidR="00A37751" w:rsidRPr="00095AD9" w:rsidRDefault="004911D1">
      <w:pPr>
        <w:spacing w:before="120" w:line="319" w:lineRule="auto"/>
        <w:ind w:firstLine="720"/>
        <w:jc w:val="both"/>
        <w:rPr>
          <w:rFonts w:ascii="Arial" w:hAnsi="Arial" w:cs="Arial"/>
          <w:sz w:val="24"/>
          <w:szCs w:val="24"/>
          <w:lang w:val="mn-MN"/>
        </w:rPr>
      </w:pPr>
      <w:r w:rsidRPr="00095AD9">
        <w:rPr>
          <w:rFonts w:ascii="Arial" w:hAnsi="Arial" w:cs="Arial"/>
          <w:sz w:val="24"/>
          <w:szCs w:val="24"/>
          <w:lang w:val="mn-MN"/>
        </w:rPr>
        <w:t xml:space="preserve">Харин </w:t>
      </w:r>
      <w:r w:rsidR="00A67186" w:rsidRPr="00095AD9">
        <w:rPr>
          <w:rFonts w:ascii="Arial" w:hAnsi="Arial" w:cs="Arial"/>
          <w:sz w:val="24"/>
          <w:szCs w:val="24"/>
          <w:lang w:val="mn-MN"/>
        </w:rPr>
        <w:t>Шүүгчдийн холбоо,  АТГ-ын Соён гэгээрүүлэх, урьдчилан сэргийлэх хэлтэстэй хамтран гаргасан иргэдэд зориулсан сурталчилгааны пост</w:t>
      </w:r>
      <w:r w:rsidR="00095AD9">
        <w:rPr>
          <w:rFonts w:ascii="Arial" w:hAnsi="Arial" w:cs="Arial"/>
          <w:sz w:val="24"/>
          <w:szCs w:val="24"/>
          <w:lang w:val="mn-MN"/>
        </w:rPr>
        <w:t>е</w:t>
      </w:r>
      <w:r w:rsidR="00A67186" w:rsidRPr="00095AD9">
        <w:rPr>
          <w:rFonts w:ascii="Arial" w:hAnsi="Arial" w:cs="Arial"/>
          <w:sz w:val="24"/>
          <w:szCs w:val="24"/>
          <w:lang w:val="mn-MN"/>
        </w:rPr>
        <w:t xml:space="preserve">рыг хуулийн </w:t>
      </w:r>
      <w:r w:rsidR="00A67186" w:rsidRPr="00095AD9">
        <w:rPr>
          <w:rFonts w:ascii="Arial" w:hAnsi="Arial" w:cs="Arial"/>
          <w:sz w:val="24"/>
          <w:szCs w:val="24"/>
          <w:lang w:val="mn-MN"/>
        </w:rPr>
        <w:lastRenderedPageBreak/>
        <w:t xml:space="preserve">бусад байгууллагуудад (прокурор, өмгөөлөгч, нотариат г.м) түгээх ажилд  туслалцаа үзүүлэн </w:t>
      </w:r>
      <w:r w:rsidRPr="00095AD9">
        <w:rPr>
          <w:rFonts w:ascii="Arial" w:hAnsi="Arial" w:cs="Arial"/>
          <w:sz w:val="24"/>
          <w:szCs w:val="24"/>
          <w:lang w:val="mn-MN"/>
        </w:rPr>
        <w:t>Хуул</w:t>
      </w:r>
      <w:r w:rsidR="00095AD9">
        <w:rPr>
          <w:rFonts w:ascii="Arial" w:hAnsi="Arial" w:cs="Arial"/>
          <w:sz w:val="24"/>
          <w:szCs w:val="24"/>
          <w:lang w:val="mn-MN"/>
        </w:rPr>
        <w:t>ь</w:t>
      </w:r>
      <w:r w:rsidRPr="00095AD9">
        <w:rPr>
          <w:rFonts w:ascii="Arial" w:hAnsi="Arial" w:cs="Arial"/>
          <w:sz w:val="24"/>
          <w:szCs w:val="24"/>
          <w:lang w:val="mn-MN"/>
        </w:rPr>
        <w:t xml:space="preserve">чдын </w:t>
      </w:r>
      <w:r w:rsidR="00A67186" w:rsidRPr="00095AD9">
        <w:rPr>
          <w:rFonts w:ascii="Arial" w:hAnsi="Arial" w:cs="Arial"/>
          <w:sz w:val="24"/>
          <w:szCs w:val="24"/>
          <w:lang w:val="mn-MN"/>
        </w:rPr>
        <w:t xml:space="preserve">Холбооны сайтдаа байршуулан хамтран ажилласан. </w:t>
      </w:r>
    </w:p>
    <w:p w14:paraId="61BD0FE2" w14:textId="77777777" w:rsidR="00A37751" w:rsidRPr="00095AD9" w:rsidRDefault="00A37751">
      <w:pPr>
        <w:rPr>
          <w:rFonts w:ascii="Arial" w:hAnsi="Arial" w:cs="Arial"/>
          <w:sz w:val="24"/>
          <w:szCs w:val="24"/>
          <w:lang w:val="mn-MN"/>
        </w:rPr>
      </w:pPr>
    </w:p>
    <w:p w14:paraId="2D1730A3" w14:textId="77777777" w:rsidR="00A37751" w:rsidRPr="00095AD9" w:rsidRDefault="00A67186">
      <w:pPr>
        <w:numPr>
          <w:ilvl w:val="0"/>
          <w:numId w:val="12"/>
        </w:numPr>
        <w:spacing w:after="160" w:line="259" w:lineRule="auto"/>
        <w:jc w:val="center"/>
        <w:rPr>
          <w:rFonts w:ascii="Arial" w:hAnsi="Arial" w:cs="Arial"/>
          <w:b/>
          <w:sz w:val="24"/>
          <w:szCs w:val="24"/>
          <w:lang w:val="mn-MN"/>
        </w:rPr>
      </w:pPr>
      <w:r w:rsidRPr="00095AD9">
        <w:rPr>
          <w:rFonts w:ascii="Arial" w:hAnsi="Arial" w:cs="Arial"/>
          <w:b/>
          <w:sz w:val="24"/>
          <w:szCs w:val="24"/>
          <w:lang w:val="mn-MN"/>
        </w:rPr>
        <w:t>Төлөвлөгөөний 4.7-д: Шихихутуг Их сургууль болон бусад их дээд сургуультай хамтран “mentorship” хөтөлбөрийн хүрээнд хамтран ажиллах</w:t>
      </w:r>
    </w:p>
    <w:p w14:paraId="6DB1A764"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b/>
          <w:sz w:val="24"/>
          <w:szCs w:val="24"/>
          <w:lang w:val="mn-MN"/>
        </w:rPr>
        <w:t xml:space="preserve"> Менторшип хөтөлбөрийг</w:t>
      </w:r>
      <w:r w:rsidRPr="00095AD9">
        <w:rPr>
          <w:rFonts w:ascii="Arial" w:hAnsi="Arial" w:cs="Arial"/>
          <w:sz w:val="24"/>
          <w:szCs w:val="24"/>
          <w:lang w:val="mn-MN"/>
        </w:rPr>
        <w:t xml:space="preserve"> 2023-2024 оны хичээлийн жилд үргэлжлүүлэн явуулж, Эрүү, Иргэн, Захиргааны эрх зүйн процесс, хуулийн хэрэглээ хичээлийг анхан болон давж заалдах шатны </w:t>
      </w:r>
      <w:r w:rsidR="004911D1" w:rsidRPr="00095AD9">
        <w:rPr>
          <w:rFonts w:ascii="Arial" w:hAnsi="Arial" w:cs="Arial"/>
          <w:sz w:val="24"/>
          <w:szCs w:val="24"/>
          <w:lang w:val="mn-MN"/>
        </w:rPr>
        <w:t xml:space="preserve">багш </w:t>
      </w:r>
      <w:r w:rsidRPr="00095AD9">
        <w:rPr>
          <w:rFonts w:ascii="Arial" w:hAnsi="Arial" w:cs="Arial"/>
          <w:sz w:val="24"/>
          <w:szCs w:val="24"/>
          <w:lang w:val="mn-MN"/>
        </w:rPr>
        <w:t>шүүгч</w:t>
      </w:r>
      <w:r w:rsidR="004911D1" w:rsidRPr="00095AD9">
        <w:rPr>
          <w:rFonts w:ascii="Arial" w:hAnsi="Arial" w:cs="Arial"/>
          <w:sz w:val="24"/>
          <w:szCs w:val="24"/>
          <w:lang w:val="mn-MN"/>
        </w:rPr>
        <w:t xml:space="preserve">ид </w:t>
      </w:r>
      <w:r w:rsidRPr="00095AD9">
        <w:rPr>
          <w:rFonts w:ascii="Arial" w:hAnsi="Arial" w:cs="Arial"/>
          <w:sz w:val="24"/>
          <w:szCs w:val="24"/>
          <w:lang w:val="mn-MN"/>
        </w:rPr>
        <w:t>Шихихутуг их сургуулийн оюутнуудад тогтсон цагаар  зааж байна.</w:t>
      </w:r>
    </w:p>
    <w:p w14:paraId="536FA0C9"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b/>
          <w:sz w:val="24"/>
          <w:szCs w:val="24"/>
          <w:lang w:val="mn-MN"/>
        </w:rPr>
        <w:t xml:space="preserve"> </w:t>
      </w:r>
      <w:r w:rsidRPr="00095AD9">
        <w:rPr>
          <w:rFonts w:ascii="Arial" w:hAnsi="Arial" w:cs="Arial"/>
          <w:sz w:val="24"/>
          <w:szCs w:val="24"/>
          <w:lang w:val="mn-MN"/>
        </w:rPr>
        <w:t>2023-2024 оны хичээлийн жил</w:t>
      </w:r>
      <w:r w:rsidR="004911D1" w:rsidRPr="00095AD9">
        <w:rPr>
          <w:rFonts w:ascii="Arial" w:hAnsi="Arial" w:cs="Arial"/>
          <w:sz w:val="24"/>
          <w:szCs w:val="24"/>
          <w:lang w:val="mn-MN"/>
        </w:rPr>
        <w:t>д</w:t>
      </w:r>
      <w:r w:rsidRPr="00095AD9">
        <w:rPr>
          <w:rFonts w:ascii="Arial" w:hAnsi="Arial" w:cs="Arial"/>
          <w:sz w:val="24"/>
          <w:szCs w:val="24"/>
          <w:lang w:val="mn-MN"/>
        </w:rPr>
        <w:t xml:space="preserve"> Менторшип хөтөлбөрийн хүрээнд Шихихутуг их сургуулийн 3-р курсийн  22 оюутныг  Эрүү, Иргэн, Захиргааны шүүхийн 17 шүүгчид хуваарилж, оюутан тус бүртэй гэрээ байгуулан тэдэнд шүүхийн үйл ажиллагааг танилцуулж, практик ур чадварыг эзэмшүүл</w:t>
      </w:r>
      <w:r w:rsidR="004911D1" w:rsidRPr="00095AD9">
        <w:rPr>
          <w:rFonts w:ascii="Arial" w:hAnsi="Arial" w:cs="Arial"/>
          <w:sz w:val="24"/>
          <w:szCs w:val="24"/>
          <w:lang w:val="mn-MN"/>
        </w:rPr>
        <w:t>ж дадлагажуулав</w:t>
      </w:r>
      <w:r w:rsidRPr="00095AD9">
        <w:rPr>
          <w:rFonts w:ascii="Arial" w:hAnsi="Arial" w:cs="Arial"/>
          <w:sz w:val="24"/>
          <w:szCs w:val="24"/>
          <w:lang w:val="mn-MN"/>
        </w:rPr>
        <w:t xml:space="preserve">. </w:t>
      </w:r>
    </w:p>
    <w:p w14:paraId="7C7829CA"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2024-2025 оны хичээлийн жил  дадлагад хамрагдах 23 оюутныг 13 шүүгчид хуваарилсан байна. </w:t>
      </w:r>
    </w:p>
    <w:p w14:paraId="28E8245E"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Шихихутуг их сургуультай байгуулсан Хамтран ажиллах санамж бичгийн хугацаа дуусаж 2024 оны 12-р сарын 17-нд “Хамтран ажиллах гэрээ”-г сунгаж талууд гарын үсэг зура</w:t>
      </w:r>
      <w:r w:rsidR="004911D1" w:rsidRPr="00095AD9">
        <w:rPr>
          <w:rFonts w:ascii="Arial" w:hAnsi="Arial" w:cs="Arial"/>
          <w:sz w:val="24"/>
          <w:szCs w:val="24"/>
          <w:lang w:val="mn-MN"/>
        </w:rPr>
        <w:t>в</w:t>
      </w:r>
      <w:r w:rsidRPr="00095AD9">
        <w:rPr>
          <w:rFonts w:ascii="Arial" w:hAnsi="Arial" w:cs="Arial"/>
          <w:sz w:val="24"/>
          <w:szCs w:val="24"/>
          <w:lang w:val="mn-MN"/>
        </w:rPr>
        <w:t>.</w:t>
      </w:r>
    </w:p>
    <w:p w14:paraId="6CC7F8E5" w14:textId="77777777" w:rsidR="00A37751" w:rsidRPr="00095AD9" w:rsidRDefault="00A37751">
      <w:pPr>
        <w:spacing w:after="160" w:line="259" w:lineRule="auto"/>
        <w:ind w:firstLine="720"/>
        <w:jc w:val="both"/>
        <w:rPr>
          <w:rFonts w:ascii="Arial" w:hAnsi="Arial" w:cs="Arial"/>
          <w:sz w:val="24"/>
          <w:szCs w:val="24"/>
          <w:lang w:val="mn-MN"/>
        </w:rPr>
      </w:pPr>
    </w:p>
    <w:p w14:paraId="4EA465B9"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Гэрээний онцлох заалтаас дурдвал:</w:t>
      </w:r>
    </w:p>
    <w:p w14:paraId="13DF3FDA" w14:textId="77777777" w:rsidR="00A37751" w:rsidRPr="00095AD9" w:rsidRDefault="00A67186">
      <w:pPr>
        <w:numPr>
          <w:ilvl w:val="0"/>
          <w:numId w:val="13"/>
        </w:numPr>
        <w:spacing w:line="259" w:lineRule="auto"/>
        <w:jc w:val="both"/>
        <w:rPr>
          <w:rFonts w:ascii="Arial" w:hAnsi="Arial" w:cs="Arial"/>
          <w:sz w:val="24"/>
          <w:szCs w:val="24"/>
          <w:lang w:val="mn-MN"/>
        </w:rPr>
      </w:pPr>
      <w:r w:rsidRPr="00095AD9">
        <w:rPr>
          <w:rFonts w:ascii="Arial" w:hAnsi="Arial" w:cs="Arial"/>
          <w:sz w:val="24"/>
          <w:szCs w:val="24"/>
          <w:lang w:val="mn-MN"/>
        </w:rPr>
        <w:t>Эрдэм шинжилгээ, судалгааны хамтарсан төсөл, хөтөлбөр хэрэгжүүлэх, сургалт, семинар, эрдэм шинжилгээний хурал зохион байгуулах;</w:t>
      </w:r>
    </w:p>
    <w:p w14:paraId="76A15945" w14:textId="2B791A1A" w:rsidR="00A37751" w:rsidRPr="00095AD9" w:rsidRDefault="00A67186">
      <w:pPr>
        <w:numPr>
          <w:ilvl w:val="0"/>
          <w:numId w:val="13"/>
        </w:numPr>
        <w:spacing w:line="259" w:lineRule="auto"/>
        <w:jc w:val="both"/>
        <w:rPr>
          <w:rFonts w:ascii="Arial" w:hAnsi="Arial" w:cs="Arial"/>
          <w:sz w:val="24"/>
          <w:szCs w:val="24"/>
          <w:lang w:val="mn-MN"/>
        </w:rPr>
      </w:pPr>
      <w:r w:rsidRPr="00095AD9">
        <w:rPr>
          <w:rFonts w:ascii="Arial" w:hAnsi="Arial" w:cs="Arial"/>
          <w:sz w:val="24"/>
          <w:szCs w:val="24"/>
          <w:lang w:val="mn-MN"/>
        </w:rPr>
        <w:t>ШХИС-ийн магистр докторын зэрэг олгох сургалтад Холбооны гишүүн шүү</w:t>
      </w:r>
      <w:r w:rsidR="00095AD9">
        <w:rPr>
          <w:rFonts w:ascii="Arial" w:hAnsi="Arial" w:cs="Arial"/>
          <w:sz w:val="24"/>
          <w:szCs w:val="24"/>
          <w:lang w:val="mn-MN"/>
        </w:rPr>
        <w:t>г</w:t>
      </w:r>
      <w:r w:rsidRPr="00095AD9">
        <w:rPr>
          <w:rFonts w:ascii="Arial" w:hAnsi="Arial" w:cs="Arial"/>
          <w:sz w:val="24"/>
          <w:szCs w:val="24"/>
          <w:lang w:val="mn-MN"/>
        </w:rPr>
        <w:t>чдийг хөнгөл</w:t>
      </w:r>
      <w:r w:rsidR="00095AD9">
        <w:rPr>
          <w:rFonts w:ascii="Arial" w:hAnsi="Arial" w:cs="Arial"/>
          <w:sz w:val="24"/>
          <w:szCs w:val="24"/>
          <w:lang w:val="mn-MN"/>
        </w:rPr>
        <w:t>өл</w:t>
      </w:r>
      <w:r w:rsidRPr="00095AD9">
        <w:rPr>
          <w:rFonts w:ascii="Arial" w:hAnsi="Arial" w:cs="Arial"/>
          <w:sz w:val="24"/>
          <w:szCs w:val="24"/>
          <w:lang w:val="mn-MN"/>
        </w:rPr>
        <w:t>ттэй нөхцөлөөр сургах</w:t>
      </w:r>
    </w:p>
    <w:p w14:paraId="26EAAC6C" w14:textId="77777777" w:rsidR="00A37751" w:rsidRPr="00095AD9" w:rsidRDefault="00A67186">
      <w:pPr>
        <w:numPr>
          <w:ilvl w:val="0"/>
          <w:numId w:val="13"/>
        </w:numPr>
        <w:spacing w:line="259" w:lineRule="auto"/>
        <w:jc w:val="both"/>
        <w:rPr>
          <w:rFonts w:ascii="Arial" w:hAnsi="Arial" w:cs="Arial"/>
          <w:sz w:val="24"/>
          <w:szCs w:val="24"/>
          <w:lang w:val="mn-MN"/>
        </w:rPr>
      </w:pPr>
      <w:r w:rsidRPr="00095AD9">
        <w:rPr>
          <w:rFonts w:ascii="Arial" w:hAnsi="Arial" w:cs="Arial"/>
          <w:sz w:val="24"/>
          <w:szCs w:val="24"/>
          <w:lang w:val="mn-MN"/>
        </w:rPr>
        <w:t>МШХ-ны гишүүн докторын зэрэгтэй шүүгчид ШХИС-д академик болон практик сургалтад оролцсон байдлыг харгалзан профессор, дэд профессорын цолыг ШХИС-ийн Эрдмийн зөвлөлийн шийдвэрээр олгох</w:t>
      </w:r>
    </w:p>
    <w:p w14:paraId="13E5648F" w14:textId="77777777" w:rsidR="00A37751" w:rsidRPr="00095AD9" w:rsidRDefault="00A67186">
      <w:pPr>
        <w:numPr>
          <w:ilvl w:val="0"/>
          <w:numId w:val="13"/>
        </w:numPr>
        <w:spacing w:after="160" w:line="259" w:lineRule="auto"/>
        <w:jc w:val="both"/>
        <w:rPr>
          <w:rFonts w:ascii="Arial" w:hAnsi="Arial" w:cs="Arial"/>
          <w:sz w:val="24"/>
          <w:szCs w:val="24"/>
          <w:lang w:val="mn-MN"/>
        </w:rPr>
      </w:pPr>
      <w:r w:rsidRPr="00095AD9">
        <w:rPr>
          <w:rFonts w:ascii="Arial" w:hAnsi="Arial" w:cs="Arial"/>
          <w:sz w:val="24"/>
          <w:szCs w:val="24"/>
          <w:lang w:val="mn-MN"/>
        </w:rPr>
        <w:t>Магистр, докторын эрдмийн зэрэгтэй шүүгчийг ШХИС-д гэрээт багшаар ажиллах боломж олгох</w:t>
      </w:r>
    </w:p>
    <w:p w14:paraId="624F73B3" w14:textId="77777777" w:rsidR="00A37751" w:rsidRPr="00095AD9" w:rsidRDefault="00A37751">
      <w:pPr>
        <w:spacing w:after="160" w:line="259" w:lineRule="auto"/>
        <w:ind w:left="1440"/>
        <w:jc w:val="both"/>
        <w:rPr>
          <w:rFonts w:ascii="Arial" w:hAnsi="Arial" w:cs="Arial"/>
          <w:sz w:val="24"/>
          <w:szCs w:val="24"/>
          <w:lang w:val="mn-MN"/>
        </w:rPr>
      </w:pPr>
    </w:p>
    <w:p w14:paraId="1D168B3F" w14:textId="77777777" w:rsidR="00A37751" w:rsidRPr="00095AD9" w:rsidRDefault="00A67186">
      <w:pPr>
        <w:spacing w:after="160" w:line="259" w:lineRule="auto"/>
        <w:ind w:firstLine="720"/>
        <w:jc w:val="both"/>
        <w:rPr>
          <w:rFonts w:ascii="Arial" w:hAnsi="Arial" w:cs="Arial"/>
          <w:b/>
          <w:sz w:val="24"/>
          <w:szCs w:val="24"/>
          <w:lang w:val="mn-MN"/>
        </w:rPr>
      </w:pPr>
      <w:r w:rsidRPr="00095AD9">
        <w:rPr>
          <w:rFonts w:ascii="Arial" w:hAnsi="Arial" w:cs="Arial"/>
          <w:b/>
          <w:sz w:val="24"/>
          <w:szCs w:val="24"/>
          <w:lang w:val="mn-MN"/>
        </w:rPr>
        <w:t xml:space="preserve">Бусад: </w:t>
      </w:r>
      <w:r w:rsidRPr="00095AD9">
        <w:rPr>
          <w:rFonts w:ascii="Arial" w:hAnsi="Arial" w:cs="Arial"/>
          <w:sz w:val="24"/>
          <w:szCs w:val="24"/>
          <w:lang w:val="mn-MN"/>
        </w:rPr>
        <w:t xml:space="preserve">Шүүгчдийн мэдлэг, ур чадварыг дээшлүүлэх, оюутан залууст практик дадлага эзэмшүүлэх зорилгын хүрээнд </w:t>
      </w:r>
      <w:r w:rsidRPr="00095AD9">
        <w:rPr>
          <w:rFonts w:ascii="Arial" w:hAnsi="Arial" w:cs="Arial"/>
          <w:sz w:val="24"/>
          <w:szCs w:val="24"/>
          <w:highlight w:val="white"/>
          <w:lang w:val="mn-MN"/>
        </w:rPr>
        <w:t>Отгонтэнгэр их сургуультай хамтран ажиллах талаар ярилцаж, “Хамтран ажиллах санамж бичиг” -ийн төсөл хүргүүлсэн байна.</w:t>
      </w:r>
    </w:p>
    <w:p w14:paraId="04E8B4F9" w14:textId="77777777" w:rsidR="00A37751" w:rsidRPr="00095AD9" w:rsidRDefault="00A37751">
      <w:pPr>
        <w:rPr>
          <w:rFonts w:ascii="Arial" w:hAnsi="Arial" w:cs="Arial"/>
          <w:b/>
          <w:sz w:val="24"/>
          <w:szCs w:val="24"/>
          <w:lang w:val="mn-MN"/>
        </w:rPr>
      </w:pPr>
    </w:p>
    <w:p w14:paraId="6E737A10" w14:textId="77777777" w:rsidR="00957BEC" w:rsidRPr="00095AD9" w:rsidRDefault="00957BEC">
      <w:pPr>
        <w:rPr>
          <w:rFonts w:ascii="Arial" w:hAnsi="Arial" w:cs="Arial"/>
          <w:b/>
          <w:sz w:val="24"/>
          <w:szCs w:val="24"/>
          <w:lang w:val="mn-MN"/>
        </w:rPr>
      </w:pPr>
    </w:p>
    <w:p w14:paraId="5F1EAE33" w14:textId="77777777" w:rsidR="00957BEC" w:rsidRPr="00095AD9" w:rsidRDefault="00957BEC">
      <w:pPr>
        <w:rPr>
          <w:rFonts w:ascii="Arial" w:hAnsi="Arial" w:cs="Arial"/>
          <w:b/>
          <w:sz w:val="24"/>
          <w:szCs w:val="24"/>
          <w:lang w:val="mn-MN"/>
        </w:rPr>
      </w:pPr>
    </w:p>
    <w:p w14:paraId="370DB411" w14:textId="77777777" w:rsidR="00957BEC" w:rsidRPr="00095AD9" w:rsidRDefault="00957BEC">
      <w:pPr>
        <w:rPr>
          <w:rFonts w:ascii="Arial" w:hAnsi="Arial" w:cs="Arial"/>
          <w:b/>
          <w:sz w:val="24"/>
          <w:szCs w:val="24"/>
          <w:lang w:val="mn-MN"/>
        </w:rPr>
      </w:pPr>
    </w:p>
    <w:p w14:paraId="23C1CC57" w14:textId="77777777" w:rsidR="00957BEC" w:rsidRPr="00095AD9" w:rsidRDefault="00957BEC">
      <w:pPr>
        <w:rPr>
          <w:rFonts w:ascii="Arial" w:hAnsi="Arial" w:cs="Arial"/>
          <w:b/>
          <w:sz w:val="24"/>
          <w:szCs w:val="24"/>
          <w:lang w:val="mn-MN"/>
        </w:rPr>
      </w:pPr>
    </w:p>
    <w:p w14:paraId="5CC8E91D" w14:textId="77777777" w:rsidR="00957BEC" w:rsidRPr="00095AD9" w:rsidRDefault="00957BEC">
      <w:pPr>
        <w:rPr>
          <w:rFonts w:ascii="Arial" w:hAnsi="Arial" w:cs="Arial"/>
          <w:b/>
          <w:sz w:val="24"/>
          <w:szCs w:val="24"/>
          <w:lang w:val="mn-MN"/>
        </w:rPr>
      </w:pPr>
    </w:p>
    <w:p w14:paraId="22A3F0A1" w14:textId="77777777" w:rsidR="00A37751" w:rsidRPr="00095AD9" w:rsidRDefault="00A67186">
      <w:pPr>
        <w:numPr>
          <w:ilvl w:val="0"/>
          <w:numId w:val="14"/>
        </w:numPr>
        <w:spacing w:after="160" w:line="259" w:lineRule="auto"/>
        <w:jc w:val="center"/>
        <w:rPr>
          <w:rFonts w:ascii="Arial" w:hAnsi="Arial" w:cs="Arial"/>
          <w:b/>
          <w:sz w:val="24"/>
          <w:szCs w:val="24"/>
          <w:lang w:val="mn-MN"/>
        </w:rPr>
      </w:pPr>
      <w:r w:rsidRPr="00095AD9">
        <w:rPr>
          <w:rFonts w:ascii="Arial" w:hAnsi="Arial" w:cs="Arial"/>
          <w:b/>
          <w:sz w:val="24"/>
          <w:szCs w:val="24"/>
          <w:lang w:val="mn-MN"/>
        </w:rPr>
        <w:lastRenderedPageBreak/>
        <w:t>Төлөвлөгөөний 4.8-д: “Шихихутуг Их сургууль”-тай хамтран  Их дээд сургуульд багшлах эрх олгох сургалтад шүүгчдийг хамруулах</w:t>
      </w:r>
    </w:p>
    <w:p w14:paraId="065303F8" w14:textId="77777777" w:rsidR="00A37751" w:rsidRPr="00095AD9" w:rsidRDefault="00A37751">
      <w:pPr>
        <w:spacing w:after="160" w:line="259" w:lineRule="auto"/>
        <w:jc w:val="both"/>
        <w:rPr>
          <w:rFonts w:ascii="Arial" w:hAnsi="Arial" w:cs="Arial"/>
          <w:b/>
          <w:sz w:val="24"/>
          <w:szCs w:val="24"/>
          <w:lang w:val="mn-MN"/>
        </w:rPr>
      </w:pPr>
    </w:p>
    <w:p w14:paraId="39CBEC67" w14:textId="77777777" w:rsidR="00A37751" w:rsidRPr="00095AD9" w:rsidRDefault="00A67186">
      <w:pPr>
        <w:spacing w:after="160" w:line="259" w:lineRule="auto"/>
        <w:ind w:firstLine="720"/>
        <w:jc w:val="both"/>
        <w:rPr>
          <w:rFonts w:ascii="Arial" w:hAnsi="Arial" w:cs="Arial"/>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70528" behindDoc="0" locked="0" layoutInCell="1" allowOverlap="1" wp14:anchorId="2F270841" wp14:editId="077484C7">
            <wp:simplePos x="0" y="0"/>
            <wp:positionH relativeFrom="column">
              <wp:posOffset>140970</wp:posOffset>
            </wp:positionH>
            <wp:positionV relativeFrom="paragraph">
              <wp:posOffset>1231265</wp:posOffset>
            </wp:positionV>
            <wp:extent cx="4696460" cy="2224405"/>
            <wp:effectExtent l="0" t="0" r="12700" b="635"/>
            <wp:wrapSquare wrapText="bothSides"/>
            <wp:docPr id="79" name="image75.jpg"/>
            <wp:cNvGraphicFramePr/>
            <a:graphic xmlns:a="http://schemas.openxmlformats.org/drawingml/2006/main">
              <a:graphicData uri="http://schemas.openxmlformats.org/drawingml/2006/picture">
                <pic:pic xmlns:pic="http://schemas.openxmlformats.org/drawingml/2006/picture">
                  <pic:nvPicPr>
                    <pic:cNvPr id="79" name="image75.jpg"/>
                    <pic:cNvPicPr preferRelativeResize="0"/>
                  </pic:nvPicPr>
                  <pic:blipFill>
                    <a:blip r:embed="rId55"/>
                    <a:srcRect l="2968" t="33745" r="4647"/>
                    <a:stretch>
                      <a:fillRect/>
                    </a:stretch>
                  </pic:blipFill>
                  <pic:spPr>
                    <a:xfrm>
                      <a:off x="0" y="0"/>
                      <a:ext cx="4696471" cy="2224644"/>
                    </a:xfrm>
                    <a:prstGeom prst="rect">
                      <a:avLst/>
                    </a:prstGeom>
                  </pic:spPr>
                </pic:pic>
              </a:graphicData>
            </a:graphic>
          </wp:anchor>
        </w:drawing>
      </w:r>
      <w:r w:rsidRPr="00095AD9">
        <w:rPr>
          <w:rFonts w:ascii="Arial" w:hAnsi="Arial" w:cs="Arial"/>
          <w:sz w:val="24"/>
          <w:szCs w:val="24"/>
          <w:highlight w:val="white"/>
          <w:lang w:val="mn-MN"/>
        </w:rPr>
        <w:t xml:space="preserve">Шихихутуг их сургууль нь Их, дээд сургуульд "Багшлах эрх олгох"  сертификатын сургалтыг 2 ээлжээр явуулж нийт 30 шүүгч хамрагдаж 24 шүүгч </w:t>
      </w:r>
      <w:r w:rsidRPr="00095AD9">
        <w:rPr>
          <w:rFonts w:ascii="Arial" w:hAnsi="Arial" w:cs="Arial"/>
          <w:sz w:val="24"/>
          <w:szCs w:val="24"/>
          <w:lang w:val="mn-MN"/>
        </w:rPr>
        <w:t>багшлах эрхийн үнэмлэхээ гардан авсан байна</w:t>
      </w:r>
      <w:r w:rsidRPr="00095AD9">
        <w:rPr>
          <w:rFonts w:ascii="Arial" w:hAnsi="Arial" w:cs="Arial"/>
          <w:sz w:val="24"/>
          <w:szCs w:val="24"/>
          <w:highlight w:val="white"/>
          <w:lang w:val="mn-MN"/>
        </w:rPr>
        <w:t>. Уг сургалтад холбооны гишүүдийг хамруулж бүртгэх болон бусад үйл ажиллагааг Шүүгчдийн холбооны ажлын алба хариуцан ажилладаг юм.</w:t>
      </w:r>
    </w:p>
    <w:p w14:paraId="5F3904CE" w14:textId="77777777" w:rsidR="00A37751" w:rsidRPr="00095AD9" w:rsidRDefault="00A37751" w:rsidP="00EA34B6">
      <w:pPr>
        <w:spacing w:after="160" w:line="259" w:lineRule="auto"/>
        <w:jc w:val="both"/>
        <w:rPr>
          <w:rFonts w:ascii="Arial" w:hAnsi="Arial" w:cs="Arial"/>
          <w:sz w:val="24"/>
          <w:szCs w:val="24"/>
          <w:highlight w:val="white"/>
          <w:lang w:val="mn-MN"/>
        </w:rPr>
      </w:pPr>
    </w:p>
    <w:p w14:paraId="297A476D" w14:textId="77777777" w:rsidR="00EA34B6" w:rsidRPr="00095AD9" w:rsidRDefault="00EA34B6" w:rsidP="00EA34B6">
      <w:pPr>
        <w:spacing w:after="160" w:line="259" w:lineRule="auto"/>
        <w:jc w:val="both"/>
        <w:rPr>
          <w:rFonts w:ascii="Arial" w:hAnsi="Arial" w:cs="Arial"/>
          <w:b/>
          <w:sz w:val="24"/>
          <w:szCs w:val="24"/>
          <w:lang w:val="mn-MN"/>
        </w:rPr>
      </w:pPr>
    </w:p>
    <w:p w14:paraId="5312EC59" w14:textId="77777777" w:rsidR="00EA34B6" w:rsidRPr="00095AD9" w:rsidRDefault="00EA34B6" w:rsidP="00EA34B6">
      <w:pPr>
        <w:spacing w:after="160" w:line="259" w:lineRule="auto"/>
        <w:jc w:val="both"/>
        <w:rPr>
          <w:rFonts w:ascii="Arial" w:hAnsi="Arial" w:cs="Arial"/>
          <w:b/>
          <w:sz w:val="24"/>
          <w:szCs w:val="24"/>
          <w:lang w:val="mn-MN"/>
        </w:rPr>
      </w:pPr>
    </w:p>
    <w:p w14:paraId="180204AD" w14:textId="77777777" w:rsidR="00A37751" w:rsidRPr="00095AD9" w:rsidRDefault="00A37751">
      <w:pPr>
        <w:spacing w:after="160" w:line="259" w:lineRule="auto"/>
        <w:ind w:left="360"/>
        <w:jc w:val="both"/>
        <w:rPr>
          <w:rFonts w:ascii="Arial" w:hAnsi="Arial" w:cs="Arial"/>
          <w:b/>
          <w:sz w:val="24"/>
          <w:szCs w:val="24"/>
          <w:lang w:val="mn-MN"/>
        </w:rPr>
      </w:pPr>
    </w:p>
    <w:p w14:paraId="207A1B5E" w14:textId="77777777" w:rsidR="00F37EEC" w:rsidRPr="00095AD9" w:rsidRDefault="00F37EEC">
      <w:pPr>
        <w:numPr>
          <w:ilvl w:val="0"/>
          <w:numId w:val="15"/>
        </w:numPr>
        <w:spacing w:after="160" w:line="259" w:lineRule="auto"/>
        <w:jc w:val="center"/>
        <w:rPr>
          <w:rFonts w:ascii="Arial" w:hAnsi="Arial" w:cs="Arial"/>
          <w:b/>
          <w:sz w:val="24"/>
          <w:szCs w:val="24"/>
          <w:lang w:val="mn-MN"/>
        </w:rPr>
      </w:pPr>
    </w:p>
    <w:p w14:paraId="0778B9AC" w14:textId="77777777" w:rsidR="00F37EEC" w:rsidRPr="00095AD9" w:rsidRDefault="00F37EEC">
      <w:pPr>
        <w:numPr>
          <w:ilvl w:val="0"/>
          <w:numId w:val="15"/>
        </w:numPr>
        <w:spacing w:after="160" w:line="259" w:lineRule="auto"/>
        <w:jc w:val="center"/>
        <w:rPr>
          <w:rFonts w:ascii="Arial" w:hAnsi="Arial" w:cs="Arial"/>
          <w:b/>
          <w:sz w:val="24"/>
          <w:szCs w:val="24"/>
          <w:lang w:val="mn-MN"/>
        </w:rPr>
      </w:pPr>
    </w:p>
    <w:p w14:paraId="3D77AAC4" w14:textId="77777777" w:rsidR="00A37751" w:rsidRPr="00095AD9" w:rsidRDefault="00A67186">
      <w:pPr>
        <w:numPr>
          <w:ilvl w:val="0"/>
          <w:numId w:val="15"/>
        </w:numPr>
        <w:spacing w:after="160" w:line="259" w:lineRule="auto"/>
        <w:jc w:val="center"/>
        <w:rPr>
          <w:rFonts w:ascii="Arial" w:hAnsi="Arial" w:cs="Arial"/>
          <w:b/>
          <w:sz w:val="24"/>
          <w:szCs w:val="24"/>
          <w:lang w:val="mn-MN"/>
        </w:rPr>
      </w:pPr>
      <w:r w:rsidRPr="00095AD9">
        <w:rPr>
          <w:rFonts w:ascii="Arial" w:hAnsi="Arial" w:cs="Arial"/>
          <w:b/>
          <w:sz w:val="24"/>
          <w:szCs w:val="24"/>
          <w:lang w:val="mn-MN"/>
        </w:rPr>
        <w:t xml:space="preserve">Төлөвлөгөөний 4.10-д: Гишүүн шүүгчдийн гадаад хэлний </w:t>
      </w:r>
    </w:p>
    <w:p w14:paraId="32DEEC48" w14:textId="77777777" w:rsidR="00F37EEC" w:rsidRPr="00095AD9" w:rsidRDefault="00A67186" w:rsidP="00F37EEC">
      <w:pPr>
        <w:spacing w:after="160" w:line="259" w:lineRule="auto"/>
        <w:jc w:val="center"/>
        <w:rPr>
          <w:rFonts w:ascii="Arial" w:hAnsi="Arial" w:cs="Arial"/>
          <w:b/>
          <w:sz w:val="24"/>
          <w:szCs w:val="24"/>
          <w:lang w:val="mn-MN"/>
        </w:rPr>
      </w:pPr>
      <w:r w:rsidRPr="00095AD9">
        <w:rPr>
          <w:rFonts w:ascii="Arial" w:hAnsi="Arial" w:cs="Arial"/>
          <w:b/>
          <w:sz w:val="24"/>
          <w:szCs w:val="24"/>
          <w:lang w:val="mn-MN"/>
        </w:rPr>
        <w:t xml:space="preserve">мэдлэгийг дээшлүүлэх  </w:t>
      </w:r>
    </w:p>
    <w:p w14:paraId="2D1B6026"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r w:rsidRPr="00095AD9">
        <w:rPr>
          <w:rFonts w:ascii="Arial" w:hAnsi="Arial" w:cs="Arial"/>
          <w:sz w:val="24"/>
          <w:szCs w:val="24"/>
          <w:lang w:val="mn-MN"/>
        </w:rPr>
        <w:t>“Монголын Шүүгчдийн Холбоо” нь гишүүдийнхээ гадаад хэлний мэдлэгийг хөгжүүлэхийн тулд Шихихутуг Их Сургуультай хамтран төсөл бичиж Монгол дахь АНУ-ын Элчин сайдын яамны олон нийттэй харилцах хэлтсээр дамжуулан Фулбрайтын “Англи хэлний туслах багшийн хөтөлбөр” /Fulbright English Teaching Assistant (ETA) programm/-т хүсэлт илгээснээр  амжилттай  хэрэгжиж байна.</w:t>
      </w:r>
    </w:p>
    <w:p w14:paraId="0E444B0E"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t xml:space="preserve">Тус хөтөлбөрийн “Англи хэлний туслах багшийн хөтөлбөр”-ийн болзол, шаардлагыг хангасан, Йэлийн их сургуулийг 2020-2024 онд Түүх болон Зүүн Ази судлалын хос мэргэшлээр төгссөн, АНУ-ын иргэн (native speaker) Maya Albold 2024 оны 9 сарын 1-нээс эхлэн 2025 оны </w:t>
      </w:r>
      <w:r w:rsidR="004911D1" w:rsidRPr="00095AD9">
        <w:rPr>
          <w:rFonts w:ascii="Arial" w:hAnsi="Arial" w:cs="Arial"/>
          <w:sz w:val="24"/>
          <w:szCs w:val="24"/>
          <w:lang w:val="mn-MN"/>
        </w:rPr>
        <w:t>6</w:t>
      </w:r>
      <w:r w:rsidRPr="00095AD9">
        <w:rPr>
          <w:rFonts w:ascii="Arial" w:hAnsi="Arial" w:cs="Arial"/>
          <w:sz w:val="24"/>
          <w:szCs w:val="24"/>
          <w:lang w:val="mn-MN"/>
        </w:rPr>
        <w:t xml:space="preserve"> сарын 14 хүртэл Шүүгчдийн Холбооны гишүүн шүүгч нарт англи хэл сургалт зааж байна.</w:t>
      </w:r>
    </w:p>
    <w:p w14:paraId="6D0002DE" w14:textId="77777777" w:rsidR="00A37751" w:rsidRPr="00095AD9" w:rsidRDefault="00A67186" w:rsidP="004911D1">
      <w:pPr>
        <w:shd w:val="clear" w:color="auto" w:fill="FFFFFF"/>
        <w:spacing w:before="360" w:after="300" w:line="319" w:lineRule="auto"/>
        <w:jc w:val="both"/>
        <w:rPr>
          <w:rFonts w:ascii="Arial" w:hAnsi="Arial" w:cs="Arial"/>
          <w:sz w:val="24"/>
          <w:szCs w:val="24"/>
          <w:lang w:val="mn-MN"/>
        </w:rPr>
      </w:pPr>
      <w:r w:rsidRPr="00095AD9">
        <w:rPr>
          <w:rFonts w:ascii="Arial" w:hAnsi="Arial" w:cs="Arial"/>
          <w:sz w:val="24"/>
          <w:szCs w:val="24"/>
          <w:lang w:val="mn-MN"/>
        </w:rPr>
        <w:t>Англи хэлний сургалтад бүртгүүлсэн  шүүгчид түвшин тогтоох шалгалт өгч, сургалт явуулах багштай уулзаж</w:t>
      </w:r>
      <w:r w:rsidR="004911D1" w:rsidRPr="00095AD9">
        <w:rPr>
          <w:rFonts w:ascii="Arial" w:hAnsi="Arial" w:cs="Arial"/>
          <w:sz w:val="24"/>
          <w:szCs w:val="24"/>
          <w:lang w:val="mn-MN"/>
        </w:rPr>
        <w:t xml:space="preserve"> </w:t>
      </w:r>
      <w:r w:rsidRPr="00095AD9">
        <w:rPr>
          <w:rFonts w:ascii="Arial" w:hAnsi="Arial" w:cs="Arial"/>
          <w:sz w:val="24"/>
          <w:szCs w:val="24"/>
          <w:lang w:val="mn-MN"/>
        </w:rPr>
        <w:t>танилцан</w:t>
      </w:r>
      <w:r w:rsidR="004911D1" w:rsidRPr="00095AD9">
        <w:rPr>
          <w:rFonts w:ascii="Arial" w:hAnsi="Arial" w:cs="Arial"/>
          <w:sz w:val="24"/>
          <w:szCs w:val="24"/>
          <w:lang w:val="mn-MN"/>
        </w:rPr>
        <w:t>,</w:t>
      </w:r>
      <w:r w:rsidRPr="00095AD9">
        <w:rPr>
          <w:rFonts w:ascii="Arial" w:hAnsi="Arial" w:cs="Arial"/>
          <w:sz w:val="24"/>
          <w:szCs w:val="24"/>
          <w:lang w:val="mn-MN"/>
        </w:rPr>
        <w:t xml:space="preserve"> 2024 оны 08 дугаар сарын 29-ны өдөр нийт сургалтад хамрагдах хүсэлт ирүүлсэн шүүгч нараас түвшин тогтоох шалгалтыг авч англи хэлний хоёр түвшинд хуваарилан дунд түвшин /В1/-д 20 шүүгч, анхан шатны түвшин /А1-А2/-д 18 шүүгч </w:t>
      </w:r>
      <w:r w:rsidR="004911D1" w:rsidRPr="00095AD9">
        <w:rPr>
          <w:rFonts w:ascii="Arial" w:hAnsi="Arial" w:cs="Arial"/>
          <w:sz w:val="24"/>
          <w:szCs w:val="24"/>
          <w:lang w:val="mn-MN"/>
        </w:rPr>
        <w:t xml:space="preserve">оролцохоор </w:t>
      </w:r>
      <w:r w:rsidRPr="00095AD9">
        <w:rPr>
          <w:rFonts w:ascii="Arial" w:hAnsi="Arial" w:cs="Arial"/>
          <w:sz w:val="24"/>
          <w:szCs w:val="24"/>
          <w:lang w:val="mn-MN"/>
        </w:rPr>
        <w:t xml:space="preserve">хичээл сургалтын үйл ажиллагааг явуулж байна. Мөн орон нутгаас суралцагчид онлайнаар анхан шатны түвшний хичээлд хамрагдав. </w:t>
      </w:r>
    </w:p>
    <w:p w14:paraId="347AF3FD"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lastRenderedPageBreak/>
        <w:t>Тус сургалт 2024-2025 оны хичээлийн жилийн 1-р улиралд нийт 17 долоо хоног Maya Albold хичээлийг удирдаж явуулав.</w:t>
      </w:r>
    </w:p>
    <w:p w14:paraId="6BEEF5C4"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r w:rsidRPr="00095AD9">
        <w:rPr>
          <w:rFonts w:ascii="Arial" w:hAnsi="Arial" w:cs="Arial"/>
          <w:sz w:val="24"/>
          <w:szCs w:val="24"/>
          <w:lang w:val="mn-MN"/>
        </w:rPr>
        <w:t>Сургалтыг явуулах анги, танхим, ном, сургалтын материал болон Америк багшийн өдөр тутам ажиллах ажлын өрөө, компьютер, техник, хэрэгслийг Шихихутуг Их Сургууль хариуцах бол багшийн Монгол Улсад байх хугацааны амьдрах орон сууцны түрээсийн зардлыг суралцагч шүүгч нар УЗ-өөс тогтоосон төлбөрийн х</w:t>
      </w:r>
      <w:r w:rsidR="004911D1" w:rsidRPr="00095AD9">
        <w:rPr>
          <w:rFonts w:ascii="Arial" w:hAnsi="Arial" w:cs="Arial"/>
          <w:sz w:val="24"/>
          <w:szCs w:val="24"/>
          <w:lang w:val="mn-MN"/>
        </w:rPr>
        <w:t>эмж</w:t>
      </w:r>
      <w:r w:rsidRPr="00095AD9">
        <w:rPr>
          <w:rFonts w:ascii="Arial" w:hAnsi="Arial" w:cs="Arial"/>
          <w:sz w:val="24"/>
          <w:szCs w:val="24"/>
          <w:lang w:val="mn-MN"/>
        </w:rPr>
        <w:t>ээнд хариуцсан байна.</w:t>
      </w:r>
    </w:p>
    <w:p w14:paraId="49575DA2" w14:textId="77777777" w:rsidR="00A37751" w:rsidRPr="00095AD9" w:rsidRDefault="00A67186">
      <w:pPr>
        <w:numPr>
          <w:ilvl w:val="0"/>
          <w:numId w:val="16"/>
        </w:numPr>
        <w:shd w:val="clear" w:color="auto" w:fill="FFFFFF"/>
        <w:spacing w:after="120" w:line="319" w:lineRule="auto"/>
        <w:jc w:val="both"/>
        <w:rPr>
          <w:rFonts w:ascii="Arial" w:hAnsi="Arial" w:cs="Arial"/>
          <w:sz w:val="24"/>
          <w:szCs w:val="24"/>
          <w:lang w:val="mn-MN"/>
        </w:rPr>
      </w:pPr>
      <w:r w:rsidRPr="00095AD9">
        <w:rPr>
          <w:rFonts w:ascii="Arial" w:hAnsi="Arial" w:cs="Arial"/>
          <w:b/>
          <w:sz w:val="24"/>
          <w:szCs w:val="24"/>
          <w:lang w:val="mn-MN"/>
        </w:rPr>
        <w:t xml:space="preserve">МШХ болон Канадын </w:t>
      </w:r>
      <w:r w:rsidRPr="00095AD9">
        <w:rPr>
          <w:rFonts w:ascii="Arial" w:hAnsi="Arial" w:cs="Arial"/>
          <w:sz w:val="24"/>
          <w:szCs w:val="24"/>
          <w:lang w:val="mn-MN"/>
        </w:rPr>
        <w:t>шүүгчдийн холбооны хамтын ажиллагааны хүрээнд шүүгч нарт Канадын ахмад шүүгч нар онлайнаар англи хэлний харилцан яриа хийж шүүгч нарын Англи хэлний ярианы чадварыг сайжруулах төсөл хөтөлбөрийг хэрэгжүүлэхээр бүртгэл хийгдсэн. Хөтөлбөрт хамрагдахаар 27 шүүгч нэрээ хүсэлтээ ирүүлээд байна. Тус Англи хэлний ярианы чадвар сайжруулах хөтөлбөр нь шууд харилцан ярилцах хэлбэрээр явагдах тул тодорхой түвшинд анхан шатны харилцан ярих чадвартай байх, Сургалт явуулах хугацаанд хичээл таслахгүй байх гэсэн шаардлагуудыг тавьж байна.</w:t>
      </w:r>
    </w:p>
    <w:p w14:paraId="37AFEC64" w14:textId="77777777" w:rsidR="00A37751" w:rsidRPr="00095AD9" w:rsidRDefault="00A37751">
      <w:pPr>
        <w:rPr>
          <w:rFonts w:ascii="Arial" w:hAnsi="Arial" w:cs="Arial"/>
          <w:sz w:val="24"/>
          <w:szCs w:val="24"/>
          <w:lang w:val="mn-MN"/>
        </w:rPr>
      </w:pPr>
    </w:p>
    <w:p w14:paraId="730C7850" w14:textId="77777777" w:rsidR="00A37751" w:rsidRPr="00095AD9" w:rsidRDefault="00A67186">
      <w:pPr>
        <w:numPr>
          <w:ilvl w:val="0"/>
          <w:numId w:val="17"/>
        </w:numPr>
        <w:spacing w:after="160" w:line="259" w:lineRule="auto"/>
        <w:jc w:val="center"/>
        <w:rPr>
          <w:rFonts w:ascii="Arial" w:hAnsi="Arial" w:cs="Arial"/>
          <w:b/>
          <w:sz w:val="24"/>
          <w:szCs w:val="24"/>
          <w:lang w:val="mn-MN"/>
        </w:rPr>
      </w:pPr>
      <w:r w:rsidRPr="00095AD9">
        <w:rPr>
          <w:rFonts w:ascii="Arial" w:hAnsi="Arial" w:cs="Arial"/>
          <w:b/>
          <w:sz w:val="24"/>
          <w:szCs w:val="24"/>
          <w:lang w:val="mn-MN"/>
        </w:rPr>
        <w:t>Төлөвлөгөөний 4.11-д: “Монголын Шүүгч Эмэгтэйчүүдийн холбоотой” хамтран ажиллах, Шүүгчдийн холбоотой нэгтгэх эсэх</w:t>
      </w:r>
    </w:p>
    <w:p w14:paraId="407099E9" w14:textId="77777777" w:rsidR="00A37751" w:rsidRPr="00095AD9" w:rsidRDefault="00A67186">
      <w:pPr>
        <w:spacing w:after="16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Монголын Шүүгч Эмэгтэйчүүдийн холбооны тэргүүн Н.Дуламсүрэнтэй 2024 оны 12-р сарын 09-ний өдөр дээрх асуудлаар ажил хэргийн уулзалт хийж, цаашид зарим чиглэлээр хамтран ажиллах талаар </w:t>
      </w:r>
      <w:r w:rsidR="004911D1" w:rsidRPr="00095AD9">
        <w:rPr>
          <w:rFonts w:ascii="Arial" w:hAnsi="Arial" w:cs="Arial"/>
          <w:sz w:val="24"/>
          <w:szCs w:val="24"/>
          <w:highlight w:val="white"/>
          <w:lang w:val="mn-MN"/>
        </w:rPr>
        <w:t>санал солилцов.</w:t>
      </w:r>
    </w:p>
    <w:p w14:paraId="3ACD5B6F" w14:textId="77777777" w:rsidR="00A37751" w:rsidRPr="00095AD9" w:rsidRDefault="00A67186">
      <w:pPr>
        <w:spacing w:after="160" w:line="259" w:lineRule="auto"/>
        <w:rPr>
          <w:rFonts w:ascii="Arial" w:hAnsi="Arial" w:cs="Arial"/>
          <w:sz w:val="24"/>
          <w:szCs w:val="24"/>
          <w:lang w:val="mn-MN"/>
        </w:rPr>
      </w:pPr>
      <w:bookmarkStart w:id="24" w:name="_1t3h5sf" w:colFirst="0" w:colLast="0"/>
      <w:bookmarkEnd w:id="24"/>
      <w:r w:rsidRPr="00095AD9">
        <w:rPr>
          <w:rFonts w:ascii="Arial" w:hAnsi="Arial" w:cs="Arial"/>
          <w:b/>
          <w:sz w:val="24"/>
          <w:szCs w:val="24"/>
          <w:lang w:val="mn-MN"/>
        </w:rPr>
        <w:t>Тав. Холбооны дүрмийн  3.1.5-д заасан чиглэлээр</w:t>
      </w:r>
      <w:r w:rsidRPr="00095AD9">
        <w:rPr>
          <w:rFonts w:ascii="Arial" w:hAnsi="Arial" w:cs="Arial"/>
          <w:b/>
          <w:sz w:val="24"/>
          <w:szCs w:val="24"/>
          <w:vertAlign w:val="superscript"/>
          <w:lang w:val="mn-MN"/>
        </w:rPr>
        <w:footnoteReference w:id="7"/>
      </w:r>
    </w:p>
    <w:p w14:paraId="7339785A" w14:textId="77777777" w:rsidR="00A37751" w:rsidRPr="00095AD9" w:rsidRDefault="00A67186">
      <w:pPr>
        <w:numPr>
          <w:ilvl w:val="0"/>
          <w:numId w:val="18"/>
        </w:numPr>
        <w:spacing w:after="160" w:line="259" w:lineRule="auto"/>
        <w:jc w:val="center"/>
        <w:rPr>
          <w:rFonts w:ascii="Arial" w:hAnsi="Arial" w:cs="Arial"/>
          <w:b/>
          <w:sz w:val="24"/>
          <w:szCs w:val="24"/>
          <w:lang w:val="mn-MN"/>
        </w:rPr>
      </w:pPr>
      <w:r w:rsidRPr="00095AD9">
        <w:rPr>
          <w:rFonts w:ascii="Arial" w:hAnsi="Arial" w:cs="Arial"/>
          <w:b/>
          <w:sz w:val="24"/>
          <w:szCs w:val="24"/>
          <w:lang w:val="mn-MN"/>
        </w:rPr>
        <w:t>Төлөвлөгөөний 5.1-д тусгасан: “Ярьж буй хууль” нэвтрүүлэг</w:t>
      </w:r>
    </w:p>
    <w:p w14:paraId="7ECB1C63" w14:textId="77777777" w:rsidR="00A37751" w:rsidRPr="00095AD9" w:rsidRDefault="00A67186">
      <w:pPr>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71552" behindDoc="0" locked="0" layoutInCell="1" allowOverlap="1" wp14:anchorId="1C166DA2" wp14:editId="2378A131">
            <wp:simplePos x="0" y="0"/>
            <wp:positionH relativeFrom="column">
              <wp:posOffset>190500</wp:posOffset>
            </wp:positionH>
            <wp:positionV relativeFrom="paragraph">
              <wp:posOffset>185420</wp:posOffset>
            </wp:positionV>
            <wp:extent cx="5558155" cy="1318260"/>
            <wp:effectExtent l="0" t="0" r="4445" b="7620"/>
            <wp:wrapTopAndBottom/>
            <wp:docPr id="12" name="image14.jpg"/>
            <wp:cNvGraphicFramePr/>
            <a:graphic xmlns:a="http://schemas.openxmlformats.org/drawingml/2006/main">
              <a:graphicData uri="http://schemas.openxmlformats.org/drawingml/2006/picture">
                <pic:pic xmlns:pic="http://schemas.openxmlformats.org/drawingml/2006/picture">
                  <pic:nvPicPr>
                    <pic:cNvPr id="12" name="image14.jpg"/>
                    <pic:cNvPicPr preferRelativeResize="0"/>
                  </pic:nvPicPr>
                  <pic:blipFill>
                    <a:blip r:embed="rId56"/>
                    <a:srcRect t="1633" b="1633"/>
                    <a:stretch>
                      <a:fillRect/>
                    </a:stretch>
                  </pic:blipFill>
                  <pic:spPr>
                    <a:xfrm>
                      <a:off x="0" y="0"/>
                      <a:ext cx="5557838" cy="1318205"/>
                    </a:xfrm>
                    <a:prstGeom prst="rect">
                      <a:avLst/>
                    </a:prstGeom>
                  </pic:spPr>
                </pic:pic>
              </a:graphicData>
            </a:graphic>
          </wp:anchor>
        </w:drawing>
      </w:r>
    </w:p>
    <w:p w14:paraId="510D005E" w14:textId="77777777" w:rsidR="00A37751" w:rsidRPr="00095AD9" w:rsidRDefault="00A37751">
      <w:pPr>
        <w:ind w:firstLine="720"/>
        <w:jc w:val="both"/>
        <w:rPr>
          <w:rFonts w:ascii="Arial" w:hAnsi="Arial" w:cs="Arial"/>
          <w:sz w:val="24"/>
          <w:szCs w:val="24"/>
          <w:lang w:val="mn-MN"/>
        </w:rPr>
      </w:pPr>
    </w:p>
    <w:p w14:paraId="7AD40078"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t xml:space="preserve">Шүүгчдийн холбоо нь шүүхийн үйл ажиллагаа, шүүгчдийн ажил, үүргийг олон нийтэд таниулах, иргэдийн эрх зүйн боловсролыг нэмэгдүүлэх зорилгоор хүргэж буй “Ярьж буй хууль” теле нэвтрүүлгийг 59 дугаар бэлтгэсэн бөгөөд 2024 онд  “Ярьж буй хууль” нэвтрүүлгийн нийт  19 дугаарын  бичлэг хийж, 14  дугаарыг эфирт цацаж, 6 дугаарын монтаж  хүлээгдэж байна. Нэвтрүүлгийг цахим сайтууд болон “ТВ-9”, “Соён гэгээрүүлэх”, “Өлзий”, “ТВ-24” зэрэг телевизээр цацаж хөтөлбөрийн дагуу олон нийтэд хүргэж байна. </w:t>
      </w:r>
    </w:p>
    <w:p w14:paraId="3222F222" w14:textId="77777777" w:rsidR="00A37751" w:rsidRPr="00095AD9" w:rsidRDefault="00A37751">
      <w:pPr>
        <w:ind w:firstLine="720"/>
        <w:jc w:val="both"/>
        <w:rPr>
          <w:rFonts w:ascii="Arial" w:hAnsi="Arial" w:cs="Arial"/>
          <w:sz w:val="24"/>
          <w:szCs w:val="24"/>
          <w:lang w:val="mn-MN"/>
        </w:rPr>
      </w:pPr>
    </w:p>
    <w:p w14:paraId="01AFC39E" w14:textId="77777777" w:rsidR="00A37751" w:rsidRPr="00095AD9" w:rsidRDefault="00A67186">
      <w:pPr>
        <w:ind w:firstLine="720"/>
        <w:jc w:val="both"/>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72576" behindDoc="0" locked="0" layoutInCell="1" allowOverlap="1" wp14:anchorId="65CC9743" wp14:editId="74D3C399">
            <wp:simplePos x="0" y="0"/>
            <wp:positionH relativeFrom="column">
              <wp:posOffset>361950</wp:posOffset>
            </wp:positionH>
            <wp:positionV relativeFrom="paragraph">
              <wp:posOffset>254000</wp:posOffset>
            </wp:positionV>
            <wp:extent cx="2038350" cy="2143125"/>
            <wp:effectExtent l="0" t="0" r="3810" b="5715"/>
            <wp:wrapTopAndBottom/>
            <wp:docPr id="66" name="image57.png"/>
            <wp:cNvGraphicFramePr/>
            <a:graphic xmlns:a="http://schemas.openxmlformats.org/drawingml/2006/main">
              <a:graphicData uri="http://schemas.openxmlformats.org/drawingml/2006/picture">
                <pic:pic xmlns:pic="http://schemas.openxmlformats.org/drawingml/2006/picture">
                  <pic:nvPicPr>
                    <pic:cNvPr id="66" name="image57.png"/>
                    <pic:cNvPicPr preferRelativeResize="0"/>
                  </pic:nvPicPr>
                  <pic:blipFill>
                    <a:blip r:embed="rId57"/>
                    <a:srcRect b="7024"/>
                    <a:stretch>
                      <a:fillRect/>
                    </a:stretch>
                  </pic:blipFill>
                  <pic:spPr>
                    <a:xfrm>
                      <a:off x="0" y="0"/>
                      <a:ext cx="2038350" cy="2143125"/>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73600" behindDoc="0" locked="0" layoutInCell="1" allowOverlap="1" wp14:anchorId="7B03B1C0" wp14:editId="57C7059D">
            <wp:simplePos x="0" y="0"/>
            <wp:positionH relativeFrom="column">
              <wp:posOffset>3162300</wp:posOffset>
            </wp:positionH>
            <wp:positionV relativeFrom="paragraph">
              <wp:posOffset>190500</wp:posOffset>
            </wp:positionV>
            <wp:extent cx="2119630" cy="2278380"/>
            <wp:effectExtent l="0" t="0" r="13970" b="7620"/>
            <wp:wrapSquare wrapText="bothSides"/>
            <wp:docPr id="76" name="image67.png"/>
            <wp:cNvGraphicFramePr/>
            <a:graphic xmlns:a="http://schemas.openxmlformats.org/drawingml/2006/main">
              <a:graphicData uri="http://schemas.openxmlformats.org/drawingml/2006/picture">
                <pic:pic xmlns:pic="http://schemas.openxmlformats.org/drawingml/2006/picture">
                  <pic:nvPicPr>
                    <pic:cNvPr id="76" name="image67.png"/>
                    <pic:cNvPicPr preferRelativeResize="0"/>
                  </pic:nvPicPr>
                  <pic:blipFill>
                    <a:blip r:embed="rId58"/>
                    <a:srcRect/>
                    <a:stretch>
                      <a:fillRect/>
                    </a:stretch>
                  </pic:blipFill>
                  <pic:spPr>
                    <a:xfrm>
                      <a:off x="0" y="0"/>
                      <a:ext cx="2119313" cy="2278470"/>
                    </a:xfrm>
                    <a:prstGeom prst="rect">
                      <a:avLst/>
                    </a:prstGeom>
                  </pic:spPr>
                </pic:pic>
              </a:graphicData>
            </a:graphic>
          </wp:anchor>
        </w:drawing>
      </w:r>
    </w:p>
    <w:p w14:paraId="4EF03FE4" w14:textId="77777777" w:rsidR="00A37751" w:rsidRPr="00095AD9" w:rsidRDefault="00A67186">
      <w:pPr>
        <w:ind w:firstLine="720"/>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74624" behindDoc="0" locked="0" layoutInCell="1" allowOverlap="1" wp14:anchorId="092F4369" wp14:editId="7539D1C8">
            <wp:simplePos x="0" y="0"/>
            <wp:positionH relativeFrom="column">
              <wp:posOffset>3162300</wp:posOffset>
            </wp:positionH>
            <wp:positionV relativeFrom="paragraph">
              <wp:posOffset>165100</wp:posOffset>
            </wp:positionV>
            <wp:extent cx="1924050" cy="2109470"/>
            <wp:effectExtent l="0" t="0" r="11430" b="8890"/>
            <wp:wrapSquare wrapText="bothSides"/>
            <wp:docPr id="25" name="image16.png"/>
            <wp:cNvGraphicFramePr/>
            <a:graphic xmlns:a="http://schemas.openxmlformats.org/drawingml/2006/main">
              <a:graphicData uri="http://schemas.openxmlformats.org/drawingml/2006/picture">
                <pic:pic xmlns:pic="http://schemas.openxmlformats.org/drawingml/2006/picture">
                  <pic:nvPicPr>
                    <pic:cNvPr id="25" name="image16.png"/>
                    <pic:cNvPicPr preferRelativeResize="0"/>
                  </pic:nvPicPr>
                  <pic:blipFill>
                    <a:blip r:embed="rId59"/>
                    <a:srcRect b="4528"/>
                    <a:stretch>
                      <a:fillRect/>
                    </a:stretch>
                  </pic:blipFill>
                  <pic:spPr>
                    <a:xfrm>
                      <a:off x="0" y="0"/>
                      <a:ext cx="1924050" cy="2109736"/>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75648" behindDoc="0" locked="0" layoutInCell="1" allowOverlap="1" wp14:anchorId="4631E02A" wp14:editId="02718480">
            <wp:simplePos x="0" y="0"/>
            <wp:positionH relativeFrom="column">
              <wp:posOffset>314325</wp:posOffset>
            </wp:positionH>
            <wp:positionV relativeFrom="paragraph">
              <wp:posOffset>279400</wp:posOffset>
            </wp:positionV>
            <wp:extent cx="2362200" cy="2087245"/>
            <wp:effectExtent l="0" t="0" r="0" b="635"/>
            <wp:wrapSquare wrapText="bothSides"/>
            <wp:docPr id="16" name="image5.png"/>
            <wp:cNvGraphicFramePr/>
            <a:graphic xmlns:a="http://schemas.openxmlformats.org/drawingml/2006/main">
              <a:graphicData uri="http://schemas.openxmlformats.org/drawingml/2006/picture">
                <pic:pic xmlns:pic="http://schemas.openxmlformats.org/drawingml/2006/picture">
                  <pic:nvPicPr>
                    <pic:cNvPr id="16" name="image5.png"/>
                    <pic:cNvPicPr preferRelativeResize="0"/>
                  </pic:nvPicPr>
                  <pic:blipFill>
                    <a:blip r:embed="rId60"/>
                    <a:srcRect/>
                    <a:stretch>
                      <a:fillRect/>
                    </a:stretch>
                  </pic:blipFill>
                  <pic:spPr>
                    <a:xfrm>
                      <a:off x="0" y="0"/>
                      <a:ext cx="2362200" cy="2087288"/>
                    </a:xfrm>
                    <a:prstGeom prst="rect">
                      <a:avLst/>
                    </a:prstGeom>
                  </pic:spPr>
                </pic:pic>
              </a:graphicData>
            </a:graphic>
          </wp:anchor>
        </w:drawing>
      </w:r>
    </w:p>
    <w:p w14:paraId="71CFF035" w14:textId="77777777" w:rsidR="00A37751" w:rsidRPr="00095AD9" w:rsidRDefault="00A37751">
      <w:pPr>
        <w:ind w:firstLine="720"/>
        <w:jc w:val="both"/>
        <w:rPr>
          <w:rFonts w:ascii="Arial" w:hAnsi="Arial" w:cs="Arial"/>
          <w:sz w:val="24"/>
          <w:szCs w:val="24"/>
          <w:lang w:val="mn-MN"/>
        </w:rPr>
      </w:pPr>
    </w:p>
    <w:p w14:paraId="513F250D" w14:textId="77777777" w:rsidR="00A37751" w:rsidRPr="00095AD9" w:rsidRDefault="00A37751">
      <w:pPr>
        <w:ind w:firstLine="720"/>
        <w:jc w:val="both"/>
        <w:rPr>
          <w:rFonts w:ascii="Arial" w:hAnsi="Arial" w:cs="Arial"/>
          <w:sz w:val="24"/>
          <w:szCs w:val="24"/>
          <w:lang w:val="mn-MN"/>
        </w:rPr>
      </w:pPr>
    </w:p>
    <w:p w14:paraId="7E7D510A" w14:textId="77777777" w:rsidR="00A37751" w:rsidRPr="00095AD9" w:rsidRDefault="00A37751">
      <w:pPr>
        <w:ind w:firstLine="720"/>
        <w:jc w:val="both"/>
        <w:rPr>
          <w:rFonts w:ascii="Arial" w:hAnsi="Arial" w:cs="Arial"/>
          <w:sz w:val="24"/>
          <w:szCs w:val="24"/>
          <w:lang w:val="mn-MN"/>
        </w:rPr>
      </w:pPr>
    </w:p>
    <w:p w14:paraId="289AED5D" w14:textId="77777777" w:rsidR="00A37751" w:rsidRPr="00095AD9" w:rsidRDefault="00A37751">
      <w:pPr>
        <w:ind w:firstLine="720"/>
        <w:jc w:val="both"/>
        <w:rPr>
          <w:rFonts w:ascii="Arial" w:hAnsi="Arial" w:cs="Arial"/>
          <w:sz w:val="24"/>
          <w:szCs w:val="24"/>
          <w:lang w:val="mn-MN"/>
        </w:rPr>
      </w:pPr>
    </w:p>
    <w:p w14:paraId="5A90BEA8" w14:textId="77777777" w:rsidR="00A37751" w:rsidRPr="00095AD9" w:rsidRDefault="00A37751">
      <w:pPr>
        <w:ind w:firstLine="720"/>
        <w:jc w:val="both"/>
        <w:rPr>
          <w:rFonts w:ascii="Arial" w:hAnsi="Arial" w:cs="Arial"/>
          <w:sz w:val="24"/>
          <w:szCs w:val="24"/>
          <w:lang w:val="mn-MN"/>
        </w:rPr>
      </w:pPr>
    </w:p>
    <w:p w14:paraId="7DEF23DF" w14:textId="77777777" w:rsidR="00A37751" w:rsidRPr="00095AD9" w:rsidRDefault="00A37751">
      <w:pPr>
        <w:ind w:firstLine="720"/>
        <w:jc w:val="both"/>
        <w:rPr>
          <w:rFonts w:ascii="Arial" w:hAnsi="Arial" w:cs="Arial"/>
          <w:sz w:val="24"/>
          <w:szCs w:val="24"/>
          <w:lang w:val="mn-MN"/>
        </w:rPr>
      </w:pPr>
    </w:p>
    <w:p w14:paraId="5A4010FB" w14:textId="77777777" w:rsidR="00A37751" w:rsidRPr="00095AD9" w:rsidRDefault="00A37751">
      <w:pPr>
        <w:ind w:firstLine="720"/>
        <w:jc w:val="both"/>
        <w:rPr>
          <w:rFonts w:ascii="Arial" w:hAnsi="Arial" w:cs="Arial"/>
          <w:sz w:val="24"/>
          <w:szCs w:val="24"/>
          <w:lang w:val="mn-MN"/>
        </w:rPr>
      </w:pPr>
    </w:p>
    <w:p w14:paraId="66D84778" w14:textId="77777777" w:rsidR="00A37751" w:rsidRPr="00095AD9" w:rsidRDefault="00A37751">
      <w:pPr>
        <w:ind w:firstLine="720"/>
        <w:jc w:val="both"/>
        <w:rPr>
          <w:rFonts w:ascii="Arial" w:hAnsi="Arial" w:cs="Arial"/>
          <w:sz w:val="24"/>
          <w:szCs w:val="24"/>
          <w:lang w:val="mn-MN"/>
        </w:rPr>
      </w:pPr>
    </w:p>
    <w:p w14:paraId="123AC214" w14:textId="77777777" w:rsidR="00A37751" w:rsidRPr="00095AD9" w:rsidRDefault="00A37751">
      <w:pPr>
        <w:rPr>
          <w:rFonts w:ascii="Arial" w:hAnsi="Arial" w:cs="Arial"/>
          <w:sz w:val="24"/>
          <w:szCs w:val="24"/>
          <w:lang w:val="mn-MN"/>
        </w:rPr>
      </w:pPr>
    </w:p>
    <w:p w14:paraId="733439ED" w14:textId="77777777" w:rsidR="00A37751" w:rsidRPr="00095AD9" w:rsidRDefault="00A37751">
      <w:pPr>
        <w:rPr>
          <w:rFonts w:ascii="Arial" w:hAnsi="Arial" w:cs="Arial"/>
          <w:sz w:val="24"/>
          <w:szCs w:val="24"/>
          <w:lang w:val="mn-MN"/>
        </w:rPr>
      </w:pPr>
    </w:p>
    <w:p w14:paraId="359F2FEF" w14:textId="77777777" w:rsidR="00A37751" w:rsidRPr="00095AD9" w:rsidRDefault="00A37751">
      <w:pPr>
        <w:rPr>
          <w:rFonts w:ascii="Arial" w:hAnsi="Arial" w:cs="Arial"/>
          <w:sz w:val="24"/>
          <w:szCs w:val="24"/>
          <w:lang w:val="mn-MN"/>
        </w:rPr>
      </w:pPr>
    </w:p>
    <w:p w14:paraId="36FEC0F6" w14:textId="77777777" w:rsidR="00A37751" w:rsidRPr="00095AD9" w:rsidRDefault="00A37751">
      <w:pPr>
        <w:rPr>
          <w:rFonts w:ascii="Arial" w:hAnsi="Arial" w:cs="Arial"/>
          <w:sz w:val="24"/>
          <w:szCs w:val="24"/>
          <w:lang w:val="mn-MN"/>
        </w:rPr>
      </w:pPr>
    </w:p>
    <w:p w14:paraId="663D6EBD" w14:textId="77777777" w:rsidR="00A37751" w:rsidRPr="00095AD9" w:rsidRDefault="00A67186">
      <w:pPr>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76672" behindDoc="0" locked="0" layoutInCell="1" allowOverlap="1" wp14:anchorId="57F4E2CA" wp14:editId="68AD3361">
            <wp:simplePos x="0" y="0"/>
            <wp:positionH relativeFrom="column">
              <wp:posOffset>433070</wp:posOffset>
            </wp:positionH>
            <wp:positionV relativeFrom="paragraph">
              <wp:posOffset>208915</wp:posOffset>
            </wp:positionV>
            <wp:extent cx="2124075" cy="2085975"/>
            <wp:effectExtent l="0" t="0" r="9525" b="1905"/>
            <wp:wrapSquare wrapText="bothSides"/>
            <wp:docPr id="35" name="image22.png"/>
            <wp:cNvGraphicFramePr/>
            <a:graphic xmlns:a="http://schemas.openxmlformats.org/drawingml/2006/main">
              <a:graphicData uri="http://schemas.openxmlformats.org/drawingml/2006/picture">
                <pic:pic xmlns:pic="http://schemas.openxmlformats.org/drawingml/2006/picture">
                  <pic:nvPicPr>
                    <pic:cNvPr id="35" name="image22.png"/>
                    <pic:cNvPicPr preferRelativeResize="0"/>
                  </pic:nvPicPr>
                  <pic:blipFill>
                    <a:blip r:embed="rId61"/>
                    <a:srcRect/>
                    <a:stretch>
                      <a:fillRect/>
                    </a:stretch>
                  </pic:blipFill>
                  <pic:spPr>
                    <a:xfrm>
                      <a:off x="0" y="0"/>
                      <a:ext cx="2124075" cy="2085975"/>
                    </a:xfrm>
                    <a:prstGeom prst="rect">
                      <a:avLst/>
                    </a:prstGeom>
                  </pic:spPr>
                </pic:pic>
              </a:graphicData>
            </a:graphic>
          </wp:anchor>
        </w:drawing>
      </w:r>
    </w:p>
    <w:p w14:paraId="5DCE2C8A" w14:textId="77777777" w:rsidR="00A37751" w:rsidRPr="00095AD9" w:rsidRDefault="00A37751">
      <w:pPr>
        <w:rPr>
          <w:rFonts w:ascii="Arial" w:hAnsi="Arial" w:cs="Arial"/>
          <w:sz w:val="24"/>
          <w:szCs w:val="24"/>
          <w:lang w:val="mn-MN"/>
        </w:rPr>
      </w:pPr>
    </w:p>
    <w:p w14:paraId="498F88D8" w14:textId="77777777" w:rsidR="00A37751" w:rsidRPr="00095AD9" w:rsidRDefault="00A37751">
      <w:pPr>
        <w:rPr>
          <w:rFonts w:ascii="Arial" w:hAnsi="Arial" w:cs="Arial"/>
          <w:sz w:val="24"/>
          <w:szCs w:val="24"/>
          <w:lang w:val="mn-MN"/>
        </w:rPr>
      </w:pPr>
    </w:p>
    <w:p w14:paraId="228190BA" w14:textId="77777777" w:rsidR="00A37751" w:rsidRPr="00095AD9" w:rsidRDefault="00A37751">
      <w:pPr>
        <w:rPr>
          <w:rFonts w:ascii="Arial" w:hAnsi="Arial" w:cs="Arial"/>
          <w:sz w:val="24"/>
          <w:szCs w:val="24"/>
          <w:lang w:val="mn-MN"/>
        </w:rPr>
      </w:pPr>
    </w:p>
    <w:p w14:paraId="5F99E345" w14:textId="77777777" w:rsidR="00A37751" w:rsidRPr="00095AD9" w:rsidRDefault="00A37751">
      <w:pPr>
        <w:rPr>
          <w:rFonts w:ascii="Arial" w:hAnsi="Arial" w:cs="Arial"/>
          <w:sz w:val="24"/>
          <w:szCs w:val="24"/>
          <w:lang w:val="mn-MN"/>
        </w:rPr>
      </w:pPr>
    </w:p>
    <w:p w14:paraId="2DB0B4A5" w14:textId="77777777" w:rsidR="00A37751" w:rsidRPr="00095AD9" w:rsidRDefault="00A37751">
      <w:pPr>
        <w:rPr>
          <w:rFonts w:ascii="Arial" w:hAnsi="Arial" w:cs="Arial"/>
          <w:sz w:val="24"/>
          <w:szCs w:val="24"/>
          <w:lang w:val="mn-MN"/>
        </w:rPr>
      </w:pPr>
    </w:p>
    <w:p w14:paraId="6F0EEAF7" w14:textId="77777777" w:rsidR="00A37751" w:rsidRPr="00095AD9" w:rsidRDefault="00A37751">
      <w:pPr>
        <w:rPr>
          <w:rFonts w:ascii="Arial" w:hAnsi="Arial" w:cs="Arial"/>
          <w:sz w:val="24"/>
          <w:szCs w:val="24"/>
          <w:lang w:val="mn-MN"/>
        </w:rPr>
      </w:pPr>
    </w:p>
    <w:p w14:paraId="2A58FB72" w14:textId="77777777" w:rsidR="00A37751" w:rsidRPr="00095AD9" w:rsidRDefault="00A37751">
      <w:pPr>
        <w:rPr>
          <w:rFonts w:ascii="Arial" w:hAnsi="Arial" w:cs="Arial"/>
          <w:sz w:val="24"/>
          <w:szCs w:val="24"/>
          <w:lang w:val="mn-MN"/>
        </w:rPr>
      </w:pPr>
    </w:p>
    <w:p w14:paraId="32B305AE" w14:textId="77777777" w:rsidR="00A37751" w:rsidRPr="00095AD9" w:rsidRDefault="00A37751">
      <w:pPr>
        <w:rPr>
          <w:rFonts w:ascii="Arial" w:hAnsi="Arial" w:cs="Arial"/>
          <w:sz w:val="24"/>
          <w:szCs w:val="24"/>
          <w:lang w:val="mn-MN"/>
        </w:rPr>
      </w:pPr>
    </w:p>
    <w:p w14:paraId="18ED9FB5" w14:textId="77777777" w:rsidR="00A37751" w:rsidRPr="00095AD9" w:rsidRDefault="00A37751">
      <w:pPr>
        <w:rPr>
          <w:rFonts w:ascii="Arial" w:hAnsi="Arial" w:cs="Arial"/>
          <w:sz w:val="24"/>
          <w:szCs w:val="24"/>
          <w:lang w:val="mn-MN"/>
        </w:rPr>
      </w:pPr>
    </w:p>
    <w:p w14:paraId="6F149EC5" w14:textId="77777777" w:rsidR="00A37751" w:rsidRPr="00095AD9" w:rsidRDefault="00A37751">
      <w:pPr>
        <w:rPr>
          <w:rFonts w:ascii="Arial" w:hAnsi="Arial" w:cs="Arial"/>
          <w:sz w:val="24"/>
          <w:szCs w:val="24"/>
          <w:lang w:val="mn-MN"/>
        </w:rPr>
      </w:pPr>
    </w:p>
    <w:p w14:paraId="051BD85E" w14:textId="77777777" w:rsidR="00A37751" w:rsidRPr="00095AD9" w:rsidRDefault="00A37751">
      <w:pPr>
        <w:rPr>
          <w:rFonts w:ascii="Arial" w:hAnsi="Arial" w:cs="Arial"/>
          <w:sz w:val="24"/>
          <w:szCs w:val="24"/>
          <w:lang w:val="mn-MN"/>
        </w:rPr>
      </w:pPr>
    </w:p>
    <w:p w14:paraId="184837BD" w14:textId="77777777" w:rsidR="00A37751" w:rsidRPr="00095AD9" w:rsidRDefault="00A37751">
      <w:pPr>
        <w:rPr>
          <w:rFonts w:ascii="Arial" w:hAnsi="Arial" w:cs="Arial"/>
          <w:sz w:val="24"/>
          <w:szCs w:val="24"/>
          <w:lang w:val="mn-MN"/>
        </w:rPr>
      </w:pPr>
    </w:p>
    <w:p w14:paraId="258EF9DF" w14:textId="77777777" w:rsidR="00A37751" w:rsidRPr="00095AD9" w:rsidRDefault="00A37751">
      <w:pPr>
        <w:rPr>
          <w:rFonts w:ascii="Arial" w:hAnsi="Arial" w:cs="Arial"/>
          <w:sz w:val="24"/>
          <w:szCs w:val="24"/>
          <w:lang w:val="mn-MN"/>
        </w:rPr>
      </w:pPr>
    </w:p>
    <w:p w14:paraId="791499EE" w14:textId="77777777" w:rsidR="00A37751" w:rsidRPr="00095AD9" w:rsidRDefault="00A67186">
      <w:pPr>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77696" behindDoc="0" locked="0" layoutInCell="1" allowOverlap="1" wp14:anchorId="5798F278" wp14:editId="219AC475">
            <wp:simplePos x="0" y="0"/>
            <wp:positionH relativeFrom="column">
              <wp:posOffset>518795</wp:posOffset>
            </wp:positionH>
            <wp:positionV relativeFrom="paragraph">
              <wp:posOffset>261620</wp:posOffset>
            </wp:positionV>
            <wp:extent cx="4905375" cy="5305425"/>
            <wp:effectExtent l="0" t="0" r="1905" b="13335"/>
            <wp:wrapTopAndBottom/>
            <wp:docPr id="63" name="image56.png"/>
            <wp:cNvGraphicFramePr/>
            <a:graphic xmlns:a="http://schemas.openxmlformats.org/drawingml/2006/main">
              <a:graphicData uri="http://schemas.openxmlformats.org/drawingml/2006/picture">
                <pic:pic xmlns:pic="http://schemas.openxmlformats.org/drawingml/2006/picture">
                  <pic:nvPicPr>
                    <pic:cNvPr id="63" name="image56.png"/>
                    <pic:cNvPicPr preferRelativeResize="0"/>
                  </pic:nvPicPr>
                  <pic:blipFill>
                    <a:blip r:embed="rId62"/>
                    <a:srcRect/>
                    <a:stretch>
                      <a:fillRect/>
                    </a:stretch>
                  </pic:blipFill>
                  <pic:spPr>
                    <a:xfrm>
                      <a:off x="0" y="0"/>
                      <a:ext cx="4905375" cy="5305425"/>
                    </a:xfrm>
                    <a:prstGeom prst="rect">
                      <a:avLst/>
                    </a:prstGeom>
                  </pic:spPr>
                </pic:pic>
              </a:graphicData>
            </a:graphic>
          </wp:anchor>
        </w:drawing>
      </w:r>
    </w:p>
    <w:p w14:paraId="266228F6" w14:textId="77777777" w:rsidR="00A37751" w:rsidRPr="00095AD9" w:rsidRDefault="00A37751">
      <w:pPr>
        <w:rPr>
          <w:rFonts w:ascii="Arial" w:hAnsi="Arial" w:cs="Arial"/>
          <w:sz w:val="24"/>
          <w:szCs w:val="24"/>
          <w:lang w:val="mn-MN"/>
        </w:rPr>
      </w:pPr>
    </w:p>
    <w:p w14:paraId="1ECA359E" w14:textId="77777777" w:rsidR="00A37751" w:rsidRPr="00095AD9" w:rsidRDefault="00A67186">
      <w:pPr>
        <w:numPr>
          <w:ilvl w:val="0"/>
          <w:numId w:val="19"/>
        </w:numPr>
        <w:jc w:val="center"/>
        <w:rPr>
          <w:rFonts w:ascii="Arial" w:hAnsi="Arial" w:cs="Arial"/>
          <w:b/>
          <w:sz w:val="24"/>
          <w:szCs w:val="24"/>
          <w:lang w:val="mn-MN"/>
        </w:rPr>
      </w:pPr>
      <w:r w:rsidRPr="00095AD9">
        <w:rPr>
          <w:rFonts w:ascii="Arial" w:hAnsi="Arial" w:cs="Arial"/>
          <w:b/>
          <w:sz w:val="24"/>
          <w:szCs w:val="24"/>
          <w:lang w:val="mn-MN"/>
        </w:rPr>
        <w:t>Төлөвлөгөөний 5.3-т: Шүүгчдийн холбоог дэмждэг ижил төстэй үйл ажиллагаа явуулдаг бусад ТББ-тай хамтран ажиллах, ажлын хэсэг байгуулах</w:t>
      </w:r>
    </w:p>
    <w:p w14:paraId="4E77B67B" w14:textId="77777777" w:rsidR="00A37751" w:rsidRPr="00095AD9" w:rsidRDefault="00A37751">
      <w:pPr>
        <w:spacing w:after="160" w:line="259" w:lineRule="auto"/>
        <w:rPr>
          <w:rFonts w:ascii="Arial" w:hAnsi="Arial" w:cs="Arial"/>
          <w:sz w:val="24"/>
          <w:szCs w:val="24"/>
          <w:lang w:val="mn-MN"/>
        </w:rPr>
      </w:pPr>
      <w:bookmarkStart w:id="25" w:name="_mogzj3v46s6f" w:colFirst="0" w:colLast="0"/>
      <w:bookmarkEnd w:id="25"/>
    </w:p>
    <w:p w14:paraId="61A05C7B" w14:textId="77777777" w:rsidR="00A37751" w:rsidRPr="00095AD9" w:rsidRDefault="00A67186">
      <w:pPr>
        <w:spacing w:after="160" w:line="259" w:lineRule="auto"/>
        <w:jc w:val="both"/>
        <w:rPr>
          <w:rFonts w:ascii="Arial" w:hAnsi="Arial" w:cs="Arial"/>
          <w:b/>
          <w:i/>
          <w:sz w:val="24"/>
          <w:szCs w:val="24"/>
          <w:lang w:val="mn-MN"/>
        </w:rPr>
      </w:pPr>
      <w:r w:rsidRPr="00095AD9">
        <w:rPr>
          <w:rFonts w:ascii="Arial" w:hAnsi="Arial" w:cs="Arial"/>
          <w:b/>
          <w:i/>
          <w:sz w:val="24"/>
          <w:szCs w:val="24"/>
          <w:lang w:val="mn-MN"/>
        </w:rPr>
        <w:t>Хуульчдын сүлжээ:</w:t>
      </w:r>
    </w:p>
    <w:p w14:paraId="6008C5AE" w14:textId="77777777" w:rsidR="00A37751" w:rsidRPr="00095AD9" w:rsidRDefault="00A67186">
      <w:pPr>
        <w:spacing w:after="16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ЮНЕСКО-ийн Хэвлэл мэдээллийг хамгаалах олон улсын сангийн дэмжлэгээр Хэвлэлийн хүрээлэнд үзэл бодлоо илэрхийлэх эрх чөлөөний төлөөх хуульчдын сүлжээний гишүүдийг чадавхжуулах хөтөлбөрийг эхлүүлж 4 удаагийн сургалт, форумыг зохион байгуулжээ. </w:t>
      </w:r>
    </w:p>
    <w:p w14:paraId="4B948CBC" w14:textId="77777777" w:rsidR="00A37751" w:rsidRPr="00095AD9" w:rsidRDefault="00A67186">
      <w:pPr>
        <w:shd w:val="clear" w:color="auto" w:fill="FFFFFF"/>
        <w:spacing w:before="100" w:after="100"/>
        <w:ind w:firstLine="20"/>
        <w:jc w:val="both"/>
        <w:rPr>
          <w:rFonts w:ascii="Arial" w:hAnsi="Arial" w:cs="Arial"/>
          <w:sz w:val="24"/>
          <w:szCs w:val="24"/>
          <w:highlight w:val="white"/>
          <w:lang w:val="mn-MN"/>
        </w:rPr>
      </w:pPr>
      <w:bookmarkStart w:id="26" w:name="_us7bnu2ovv6w" w:colFirst="0" w:colLast="0"/>
      <w:bookmarkEnd w:id="26"/>
      <w:r w:rsidRPr="00095AD9">
        <w:rPr>
          <w:rFonts w:ascii="Arial" w:hAnsi="Arial" w:cs="Arial"/>
          <w:sz w:val="24"/>
          <w:szCs w:val="24"/>
          <w:lang w:val="mn-MN"/>
        </w:rPr>
        <w:t xml:space="preserve">        Тус цуврал сургалтуудыг 2024 оны 10 сарын 18, 10 сарын 31, 11 сарын 21, 11 сарын 01-ний өдөр зохион байгуулсан бөгөөд с</w:t>
      </w:r>
      <w:r w:rsidRPr="00095AD9">
        <w:rPr>
          <w:rFonts w:ascii="Arial" w:hAnsi="Arial" w:cs="Arial"/>
          <w:sz w:val="24"/>
          <w:szCs w:val="24"/>
          <w:highlight w:val="white"/>
          <w:lang w:val="mn-MN"/>
        </w:rPr>
        <w:t xml:space="preserve">ургалтад Хүний эрхийн үндэсний комисс, Монголын Хуульчдын холбоо, Монголын Өмгөөлөгчдийн холбоо, Монголын Эмнэсти Интернэшнл, Глоб Интернэшнл төв, Хууль зүйн Мэдээлэл, Судалгааны хамтын ажиллагааны нийгэмлэг зэрэг байгууллагууд оролцож, Шүүгчдийн Холбоог төлөөлөн Дорноговь аймгийн Захиргааны хэргийн анхан шатны шүүхийн шүүгч </w:t>
      </w:r>
      <w:r w:rsidRPr="00095AD9">
        <w:rPr>
          <w:rFonts w:ascii="Arial" w:hAnsi="Arial" w:cs="Arial"/>
          <w:sz w:val="24"/>
          <w:szCs w:val="24"/>
          <w:highlight w:val="white"/>
          <w:lang w:val="mn-MN"/>
        </w:rPr>
        <w:lastRenderedPageBreak/>
        <w:t>С.Отгонтуяа, Төв аймгийн Сум дундын иргэний хэргийн анхан шатны шүүхийн шүүгч Д.Мөнхбүрэн</w:t>
      </w:r>
      <w:r w:rsidRPr="00095AD9">
        <w:rPr>
          <w:rFonts w:ascii="Arial" w:eastAsia="Georgia" w:hAnsi="Arial" w:cs="Arial"/>
          <w:sz w:val="24"/>
          <w:szCs w:val="24"/>
          <w:highlight w:val="white"/>
          <w:lang w:val="mn-MN"/>
        </w:rPr>
        <w:t xml:space="preserve">, </w:t>
      </w:r>
      <w:r w:rsidRPr="00095AD9">
        <w:rPr>
          <w:rFonts w:ascii="Arial" w:hAnsi="Arial" w:cs="Arial"/>
          <w:sz w:val="24"/>
          <w:szCs w:val="24"/>
          <w:highlight w:val="white"/>
          <w:lang w:val="mn-MN"/>
        </w:rPr>
        <w:t>ажлын албаны төлөөлөл оролцов.</w:t>
      </w:r>
    </w:p>
    <w:p w14:paraId="1CE7F10D" w14:textId="77777777" w:rsidR="00A37751" w:rsidRPr="00095AD9" w:rsidRDefault="00A67186">
      <w:pPr>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78720" behindDoc="0" locked="0" layoutInCell="1" allowOverlap="1" wp14:anchorId="496F6E55" wp14:editId="52E884B3">
            <wp:simplePos x="0" y="0"/>
            <wp:positionH relativeFrom="column">
              <wp:posOffset>304800</wp:posOffset>
            </wp:positionH>
            <wp:positionV relativeFrom="paragraph">
              <wp:posOffset>125095</wp:posOffset>
            </wp:positionV>
            <wp:extent cx="5329555" cy="3056890"/>
            <wp:effectExtent l="0" t="0" r="4445" b="6350"/>
            <wp:wrapTopAndBottom/>
            <wp:docPr id="10" name="image12.jpg"/>
            <wp:cNvGraphicFramePr/>
            <a:graphic xmlns:a="http://schemas.openxmlformats.org/drawingml/2006/main">
              <a:graphicData uri="http://schemas.openxmlformats.org/drawingml/2006/picture">
                <pic:pic xmlns:pic="http://schemas.openxmlformats.org/drawingml/2006/picture">
                  <pic:nvPicPr>
                    <pic:cNvPr id="10" name="image12.jpg"/>
                    <pic:cNvPicPr preferRelativeResize="0"/>
                  </pic:nvPicPr>
                  <pic:blipFill>
                    <a:blip r:embed="rId63"/>
                    <a:srcRect l="6249" t="6227" b="5618"/>
                    <a:stretch>
                      <a:fillRect/>
                    </a:stretch>
                  </pic:blipFill>
                  <pic:spPr>
                    <a:xfrm>
                      <a:off x="0" y="0"/>
                      <a:ext cx="5329238" cy="3057154"/>
                    </a:xfrm>
                    <a:prstGeom prst="rect">
                      <a:avLst/>
                    </a:prstGeom>
                  </pic:spPr>
                </pic:pic>
              </a:graphicData>
            </a:graphic>
          </wp:anchor>
        </w:drawing>
      </w:r>
    </w:p>
    <w:p w14:paraId="091730A8" w14:textId="77777777" w:rsidR="00A37751" w:rsidRPr="00095AD9" w:rsidRDefault="00A67186">
      <w:pPr>
        <w:spacing w:after="160" w:line="259" w:lineRule="auto"/>
        <w:jc w:val="center"/>
        <w:rPr>
          <w:rFonts w:ascii="Arial" w:hAnsi="Arial" w:cs="Arial"/>
          <w:b/>
          <w:sz w:val="24"/>
          <w:szCs w:val="24"/>
          <w:lang w:val="mn-MN"/>
        </w:rPr>
      </w:pPr>
      <w:r w:rsidRPr="00095AD9">
        <w:rPr>
          <w:rFonts w:ascii="Arial" w:hAnsi="Arial" w:cs="Arial"/>
          <w:b/>
          <w:sz w:val="24"/>
          <w:szCs w:val="24"/>
          <w:lang w:val="mn-MN"/>
        </w:rPr>
        <w:t>Төлөвлөгөөний 3.1, 5.4-д: Ахмадын дэд хороо санаачлан “дурсамж уулзалт"-ыг зохион байгуулсан</w:t>
      </w:r>
    </w:p>
    <w:p w14:paraId="59B24198" w14:textId="77777777" w:rsidR="00A37751" w:rsidRPr="00095AD9" w:rsidRDefault="00A67186">
      <w:pPr>
        <w:spacing w:after="160" w:line="259" w:lineRule="auto"/>
        <w:ind w:left="1440"/>
        <w:rPr>
          <w:rFonts w:ascii="Arial" w:hAnsi="Arial" w:cs="Arial"/>
          <w:b/>
          <w:sz w:val="24"/>
          <w:szCs w:val="24"/>
          <w:lang w:val="mn-MN"/>
        </w:rPr>
      </w:pPr>
      <w:r w:rsidRPr="00095AD9">
        <w:rPr>
          <w:rFonts w:ascii="Arial" w:hAnsi="Arial" w:cs="Arial"/>
          <w:noProof/>
          <w:sz w:val="24"/>
          <w:szCs w:val="24"/>
          <w:lang w:val="mn-MN"/>
        </w:rPr>
        <w:drawing>
          <wp:anchor distT="114300" distB="114300" distL="114300" distR="114300" simplePos="0" relativeHeight="251679744" behindDoc="0" locked="0" layoutInCell="1" allowOverlap="1" wp14:anchorId="3D37AE5B" wp14:editId="1C289F0B">
            <wp:simplePos x="0" y="0"/>
            <wp:positionH relativeFrom="column">
              <wp:posOffset>0</wp:posOffset>
            </wp:positionH>
            <wp:positionV relativeFrom="paragraph">
              <wp:posOffset>309245</wp:posOffset>
            </wp:positionV>
            <wp:extent cx="2679700" cy="2009775"/>
            <wp:effectExtent l="0" t="0" r="2540" b="1905"/>
            <wp:wrapSquare wrapText="bothSides"/>
            <wp:docPr id="74" name="image86.jpg"/>
            <wp:cNvGraphicFramePr/>
            <a:graphic xmlns:a="http://schemas.openxmlformats.org/drawingml/2006/main">
              <a:graphicData uri="http://schemas.openxmlformats.org/drawingml/2006/picture">
                <pic:pic xmlns:pic="http://schemas.openxmlformats.org/drawingml/2006/picture">
                  <pic:nvPicPr>
                    <pic:cNvPr id="74" name="image86.jpg"/>
                    <pic:cNvPicPr preferRelativeResize="0"/>
                  </pic:nvPicPr>
                  <pic:blipFill>
                    <a:blip r:embed="rId64"/>
                    <a:srcRect/>
                    <a:stretch>
                      <a:fillRect/>
                    </a:stretch>
                  </pic:blipFill>
                  <pic:spPr>
                    <a:xfrm>
                      <a:off x="0" y="0"/>
                      <a:ext cx="2679700" cy="2009775"/>
                    </a:xfrm>
                    <a:prstGeom prst="rect">
                      <a:avLst/>
                    </a:prstGeom>
                  </pic:spPr>
                </pic:pic>
              </a:graphicData>
            </a:graphic>
          </wp:anchor>
        </w:drawing>
      </w:r>
    </w:p>
    <w:p w14:paraId="268B56A3" w14:textId="77777777" w:rsidR="00A37751" w:rsidRPr="00095AD9" w:rsidRDefault="00A67186">
      <w:pPr>
        <w:shd w:val="clear" w:color="auto" w:fill="FFFFFF"/>
        <w:spacing w:after="120" w:line="259" w:lineRule="auto"/>
        <w:ind w:firstLine="720"/>
        <w:jc w:val="both"/>
        <w:rPr>
          <w:rFonts w:ascii="Arial" w:hAnsi="Arial" w:cs="Arial"/>
          <w:sz w:val="24"/>
          <w:szCs w:val="24"/>
          <w:highlight w:val="white"/>
          <w:lang w:val="mn-MN"/>
        </w:rPr>
      </w:pPr>
      <w:r w:rsidRPr="00095AD9">
        <w:rPr>
          <w:rFonts w:ascii="Arial" w:hAnsi="Arial" w:cs="Arial"/>
          <w:sz w:val="24"/>
          <w:szCs w:val="24"/>
          <w:lang w:val="mn-MN"/>
        </w:rPr>
        <w:t xml:space="preserve">Шүүх, шүүгчийн үйл ажиллагаа, онцлогийг олон нийтэд таниулах зорилгоор ахмадын дэд хороо санаачлан 2024 оны 12-р сарын 14-нд Баянгол дүүргийн Иргэний хэргийн анхан шатны шүүхийн хурлын танхимд Ахмадын дэд хорооны гишүүн Д.Наранцэцэг "Шүүхийн тогтолцооны өнгөрсөн-одоо" сэдвээр илтгэл тавьж </w:t>
      </w:r>
      <w:r w:rsidRPr="00095AD9">
        <w:rPr>
          <w:rFonts w:ascii="Arial" w:hAnsi="Arial" w:cs="Arial"/>
          <w:sz w:val="24"/>
          <w:szCs w:val="24"/>
          <w:highlight w:val="white"/>
          <w:lang w:val="mn-MN"/>
        </w:rPr>
        <w:t>оюутнууд  сонирхсон асуултаа асууж, сэтгэгдлээ хуваалцав.</w:t>
      </w:r>
    </w:p>
    <w:p w14:paraId="4A876CB4"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Уулзалтад Сити их сургуулийн оюутнууд, Шихихутуг их сургуулийн сэтгүүлч, эрх зүйч мэргэжлээр суралцаж буй оюутнууд, Шүүгчдийн холбооны ажлын алба, ахмад шүүгчдийн төлөөлөл дурсамж уулзалтыг зохион байгуулж оролцов. </w:t>
      </w:r>
    </w:p>
    <w:p w14:paraId="486205CA" w14:textId="77777777" w:rsidR="00A37751" w:rsidRPr="00095AD9" w:rsidRDefault="00A67186">
      <w:pPr>
        <w:shd w:val="clear" w:color="auto" w:fill="FFFFFF"/>
        <w:spacing w:after="120" w:line="259" w:lineRule="auto"/>
        <w:ind w:firstLine="720"/>
        <w:jc w:val="both"/>
        <w:rPr>
          <w:rFonts w:ascii="Arial" w:hAnsi="Arial" w:cs="Arial"/>
          <w:b/>
          <w:sz w:val="24"/>
          <w:szCs w:val="24"/>
          <w:lang w:val="mn-MN"/>
        </w:rPr>
      </w:pPr>
      <w:r w:rsidRPr="00095AD9">
        <w:rPr>
          <w:rFonts w:ascii="Arial" w:hAnsi="Arial" w:cs="Arial"/>
          <w:sz w:val="24"/>
          <w:szCs w:val="24"/>
          <w:lang w:val="mn-MN"/>
        </w:rPr>
        <w:lastRenderedPageBreak/>
        <w:t>Уулзалтын дараа оюутнууд Баянгол дүүргийн Иргэний шүүхийн хурлын бусад танхимтай танилцав.</w:t>
      </w:r>
      <w:r w:rsidRPr="00095AD9">
        <w:rPr>
          <w:rFonts w:ascii="Arial" w:hAnsi="Arial" w:cs="Arial"/>
          <w:noProof/>
          <w:sz w:val="24"/>
          <w:szCs w:val="24"/>
          <w:lang w:val="mn-MN"/>
        </w:rPr>
        <w:drawing>
          <wp:anchor distT="114300" distB="114300" distL="114300" distR="114300" simplePos="0" relativeHeight="251680768" behindDoc="0" locked="0" layoutInCell="1" allowOverlap="1" wp14:anchorId="5D6A357F" wp14:editId="4E93346F">
            <wp:simplePos x="0" y="0"/>
            <wp:positionH relativeFrom="column">
              <wp:posOffset>276225</wp:posOffset>
            </wp:positionH>
            <wp:positionV relativeFrom="paragraph">
              <wp:posOffset>508000</wp:posOffset>
            </wp:positionV>
            <wp:extent cx="5057775" cy="2955925"/>
            <wp:effectExtent l="0" t="0" r="1905" b="635"/>
            <wp:wrapTopAndBottom/>
            <wp:docPr id="53" name="image80.jpg"/>
            <wp:cNvGraphicFramePr/>
            <a:graphic xmlns:a="http://schemas.openxmlformats.org/drawingml/2006/main">
              <a:graphicData uri="http://schemas.openxmlformats.org/drawingml/2006/picture">
                <pic:pic xmlns:pic="http://schemas.openxmlformats.org/drawingml/2006/picture">
                  <pic:nvPicPr>
                    <pic:cNvPr id="53" name="image80.jpg"/>
                    <pic:cNvPicPr preferRelativeResize="0"/>
                  </pic:nvPicPr>
                  <pic:blipFill>
                    <a:blip r:embed="rId65"/>
                    <a:srcRect b="13680"/>
                    <a:stretch>
                      <a:fillRect/>
                    </a:stretch>
                  </pic:blipFill>
                  <pic:spPr>
                    <a:xfrm>
                      <a:off x="0" y="0"/>
                      <a:ext cx="5057775" cy="2955925"/>
                    </a:xfrm>
                    <a:prstGeom prst="rect">
                      <a:avLst/>
                    </a:prstGeom>
                  </pic:spPr>
                </pic:pic>
              </a:graphicData>
            </a:graphic>
          </wp:anchor>
        </w:drawing>
      </w:r>
    </w:p>
    <w:p w14:paraId="7384EC66"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Тус үйл ажиллагааг нэвтрүүлэг болгон бичлэг хийж оюутнуудын санал сэтгэгдлийн хамт youtube-д байршуулсан байна</w:t>
      </w:r>
      <w:r w:rsidRPr="00095AD9">
        <w:rPr>
          <w:rFonts w:ascii="Arial" w:hAnsi="Arial" w:cs="Arial"/>
          <w:sz w:val="24"/>
          <w:szCs w:val="24"/>
          <w:vertAlign w:val="superscript"/>
          <w:lang w:val="mn-MN"/>
        </w:rPr>
        <w:footnoteReference w:id="8"/>
      </w:r>
      <w:r w:rsidRPr="00095AD9">
        <w:rPr>
          <w:rFonts w:ascii="Arial" w:hAnsi="Arial" w:cs="Arial"/>
          <w:sz w:val="24"/>
          <w:szCs w:val="24"/>
          <w:lang w:val="mn-MN"/>
        </w:rPr>
        <w:t xml:space="preserve">. </w:t>
      </w:r>
    </w:p>
    <w:p w14:paraId="4D6DF2F9" w14:textId="77777777" w:rsidR="00A37751" w:rsidRPr="00095AD9" w:rsidRDefault="00A37751">
      <w:pPr>
        <w:spacing w:after="160" w:line="259" w:lineRule="auto"/>
        <w:rPr>
          <w:rFonts w:ascii="Arial" w:hAnsi="Arial" w:cs="Arial"/>
          <w:b/>
          <w:sz w:val="24"/>
          <w:szCs w:val="24"/>
          <w:lang w:val="mn-MN"/>
        </w:rPr>
      </w:pPr>
      <w:bookmarkStart w:id="27" w:name="_wjkygzniz5kv" w:colFirst="0" w:colLast="0"/>
      <w:bookmarkEnd w:id="27"/>
    </w:p>
    <w:p w14:paraId="0E0F2648" w14:textId="77777777" w:rsidR="00A37751" w:rsidRPr="00095AD9" w:rsidRDefault="00A67186">
      <w:pPr>
        <w:spacing w:after="160" w:line="259" w:lineRule="auto"/>
        <w:rPr>
          <w:rFonts w:ascii="Arial" w:hAnsi="Arial" w:cs="Arial"/>
          <w:b/>
          <w:sz w:val="24"/>
          <w:szCs w:val="24"/>
          <w:lang w:val="mn-MN"/>
        </w:rPr>
      </w:pPr>
      <w:bookmarkStart w:id="28" w:name="_17dp8vu" w:colFirst="0" w:colLast="0"/>
      <w:bookmarkEnd w:id="28"/>
      <w:r w:rsidRPr="00095AD9">
        <w:rPr>
          <w:rFonts w:ascii="Arial" w:hAnsi="Arial" w:cs="Arial"/>
          <w:b/>
          <w:sz w:val="24"/>
          <w:szCs w:val="24"/>
          <w:lang w:val="mn-MN"/>
        </w:rPr>
        <w:t>Зургаа. Холбооны дүрмийн  3.1.7-д заасан чиглэлээр</w:t>
      </w:r>
      <w:r w:rsidRPr="00095AD9">
        <w:rPr>
          <w:rFonts w:ascii="Arial" w:hAnsi="Arial" w:cs="Arial"/>
          <w:b/>
          <w:sz w:val="24"/>
          <w:szCs w:val="24"/>
          <w:vertAlign w:val="superscript"/>
          <w:lang w:val="mn-MN"/>
        </w:rPr>
        <w:footnoteReference w:id="9"/>
      </w:r>
    </w:p>
    <w:p w14:paraId="763C5A3D" w14:textId="77777777" w:rsidR="00A37751" w:rsidRPr="00095AD9" w:rsidRDefault="00A67186">
      <w:pPr>
        <w:numPr>
          <w:ilvl w:val="0"/>
          <w:numId w:val="20"/>
        </w:numPr>
        <w:spacing w:after="160" w:line="259" w:lineRule="auto"/>
        <w:jc w:val="both"/>
        <w:rPr>
          <w:rFonts w:ascii="Arial" w:hAnsi="Arial" w:cs="Arial"/>
          <w:b/>
          <w:sz w:val="24"/>
          <w:szCs w:val="24"/>
          <w:lang w:val="mn-MN"/>
        </w:rPr>
      </w:pPr>
      <w:r w:rsidRPr="00095AD9">
        <w:rPr>
          <w:rFonts w:ascii="Arial" w:hAnsi="Arial" w:cs="Arial"/>
          <w:b/>
          <w:sz w:val="24"/>
          <w:szCs w:val="24"/>
          <w:lang w:val="mn-MN"/>
        </w:rPr>
        <w:t xml:space="preserve">Төлөвлөгөөний 6.1-д: ШЕЗ-ийн 2023-6-29-ний 207 дугаар тогтоолоор батлагдсан </w:t>
      </w:r>
      <w:r w:rsidRPr="00095AD9">
        <w:rPr>
          <w:rFonts w:ascii="Arial" w:hAnsi="Arial" w:cs="Arial"/>
          <w:b/>
          <w:sz w:val="24"/>
          <w:szCs w:val="24"/>
          <w:highlight w:val="white"/>
          <w:lang w:val="mn-MN"/>
        </w:rPr>
        <w:t xml:space="preserve">“Шүүгчийн ажлын ачаалал тооцох шалгуур үзүүлэлт, шүүгчид нэмэгдэл урамшуулал олгох журам”-ын талаар шүүгчдээс ирүүлсэн санал хүсэлтийг нэгтгэх, ШЕЗ-тэй уулзалт хэлэлцүүлэг зохион байгуулж, хамтран ажиллах  </w:t>
      </w:r>
    </w:p>
    <w:p w14:paraId="045EDE4F" w14:textId="77777777" w:rsidR="00A37751" w:rsidRPr="00095AD9" w:rsidRDefault="00A37751">
      <w:pPr>
        <w:rPr>
          <w:rFonts w:ascii="Arial" w:hAnsi="Arial" w:cs="Arial"/>
          <w:b/>
          <w:sz w:val="24"/>
          <w:szCs w:val="24"/>
          <w:lang w:val="mn-MN"/>
        </w:rPr>
      </w:pPr>
    </w:p>
    <w:p w14:paraId="468331D3" w14:textId="77777777" w:rsidR="00A37751" w:rsidRPr="00095AD9" w:rsidRDefault="00A67186">
      <w:pPr>
        <w:shd w:val="clear" w:color="auto" w:fill="FFFFFF"/>
        <w:spacing w:after="120" w:line="319" w:lineRule="auto"/>
        <w:ind w:firstLine="720"/>
        <w:jc w:val="both"/>
        <w:rPr>
          <w:rFonts w:ascii="Arial" w:hAnsi="Arial" w:cs="Arial"/>
          <w:sz w:val="24"/>
          <w:szCs w:val="24"/>
          <w:lang w:val="mn-MN"/>
        </w:rPr>
      </w:pPr>
      <w:r w:rsidRPr="00095AD9">
        <w:rPr>
          <w:rFonts w:ascii="Arial" w:hAnsi="Arial" w:cs="Arial"/>
          <w:sz w:val="24"/>
          <w:szCs w:val="24"/>
          <w:lang w:val="mn-MN"/>
        </w:rPr>
        <w:t>ШХ-ны 2024 оны үйл ажиллагааны төлөвлөгөөний 6.1-д “</w:t>
      </w:r>
      <w:r w:rsidRPr="00095AD9">
        <w:rPr>
          <w:rFonts w:ascii="Arial" w:hAnsi="Arial" w:cs="Arial"/>
          <w:i/>
          <w:sz w:val="24"/>
          <w:szCs w:val="24"/>
          <w:lang w:val="mn-MN"/>
        </w:rPr>
        <w:t xml:space="preserve">ШЕЗ-ийн 2023-6-29-ний 207 дугаар тогтоолоор батлагдсан </w:t>
      </w:r>
      <w:r w:rsidRPr="00095AD9">
        <w:rPr>
          <w:rFonts w:ascii="Arial" w:hAnsi="Arial" w:cs="Arial"/>
          <w:i/>
          <w:sz w:val="24"/>
          <w:szCs w:val="24"/>
          <w:highlight w:val="white"/>
          <w:lang w:val="mn-MN"/>
        </w:rPr>
        <w:t xml:space="preserve">“Шүүгчийн ажлын ачаалал тооцох шалгуур үзүүлэлт, шүүгчид нэмэгдэл урамшуулал олгох журам”-ын талаар шүүгчдээс ирүүлсэн санал хүсэлтийг нэгтгэх, ШЕЗ-тэй уулзалт хэлэлцүүлэг зохион байгуулж, хамтран ажиллах”  </w:t>
      </w:r>
      <w:r w:rsidRPr="00095AD9">
        <w:rPr>
          <w:rFonts w:ascii="Arial" w:hAnsi="Arial" w:cs="Arial"/>
          <w:sz w:val="24"/>
          <w:szCs w:val="24"/>
          <w:highlight w:val="white"/>
          <w:lang w:val="mn-MN"/>
        </w:rPr>
        <w:t xml:space="preserve">хэмээн тусгагдсан.    </w:t>
      </w:r>
      <w:r w:rsidRPr="00095AD9">
        <w:rPr>
          <w:rFonts w:ascii="Arial" w:hAnsi="Arial" w:cs="Arial"/>
          <w:sz w:val="24"/>
          <w:szCs w:val="24"/>
          <w:lang w:val="mn-MN"/>
        </w:rPr>
        <w:t xml:space="preserve"> </w:t>
      </w:r>
    </w:p>
    <w:p w14:paraId="5D69E067" w14:textId="23C9036A" w:rsidR="00A37751" w:rsidRPr="00095AD9" w:rsidRDefault="00A67186">
      <w:pPr>
        <w:shd w:val="clear" w:color="auto" w:fill="FFFFFF"/>
        <w:spacing w:after="120" w:line="319" w:lineRule="auto"/>
        <w:jc w:val="both"/>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81792" behindDoc="0" locked="0" layoutInCell="1" allowOverlap="1" wp14:anchorId="004F645D" wp14:editId="00C9F5B1">
            <wp:simplePos x="0" y="0"/>
            <wp:positionH relativeFrom="column">
              <wp:posOffset>15875</wp:posOffset>
            </wp:positionH>
            <wp:positionV relativeFrom="paragraph">
              <wp:posOffset>6350</wp:posOffset>
            </wp:positionV>
            <wp:extent cx="3291840" cy="3420745"/>
            <wp:effectExtent l="0" t="0" r="0" b="8255"/>
            <wp:wrapSquare wrapText="bothSides"/>
            <wp:docPr id="70" name="image65.jpg"/>
            <wp:cNvGraphicFramePr/>
            <a:graphic xmlns:a="http://schemas.openxmlformats.org/drawingml/2006/main">
              <a:graphicData uri="http://schemas.openxmlformats.org/drawingml/2006/picture">
                <pic:pic xmlns:pic="http://schemas.openxmlformats.org/drawingml/2006/picture">
                  <pic:nvPicPr>
                    <pic:cNvPr id="70" name="image65.jpg"/>
                    <pic:cNvPicPr preferRelativeResize="0"/>
                  </pic:nvPicPr>
                  <pic:blipFill>
                    <a:blip r:embed="rId66"/>
                    <a:srcRect l="6293" t="3485" r="11975" b="9975"/>
                    <a:stretch>
                      <a:fillRect/>
                    </a:stretch>
                  </pic:blipFill>
                  <pic:spPr>
                    <a:xfrm>
                      <a:off x="0" y="0"/>
                      <a:ext cx="3291840" cy="3420745"/>
                    </a:xfrm>
                    <a:prstGeom prst="rect">
                      <a:avLst/>
                    </a:prstGeom>
                  </pic:spPr>
                </pic:pic>
              </a:graphicData>
            </a:graphic>
          </wp:anchor>
        </w:drawing>
      </w:r>
      <w:r w:rsidRPr="00095AD9">
        <w:rPr>
          <w:rFonts w:ascii="Arial" w:hAnsi="Arial" w:cs="Arial"/>
          <w:sz w:val="24"/>
          <w:szCs w:val="24"/>
          <w:lang w:val="mn-MN"/>
        </w:rPr>
        <w:t>Энэ талаар  Холбооны гүйцэтгэх захирлын 2023 оны 12-р сарын 26-ны өдрийн №29 дугаар тушаалаар:</w:t>
      </w:r>
    </w:p>
    <w:p w14:paraId="41D2C847" w14:textId="77777777" w:rsidR="00A37751" w:rsidRPr="00095AD9" w:rsidRDefault="00A37751">
      <w:pPr>
        <w:shd w:val="clear" w:color="auto" w:fill="FFFFFF"/>
        <w:spacing w:after="120" w:line="319" w:lineRule="auto"/>
        <w:jc w:val="both"/>
        <w:rPr>
          <w:rFonts w:ascii="Arial" w:hAnsi="Arial" w:cs="Arial"/>
          <w:sz w:val="24"/>
          <w:szCs w:val="24"/>
          <w:lang w:val="mn-MN"/>
        </w:rPr>
      </w:pPr>
    </w:p>
    <w:p w14:paraId="4E5A251B" w14:textId="77777777" w:rsidR="00A37751" w:rsidRPr="00095AD9" w:rsidRDefault="00A67186">
      <w:pPr>
        <w:numPr>
          <w:ilvl w:val="0"/>
          <w:numId w:val="21"/>
        </w:numPr>
        <w:shd w:val="clear" w:color="auto" w:fill="FFFFFF"/>
        <w:spacing w:line="319" w:lineRule="auto"/>
        <w:jc w:val="both"/>
        <w:rPr>
          <w:rFonts w:ascii="Arial" w:hAnsi="Arial" w:cs="Arial"/>
          <w:sz w:val="24"/>
          <w:szCs w:val="24"/>
          <w:lang w:val="mn-MN"/>
        </w:rPr>
      </w:pPr>
      <w:r w:rsidRPr="00095AD9">
        <w:rPr>
          <w:rFonts w:ascii="Arial" w:hAnsi="Arial" w:cs="Arial"/>
          <w:sz w:val="24"/>
          <w:szCs w:val="24"/>
          <w:lang w:val="mn-MN"/>
        </w:rPr>
        <w:t xml:space="preserve">УЗ-ийн гишүүн, Нийслэлийн ЭХДЗШШ-ийн шүүгч Г.Ганбаатар </w:t>
      </w:r>
    </w:p>
    <w:p w14:paraId="734E6A6D" w14:textId="77777777" w:rsidR="00A37751" w:rsidRPr="00095AD9" w:rsidRDefault="00A67186">
      <w:pPr>
        <w:numPr>
          <w:ilvl w:val="0"/>
          <w:numId w:val="21"/>
        </w:numPr>
        <w:shd w:val="clear" w:color="auto" w:fill="FFFFFF"/>
        <w:spacing w:line="319" w:lineRule="auto"/>
        <w:jc w:val="both"/>
        <w:rPr>
          <w:rFonts w:ascii="Arial" w:hAnsi="Arial" w:cs="Arial"/>
          <w:sz w:val="24"/>
          <w:szCs w:val="24"/>
          <w:lang w:val="mn-MN"/>
        </w:rPr>
      </w:pPr>
      <w:r w:rsidRPr="00095AD9">
        <w:rPr>
          <w:rFonts w:ascii="Arial" w:hAnsi="Arial" w:cs="Arial"/>
          <w:sz w:val="24"/>
          <w:szCs w:val="24"/>
          <w:lang w:val="mn-MN"/>
        </w:rPr>
        <w:t>УЗ-ийн гишүүн, Нийслэлийн ЭХДЗШШ-ийн шүүгч Ц.Оч</w:t>
      </w:r>
    </w:p>
    <w:p w14:paraId="2255CDD6" w14:textId="77777777" w:rsidR="00A37751" w:rsidRPr="00095AD9" w:rsidRDefault="00A67186">
      <w:pPr>
        <w:numPr>
          <w:ilvl w:val="0"/>
          <w:numId w:val="21"/>
        </w:numPr>
        <w:shd w:val="clear" w:color="auto" w:fill="FFFFFF"/>
        <w:spacing w:line="319" w:lineRule="auto"/>
        <w:jc w:val="both"/>
        <w:rPr>
          <w:rFonts w:ascii="Arial" w:hAnsi="Arial" w:cs="Arial"/>
          <w:sz w:val="24"/>
          <w:szCs w:val="24"/>
          <w:lang w:val="mn-MN"/>
        </w:rPr>
      </w:pPr>
      <w:r w:rsidRPr="00095AD9">
        <w:rPr>
          <w:rFonts w:ascii="Arial" w:hAnsi="Arial" w:cs="Arial"/>
          <w:sz w:val="24"/>
          <w:szCs w:val="24"/>
          <w:lang w:val="mn-MN"/>
        </w:rPr>
        <w:t>УЗ-ийн гишүүн, БЗДЭХАШШ-ийн шүүгч Н.Одонтуул</w:t>
      </w:r>
    </w:p>
    <w:p w14:paraId="50C6567E" w14:textId="77777777" w:rsidR="00A37751" w:rsidRPr="00095AD9" w:rsidRDefault="00A67186">
      <w:pPr>
        <w:numPr>
          <w:ilvl w:val="0"/>
          <w:numId w:val="21"/>
        </w:numPr>
        <w:shd w:val="clear" w:color="auto" w:fill="FFFFFF"/>
        <w:spacing w:line="319" w:lineRule="auto"/>
        <w:jc w:val="both"/>
        <w:rPr>
          <w:rFonts w:ascii="Arial" w:hAnsi="Arial" w:cs="Arial"/>
          <w:sz w:val="24"/>
          <w:szCs w:val="24"/>
          <w:lang w:val="mn-MN"/>
        </w:rPr>
      </w:pPr>
      <w:r w:rsidRPr="00095AD9">
        <w:rPr>
          <w:rFonts w:ascii="Arial" w:hAnsi="Arial" w:cs="Arial"/>
          <w:sz w:val="24"/>
          <w:szCs w:val="24"/>
          <w:lang w:val="mn-MN"/>
        </w:rPr>
        <w:t>Нийслэлийн ИХДЗШШ-ийн шүүгч Э.Энэбиш</w:t>
      </w:r>
    </w:p>
    <w:p w14:paraId="63F1121D" w14:textId="77777777" w:rsidR="00A37751" w:rsidRPr="00095AD9" w:rsidRDefault="00A67186">
      <w:pPr>
        <w:numPr>
          <w:ilvl w:val="0"/>
          <w:numId w:val="21"/>
        </w:numPr>
        <w:shd w:val="clear" w:color="auto" w:fill="FFFFFF"/>
        <w:spacing w:line="319" w:lineRule="auto"/>
        <w:jc w:val="both"/>
        <w:rPr>
          <w:rFonts w:ascii="Arial" w:hAnsi="Arial" w:cs="Arial"/>
          <w:sz w:val="24"/>
          <w:szCs w:val="24"/>
          <w:lang w:val="mn-MN"/>
        </w:rPr>
      </w:pPr>
      <w:r w:rsidRPr="00095AD9">
        <w:rPr>
          <w:rFonts w:ascii="Arial" w:hAnsi="Arial" w:cs="Arial"/>
          <w:sz w:val="24"/>
          <w:szCs w:val="24"/>
          <w:lang w:val="mn-MN"/>
        </w:rPr>
        <w:t>СХДИХАШШ-ийн ерөнхий шүүгч Б.Хишигбаатар</w:t>
      </w:r>
    </w:p>
    <w:p w14:paraId="3250C36B" w14:textId="77777777" w:rsidR="00A37751" w:rsidRPr="00095AD9" w:rsidRDefault="00A67186">
      <w:pPr>
        <w:numPr>
          <w:ilvl w:val="0"/>
          <w:numId w:val="21"/>
        </w:numPr>
        <w:shd w:val="clear" w:color="auto" w:fill="FFFFFF"/>
        <w:spacing w:line="319" w:lineRule="auto"/>
        <w:jc w:val="both"/>
        <w:rPr>
          <w:rFonts w:ascii="Arial" w:hAnsi="Arial" w:cs="Arial"/>
          <w:sz w:val="24"/>
          <w:szCs w:val="24"/>
          <w:lang w:val="mn-MN"/>
        </w:rPr>
      </w:pPr>
      <w:r w:rsidRPr="00095AD9">
        <w:rPr>
          <w:rFonts w:ascii="Arial" w:hAnsi="Arial" w:cs="Arial"/>
          <w:sz w:val="24"/>
          <w:szCs w:val="24"/>
          <w:lang w:val="mn-MN"/>
        </w:rPr>
        <w:t>ЗХДЗШШ-ийн шүүгч Н.Долгорсүрэн</w:t>
      </w:r>
    </w:p>
    <w:p w14:paraId="5F65B463" w14:textId="77777777" w:rsidR="00A37751" w:rsidRPr="00095AD9" w:rsidRDefault="00A67186">
      <w:pPr>
        <w:numPr>
          <w:ilvl w:val="0"/>
          <w:numId w:val="21"/>
        </w:numPr>
        <w:shd w:val="clear" w:color="auto" w:fill="FFFFFF"/>
        <w:spacing w:after="120" w:line="319" w:lineRule="auto"/>
        <w:jc w:val="both"/>
        <w:rPr>
          <w:rFonts w:ascii="Arial" w:hAnsi="Arial" w:cs="Arial"/>
          <w:sz w:val="24"/>
          <w:szCs w:val="24"/>
          <w:lang w:val="mn-MN"/>
        </w:rPr>
      </w:pPr>
      <w:r w:rsidRPr="00095AD9">
        <w:rPr>
          <w:rFonts w:ascii="Arial" w:hAnsi="Arial" w:cs="Arial"/>
          <w:sz w:val="24"/>
          <w:szCs w:val="24"/>
          <w:lang w:val="mn-MN"/>
        </w:rPr>
        <w:t xml:space="preserve">Нийслэл дэх ЗХАШШ-ийн ерөнхий шүүгч Н.Дуламсүрэн нарын бүрэлдэхүүнтэй “Ажлын хэсэг” байгуулсан. </w:t>
      </w:r>
    </w:p>
    <w:p w14:paraId="5BC635F8" w14:textId="77777777" w:rsidR="00A37751" w:rsidRPr="00095AD9" w:rsidRDefault="00A67186">
      <w:pPr>
        <w:shd w:val="clear" w:color="auto" w:fill="FFFFFF"/>
        <w:spacing w:after="120" w:line="31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Ажлын хэсгийн шүүгч нар 2024 оны 01 дүгээр сарын 05-нд хуралдаж </w:t>
      </w:r>
      <w:r w:rsidRPr="00095AD9">
        <w:rPr>
          <w:rFonts w:ascii="Arial" w:hAnsi="Arial" w:cs="Arial"/>
          <w:sz w:val="24"/>
          <w:szCs w:val="24"/>
          <w:lang w:val="mn-MN"/>
        </w:rPr>
        <w:t xml:space="preserve">цахим хурал хийж </w:t>
      </w:r>
      <w:r w:rsidRPr="00095AD9">
        <w:rPr>
          <w:rFonts w:ascii="Arial" w:hAnsi="Arial" w:cs="Arial"/>
          <w:sz w:val="24"/>
          <w:szCs w:val="24"/>
          <w:highlight w:val="white"/>
          <w:lang w:val="mn-MN"/>
        </w:rPr>
        <w:t>“Шүүгчийн ажлын ачаалал тооцох шалгуур үзүүлэлт, шүүгчид нэмэгдэл урамшуулал олгох журам”-ын хүрээнд үүссэн ойлгомжгүй, тодорхойгүй асуудлыг тодруулах, тухайн журмыг боловсронгуй болгох асуудлаар салбар хороод саналаа нэгтгэж ирүүлэх талаар холбооны гишүүн шүүгчдийн групп цахим хэрэгслээр мэдээлэл тавьсан.</w:t>
      </w:r>
    </w:p>
    <w:p w14:paraId="5E115C89" w14:textId="77777777" w:rsidR="00A37751" w:rsidRPr="00095AD9" w:rsidRDefault="00A37751">
      <w:pPr>
        <w:shd w:val="clear" w:color="auto" w:fill="FFFFFF"/>
        <w:spacing w:after="120" w:line="319" w:lineRule="auto"/>
        <w:jc w:val="both"/>
        <w:rPr>
          <w:rFonts w:ascii="Arial" w:hAnsi="Arial" w:cs="Arial"/>
          <w:sz w:val="24"/>
          <w:szCs w:val="24"/>
          <w:highlight w:val="white"/>
          <w:lang w:val="mn-MN"/>
        </w:rPr>
      </w:pPr>
    </w:p>
    <w:p w14:paraId="5B17CDC2" w14:textId="77777777" w:rsidR="00A37751" w:rsidRPr="00095AD9" w:rsidRDefault="00A67186">
      <w:pPr>
        <w:shd w:val="clear" w:color="auto" w:fill="FFFFFF"/>
        <w:spacing w:after="120" w:line="319" w:lineRule="auto"/>
        <w:jc w:val="center"/>
        <w:rPr>
          <w:rFonts w:ascii="Arial" w:hAnsi="Arial" w:cs="Arial"/>
          <w:sz w:val="24"/>
          <w:szCs w:val="24"/>
          <w:highlight w:val="white"/>
          <w:lang w:val="mn-MN"/>
        </w:rPr>
      </w:pPr>
      <w:r w:rsidRPr="00095AD9">
        <w:rPr>
          <w:rFonts w:ascii="Arial" w:hAnsi="Arial" w:cs="Arial"/>
          <w:noProof/>
          <w:sz w:val="24"/>
          <w:szCs w:val="24"/>
          <w:lang w:val="mn-MN"/>
        </w:rPr>
        <w:drawing>
          <wp:inline distT="114300" distB="114300" distL="114300" distR="114300" wp14:anchorId="5EE339BA" wp14:editId="4E2A8626">
            <wp:extent cx="2545715" cy="2759075"/>
            <wp:effectExtent l="0" t="0" r="14605" b="14605"/>
            <wp:docPr id="1" name="image7.png"/>
            <wp:cNvGraphicFramePr/>
            <a:graphic xmlns:a="http://schemas.openxmlformats.org/drawingml/2006/main">
              <a:graphicData uri="http://schemas.openxmlformats.org/drawingml/2006/picture">
                <pic:pic xmlns:pic="http://schemas.openxmlformats.org/drawingml/2006/picture">
                  <pic:nvPicPr>
                    <pic:cNvPr id="1" name="image7.png"/>
                    <pic:cNvPicPr preferRelativeResize="0"/>
                  </pic:nvPicPr>
                  <pic:blipFill>
                    <a:blip r:embed="rId67"/>
                    <a:srcRect b="8336"/>
                    <a:stretch>
                      <a:fillRect/>
                    </a:stretch>
                  </pic:blipFill>
                  <pic:spPr>
                    <a:xfrm>
                      <a:off x="0" y="0"/>
                      <a:ext cx="2545715" cy="2759075"/>
                    </a:xfrm>
                    <a:prstGeom prst="rect">
                      <a:avLst/>
                    </a:prstGeom>
                  </pic:spPr>
                </pic:pic>
              </a:graphicData>
            </a:graphic>
          </wp:inline>
        </w:drawing>
      </w:r>
      <w:r w:rsidRPr="00095AD9">
        <w:rPr>
          <w:rFonts w:ascii="Arial" w:hAnsi="Arial" w:cs="Arial"/>
          <w:noProof/>
          <w:sz w:val="24"/>
          <w:szCs w:val="24"/>
          <w:lang w:val="mn-MN"/>
        </w:rPr>
        <w:drawing>
          <wp:inline distT="114300" distB="114300" distL="114300" distR="114300" wp14:anchorId="50693C57" wp14:editId="703CBBF4">
            <wp:extent cx="2651125" cy="2702560"/>
            <wp:effectExtent l="0" t="0" r="635" b="10160"/>
            <wp:docPr id="45" name="image39.png"/>
            <wp:cNvGraphicFramePr/>
            <a:graphic xmlns:a="http://schemas.openxmlformats.org/drawingml/2006/main">
              <a:graphicData uri="http://schemas.openxmlformats.org/drawingml/2006/picture">
                <pic:pic xmlns:pic="http://schemas.openxmlformats.org/drawingml/2006/picture">
                  <pic:nvPicPr>
                    <pic:cNvPr id="45" name="image39.png"/>
                    <pic:cNvPicPr preferRelativeResize="0"/>
                  </pic:nvPicPr>
                  <pic:blipFill>
                    <a:blip r:embed="rId68"/>
                    <a:srcRect b="6208"/>
                    <a:stretch>
                      <a:fillRect/>
                    </a:stretch>
                  </pic:blipFill>
                  <pic:spPr>
                    <a:xfrm>
                      <a:off x="0" y="0"/>
                      <a:ext cx="2651125" cy="2702560"/>
                    </a:xfrm>
                    <a:prstGeom prst="rect">
                      <a:avLst/>
                    </a:prstGeom>
                  </pic:spPr>
                </pic:pic>
              </a:graphicData>
            </a:graphic>
          </wp:inline>
        </w:drawing>
      </w:r>
    </w:p>
    <w:p w14:paraId="3B3D6B16" w14:textId="77777777" w:rsidR="00A37751" w:rsidRPr="00095AD9" w:rsidRDefault="00A67186">
      <w:pPr>
        <w:shd w:val="clear" w:color="auto" w:fill="FFFFFF"/>
        <w:spacing w:after="120" w:line="319" w:lineRule="auto"/>
        <w:ind w:firstLine="720"/>
        <w:jc w:val="both"/>
        <w:rPr>
          <w:rFonts w:ascii="Arial" w:hAnsi="Arial" w:cs="Arial"/>
          <w:sz w:val="24"/>
          <w:szCs w:val="24"/>
          <w:lang w:val="mn-MN"/>
        </w:rPr>
      </w:pPr>
      <w:r w:rsidRPr="00095AD9">
        <w:rPr>
          <w:rFonts w:ascii="Arial" w:hAnsi="Arial" w:cs="Arial"/>
          <w:sz w:val="24"/>
          <w:szCs w:val="24"/>
          <w:highlight w:val="white"/>
          <w:lang w:val="mn-MN"/>
        </w:rPr>
        <w:lastRenderedPageBreak/>
        <w:t xml:space="preserve">Дээрх мэдээллийн дагуу </w:t>
      </w:r>
      <w:r w:rsidRPr="00095AD9">
        <w:rPr>
          <w:rFonts w:ascii="Arial" w:hAnsi="Arial" w:cs="Arial"/>
          <w:sz w:val="24"/>
          <w:szCs w:val="24"/>
          <w:lang w:val="mn-MN"/>
        </w:rPr>
        <w:t xml:space="preserve">СХДИХАШШ, ЧДИХАШШ, Багануур дүүргийн ЭИХАШШ, </w:t>
      </w:r>
      <w:r w:rsidRPr="00095AD9">
        <w:rPr>
          <w:rFonts w:ascii="Arial" w:hAnsi="Arial" w:cs="Arial"/>
          <w:sz w:val="24"/>
          <w:szCs w:val="24"/>
          <w:highlight w:val="white"/>
          <w:lang w:val="mn-MN"/>
        </w:rPr>
        <w:t xml:space="preserve">Сүхбаатар аймаг, </w:t>
      </w:r>
      <w:r w:rsidRPr="00095AD9">
        <w:rPr>
          <w:rFonts w:ascii="Arial" w:hAnsi="Arial" w:cs="Arial"/>
          <w:sz w:val="24"/>
          <w:szCs w:val="24"/>
          <w:lang w:val="mn-MN"/>
        </w:rPr>
        <w:t>Архангай аймаг, Булган аймаг, Хэнтий аймаг, Сэлэнгэ аймаг, Дундговь аймаг, Говь-Алтай аймгийн шүүхээс</w:t>
      </w:r>
      <w:r w:rsidRPr="00095AD9">
        <w:rPr>
          <w:rFonts w:ascii="Arial" w:hAnsi="Arial" w:cs="Arial"/>
          <w:sz w:val="24"/>
          <w:szCs w:val="24"/>
          <w:highlight w:val="white"/>
          <w:lang w:val="mn-MN"/>
        </w:rPr>
        <w:t xml:space="preserve"> ирүүлсэн саналыг ажлын хэсгийн шүүгч нарт хүргүүлсэн болно.</w:t>
      </w:r>
    </w:p>
    <w:p w14:paraId="3E41FC24" w14:textId="77777777" w:rsidR="00A37751" w:rsidRPr="00095AD9" w:rsidRDefault="00A37751">
      <w:pPr>
        <w:rPr>
          <w:rFonts w:ascii="Arial" w:hAnsi="Arial" w:cs="Arial"/>
          <w:sz w:val="24"/>
          <w:szCs w:val="24"/>
          <w:lang w:val="mn-MN"/>
        </w:rPr>
      </w:pPr>
    </w:p>
    <w:p w14:paraId="0472C00E" w14:textId="77777777" w:rsidR="00A37751" w:rsidRPr="00095AD9" w:rsidRDefault="00A67186">
      <w:pPr>
        <w:ind w:firstLine="720"/>
        <w:jc w:val="both"/>
        <w:rPr>
          <w:rFonts w:ascii="Arial" w:hAnsi="Arial" w:cs="Arial"/>
          <w:sz w:val="24"/>
          <w:szCs w:val="24"/>
          <w:highlight w:val="white"/>
          <w:lang w:val="mn-MN"/>
        </w:rPr>
      </w:pPr>
      <w:r w:rsidRPr="00095AD9">
        <w:rPr>
          <w:rFonts w:ascii="Arial" w:hAnsi="Arial" w:cs="Arial"/>
          <w:b/>
          <w:sz w:val="24"/>
          <w:szCs w:val="24"/>
          <w:lang w:val="mn-MN"/>
        </w:rPr>
        <w:t xml:space="preserve"> Түүнчлэн 2024 оны 1-р сарын 12-нд</w:t>
      </w:r>
      <w:r w:rsidRPr="00095AD9">
        <w:rPr>
          <w:rFonts w:ascii="Arial" w:hAnsi="Arial" w:cs="Arial"/>
          <w:sz w:val="24"/>
          <w:szCs w:val="24"/>
          <w:lang w:val="mn-MN"/>
        </w:rPr>
        <w:t xml:space="preserve"> Холбооны </w:t>
      </w:r>
      <w:r w:rsidRPr="00095AD9">
        <w:rPr>
          <w:rFonts w:ascii="Arial" w:hAnsi="Arial" w:cs="Arial"/>
          <w:sz w:val="24"/>
          <w:szCs w:val="24"/>
          <w:highlight w:val="white"/>
          <w:lang w:val="mn-MN"/>
        </w:rPr>
        <w:t>Удирдах зөвлөлийн гишүүн Г.Ганбаатар, Ц.Оч, болон ажлын хэсэгт орсон ЗХАШШ-ийн Ерөнхий шүүгч Н.Дуламсүрэн, гүйцэтгэх захирал Т.Туяа, ОНХ, хэвлэл мэдээллийн ажилтан М.Наранчимэг нар ШЕЗ-ийн дарга Л.Энхбилэг, гишүүн А.Отгонцэцэг, Э.Зоригтбаатар, А.Насандэлгэр, Н.Баасанжав нартай дээрх асуудлаар уулзалт хийв. Уулзалтаар ШЕЗ-ийн дарга Л.Энхбилэгт хүндэтгэл үзүүлж, шүүгч нарын ачаалал тооцох, зохист ачааллаас илүү цагт олгох цалин хөлсний талаарх журмыг хэрхэн тооцож байгаа талаар шүүгчдийн ирүүлсэн дээрх саналыг тоймлон танилцуулж, энэ хүрээнд үүссэн ойлгомжгүй, тодорхойгүй асуудлын талаар хэлэлцүүлэг хийв.</w:t>
      </w:r>
    </w:p>
    <w:p w14:paraId="413E9DCC" w14:textId="77777777" w:rsidR="00A37751" w:rsidRPr="00095AD9" w:rsidRDefault="00A37751">
      <w:pPr>
        <w:ind w:firstLine="720"/>
        <w:jc w:val="both"/>
        <w:rPr>
          <w:rFonts w:ascii="Arial" w:hAnsi="Arial" w:cs="Arial"/>
          <w:sz w:val="24"/>
          <w:szCs w:val="24"/>
          <w:highlight w:val="white"/>
          <w:lang w:val="mn-MN"/>
        </w:rPr>
      </w:pPr>
    </w:p>
    <w:p w14:paraId="1A38643E" w14:textId="77777777" w:rsidR="00A37751" w:rsidRPr="00095AD9" w:rsidRDefault="00A67186">
      <w:pPr>
        <w:jc w:val="both"/>
        <w:rPr>
          <w:rFonts w:ascii="Arial" w:hAnsi="Arial" w:cs="Arial"/>
          <w:b/>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82816" behindDoc="0" locked="0" layoutInCell="1" allowOverlap="1" wp14:anchorId="6503847D" wp14:editId="52FE8B32">
            <wp:simplePos x="0" y="0"/>
            <wp:positionH relativeFrom="column">
              <wp:posOffset>0</wp:posOffset>
            </wp:positionH>
            <wp:positionV relativeFrom="paragraph">
              <wp:posOffset>6985</wp:posOffset>
            </wp:positionV>
            <wp:extent cx="5406390" cy="2122805"/>
            <wp:effectExtent l="0" t="0" r="3810" b="10795"/>
            <wp:wrapTopAndBottom/>
            <wp:docPr id="27" name="image34.jpg"/>
            <wp:cNvGraphicFramePr/>
            <a:graphic xmlns:a="http://schemas.openxmlformats.org/drawingml/2006/main">
              <a:graphicData uri="http://schemas.openxmlformats.org/drawingml/2006/picture">
                <pic:pic xmlns:pic="http://schemas.openxmlformats.org/drawingml/2006/picture">
                  <pic:nvPicPr>
                    <pic:cNvPr id="27" name="image34.jpg"/>
                    <pic:cNvPicPr preferRelativeResize="0"/>
                  </pic:nvPicPr>
                  <pic:blipFill>
                    <a:blip r:embed="rId69"/>
                    <a:srcRect/>
                    <a:stretch>
                      <a:fillRect/>
                    </a:stretch>
                  </pic:blipFill>
                  <pic:spPr>
                    <a:xfrm>
                      <a:off x="0" y="0"/>
                      <a:ext cx="5406390" cy="2122805"/>
                    </a:xfrm>
                    <a:prstGeom prst="rect">
                      <a:avLst/>
                    </a:prstGeom>
                  </pic:spPr>
                </pic:pic>
              </a:graphicData>
            </a:graphic>
          </wp:anchor>
        </w:drawing>
      </w:r>
    </w:p>
    <w:p w14:paraId="006A5CCB" w14:textId="77777777" w:rsidR="00A37751" w:rsidRPr="00095AD9" w:rsidRDefault="00A67186">
      <w:pPr>
        <w:spacing w:after="160" w:line="259" w:lineRule="auto"/>
        <w:rPr>
          <w:rFonts w:ascii="Arial" w:hAnsi="Arial" w:cs="Arial"/>
          <w:b/>
          <w:sz w:val="24"/>
          <w:szCs w:val="24"/>
          <w:lang w:val="mn-MN"/>
        </w:rPr>
      </w:pPr>
      <w:bookmarkStart w:id="29" w:name="_3rdcrjn" w:colFirst="0" w:colLast="0"/>
      <w:bookmarkEnd w:id="29"/>
      <w:r w:rsidRPr="00095AD9">
        <w:rPr>
          <w:rFonts w:ascii="Arial" w:hAnsi="Arial" w:cs="Arial"/>
          <w:b/>
          <w:sz w:val="24"/>
          <w:szCs w:val="24"/>
          <w:lang w:val="mn-MN"/>
        </w:rPr>
        <w:t>Долоо. Холбооны дүрмийн  3.1.8-д заасан чиглэлээр</w:t>
      </w:r>
      <w:r w:rsidRPr="00095AD9">
        <w:rPr>
          <w:rFonts w:ascii="Arial" w:hAnsi="Arial" w:cs="Arial"/>
          <w:b/>
          <w:sz w:val="24"/>
          <w:szCs w:val="24"/>
          <w:vertAlign w:val="superscript"/>
          <w:lang w:val="mn-MN"/>
        </w:rPr>
        <w:footnoteReference w:id="10"/>
      </w:r>
    </w:p>
    <w:p w14:paraId="0B76890D" w14:textId="77777777" w:rsidR="00A37751" w:rsidRPr="00095AD9" w:rsidRDefault="00A67186">
      <w:pPr>
        <w:numPr>
          <w:ilvl w:val="0"/>
          <w:numId w:val="22"/>
        </w:numPr>
        <w:spacing w:after="160" w:line="259" w:lineRule="auto"/>
        <w:jc w:val="center"/>
        <w:rPr>
          <w:rFonts w:ascii="Arial" w:hAnsi="Arial" w:cs="Arial"/>
          <w:sz w:val="24"/>
          <w:szCs w:val="24"/>
          <w:lang w:val="mn-MN"/>
        </w:rPr>
      </w:pPr>
      <w:r w:rsidRPr="00095AD9">
        <w:rPr>
          <w:rFonts w:ascii="Arial" w:hAnsi="Arial" w:cs="Arial"/>
          <w:b/>
          <w:sz w:val="24"/>
          <w:szCs w:val="24"/>
          <w:lang w:val="mn-MN"/>
        </w:rPr>
        <w:t>Төлөвлөгөөний 7.3-д: Нийт шүүгчдийг эрүүл мэндийн урьдчилсан сэргийлэх үзлэгт хамруулах</w:t>
      </w:r>
      <w:bookmarkStart w:id="30" w:name="_v6acf1eklihg" w:colFirst="0" w:colLast="0"/>
      <w:bookmarkEnd w:id="30"/>
    </w:p>
    <w:p w14:paraId="5D747F21" w14:textId="77777777" w:rsidR="00A37751" w:rsidRPr="00095AD9" w:rsidRDefault="00A67186">
      <w:pPr>
        <w:shd w:val="clear" w:color="auto" w:fill="FFFFFF"/>
        <w:spacing w:after="160" w:line="259" w:lineRule="auto"/>
        <w:ind w:firstLine="720"/>
        <w:jc w:val="both"/>
        <w:rPr>
          <w:rFonts w:ascii="Arial" w:hAnsi="Arial" w:cs="Arial"/>
          <w:sz w:val="24"/>
          <w:szCs w:val="24"/>
          <w:lang w:val="mn-MN"/>
        </w:rPr>
      </w:pPr>
      <w:bookmarkStart w:id="31" w:name="_r4gs3k4jqb23" w:colFirst="0" w:colLast="0"/>
      <w:r w:rsidRPr="00095AD9">
        <w:rPr>
          <w:rFonts w:ascii="Arial" w:hAnsi="Arial" w:cs="Arial"/>
          <w:sz w:val="24"/>
          <w:szCs w:val="24"/>
          <w:lang w:val="mn-MN"/>
        </w:rPr>
        <w:t>Шүүгчдийн холбооноос шүүгч гишүүдийг эрүүл мэндийн урьдчилан сэргийлэх үзлэгт хамруулах ажлыг зохион байгуулж ТТАХНЭ болон ХСҮТ төвтэй хамтран ажиллах гэрээг байгуулав. Уг гэрээний дагуу орон нутгийн 13 салбар хороодоос ирүүлсэн бүртгэлийг үндэслэн  2024 оны 4-р сарын 19-нд ТТАХНЭ, 4-р сарын 20-нд ХСҮТ-ийн урьдчилан сэргийлэх үзлэг шинжилгээнд нийт  100 гаруй шүүгч нар хамрагдахаар хүсэлтээ өгснөөс 83 шүүгч үзлэгт хамрагдсан байна.</w:t>
      </w:r>
    </w:p>
    <w:p w14:paraId="593DFE4C" w14:textId="77777777" w:rsidR="00A37751" w:rsidRPr="00095AD9" w:rsidRDefault="00A67186">
      <w:pPr>
        <w:shd w:val="clear" w:color="auto" w:fill="FFFFFF"/>
        <w:spacing w:after="160" w:line="259" w:lineRule="auto"/>
        <w:ind w:firstLine="720"/>
        <w:jc w:val="both"/>
        <w:rPr>
          <w:rFonts w:ascii="Arial" w:hAnsi="Arial" w:cs="Arial"/>
          <w:sz w:val="24"/>
          <w:szCs w:val="24"/>
          <w:lang w:val="mn-MN"/>
        </w:rPr>
      </w:pPr>
      <w:bookmarkStart w:id="32" w:name="_grak52rb5z1k" w:colFirst="0" w:colLast="0"/>
      <w:bookmarkEnd w:id="32"/>
      <w:r w:rsidRPr="00095AD9">
        <w:rPr>
          <w:rFonts w:ascii="Arial" w:hAnsi="Arial" w:cs="Arial"/>
          <w:sz w:val="24"/>
          <w:szCs w:val="24"/>
          <w:lang w:val="mn-MN"/>
        </w:rPr>
        <w:t xml:space="preserve">Шүүгчдийн холбооны зүгээс шүүгчдийн эрүүл мэндийн байдалд анхаарч урьдчилан сэргийлэх үзлэгийг салбар хороод болон шүүгчдээс ирүүлсэн саналыг үндэслэн жил бүр зохион байгуулж буй  бөгөөд үзлэгт хамрагдахаар хүсэлт гаргасан шүүгч нарыг нэгдсэн журмаар үзлэгт хамруулж оочир дугааргүй үзүүлэх цаг хэмнэх давуу талтай юм. </w:t>
      </w:r>
      <w:bookmarkStart w:id="33" w:name="_jx3x03zfr087" w:colFirst="0" w:colLast="0"/>
      <w:bookmarkStart w:id="34" w:name="_l4vitbaw0vow" w:colFirst="0" w:colLast="0"/>
      <w:bookmarkEnd w:id="33"/>
      <w:bookmarkEnd w:id="34"/>
    </w:p>
    <w:tbl>
      <w:tblPr>
        <w:tblStyle w:val="Style10"/>
        <w:tblW w:w="9360"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340"/>
        <w:gridCol w:w="2340"/>
        <w:gridCol w:w="2340"/>
        <w:gridCol w:w="2340"/>
      </w:tblGrid>
      <w:tr w:rsidR="00A37751" w:rsidRPr="00095AD9" w14:paraId="68BE8FD0" w14:textId="77777777">
        <w:trPr>
          <w:trHeight w:val="400"/>
        </w:trPr>
        <w:tc>
          <w:tcPr>
            <w:tcW w:w="9360" w:type="dxa"/>
            <w:gridSpan w:val="4"/>
            <w:tcMar>
              <w:top w:w="100" w:type="dxa"/>
              <w:left w:w="100" w:type="dxa"/>
              <w:bottom w:w="100" w:type="dxa"/>
              <w:right w:w="100" w:type="dxa"/>
            </w:tcMar>
          </w:tcPr>
          <w:p w14:paraId="3A51A1F2" w14:textId="77777777" w:rsidR="00A37751" w:rsidRPr="00095AD9" w:rsidRDefault="00A67186">
            <w:pPr>
              <w:widowControl w:val="0"/>
              <w:jc w:val="center"/>
              <w:rPr>
                <w:rFonts w:ascii="Arial" w:hAnsi="Arial" w:cs="Arial"/>
                <w:sz w:val="24"/>
                <w:szCs w:val="24"/>
                <w:lang w:val="mn-MN"/>
              </w:rPr>
            </w:pPr>
            <w:r w:rsidRPr="00095AD9">
              <w:rPr>
                <w:rFonts w:ascii="Arial" w:hAnsi="Arial" w:cs="Arial"/>
                <w:b/>
                <w:sz w:val="24"/>
                <w:szCs w:val="24"/>
                <w:lang w:val="mn-MN"/>
              </w:rPr>
              <w:lastRenderedPageBreak/>
              <w:t xml:space="preserve">ХСҮТ-д үзлэгт хамрагдсан шүүгч </w:t>
            </w:r>
            <w:r w:rsidRPr="00095AD9">
              <w:rPr>
                <w:rFonts w:ascii="Arial" w:hAnsi="Arial" w:cs="Arial"/>
                <w:sz w:val="24"/>
                <w:szCs w:val="24"/>
                <w:lang w:val="mn-MN"/>
              </w:rPr>
              <w:t>(хүйсээр)</w:t>
            </w:r>
          </w:p>
        </w:tc>
      </w:tr>
      <w:tr w:rsidR="00A37751" w:rsidRPr="00095AD9" w14:paraId="5D1C5943" w14:textId="77777777">
        <w:trPr>
          <w:trHeight w:val="440"/>
        </w:trPr>
        <w:tc>
          <w:tcPr>
            <w:tcW w:w="2340" w:type="dxa"/>
            <w:tcMar>
              <w:top w:w="100" w:type="dxa"/>
              <w:left w:w="100" w:type="dxa"/>
              <w:bottom w:w="100" w:type="dxa"/>
              <w:right w:w="100" w:type="dxa"/>
            </w:tcMar>
          </w:tcPr>
          <w:p w14:paraId="71A002AA"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Эмнэлэг</w:t>
            </w:r>
          </w:p>
        </w:tc>
        <w:tc>
          <w:tcPr>
            <w:tcW w:w="2340" w:type="dxa"/>
            <w:tcMar>
              <w:top w:w="100" w:type="dxa"/>
              <w:left w:w="100" w:type="dxa"/>
              <w:bottom w:w="100" w:type="dxa"/>
              <w:right w:w="100" w:type="dxa"/>
            </w:tcMar>
          </w:tcPr>
          <w:p w14:paraId="22932760"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Нийт</w:t>
            </w:r>
          </w:p>
        </w:tc>
        <w:tc>
          <w:tcPr>
            <w:tcW w:w="4680" w:type="dxa"/>
            <w:gridSpan w:val="2"/>
            <w:tcMar>
              <w:top w:w="100" w:type="dxa"/>
              <w:left w:w="100" w:type="dxa"/>
              <w:bottom w:w="100" w:type="dxa"/>
              <w:right w:w="100" w:type="dxa"/>
            </w:tcMar>
          </w:tcPr>
          <w:p w14:paraId="025A4BD8"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Хүйс</w:t>
            </w:r>
          </w:p>
        </w:tc>
      </w:tr>
      <w:tr w:rsidR="00A37751" w:rsidRPr="00095AD9" w14:paraId="2B5BCDE9" w14:textId="77777777">
        <w:trPr>
          <w:trHeight w:val="400"/>
        </w:trPr>
        <w:tc>
          <w:tcPr>
            <w:tcW w:w="2340" w:type="dxa"/>
            <w:vMerge w:val="restart"/>
            <w:shd w:val="clear" w:color="auto" w:fill="B6D7A8"/>
            <w:tcMar>
              <w:top w:w="100" w:type="dxa"/>
              <w:left w:w="100" w:type="dxa"/>
              <w:bottom w:w="100" w:type="dxa"/>
              <w:right w:w="100" w:type="dxa"/>
            </w:tcMar>
          </w:tcPr>
          <w:p w14:paraId="2399373C"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ХСҮТ</w:t>
            </w:r>
          </w:p>
        </w:tc>
        <w:tc>
          <w:tcPr>
            <w:tcW w:w="2340" w:type="dxa"/>
            <w:vMerge w:val="restart"/>
            <w:shd w:val="clear" w:color="auto" w:fill="B6D7A8"/>
            <w:tcMar>
              <w:top w:w="100" w:type="dxa"/>
              <w:left w:w="100" w:type="dxa"/>
              <w:bottom w:w="100" w:type="dxa"/>
              <w:right w:w="100" w:type="dxa"/>
            </w:tcMar>
          </w:tcPr>
          <w:p w14:paraId="47E8C5C0"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72</w:t>
            </w:r>
          </w:p>
        </w:tc>
        <w:tc>
          <w:tcPr>
            <w:tcW w:w="2340" w:type="dxa"/>
            <w:shd w:val="clear" w:color="auto" w:fill="B6D7A8"/>
            <w:tcMar>
              <w:top w:w="100" w:type="dxa"/>
              <w:left w:w="100" w:type="dxa"/>
              <w:bottom w:w="100" w:type="dxa"/>
              <w:right w:w="100" w:type="dxa"/>
            </w:tcMar>
          </w:tcPr>
          <w:p w14:paraId="47F71F21"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 xml:space="preserve">Эм </w:t>
            </w:r>
          </w:p>
        </w:tc>
        <w:tc>
          <w:tcPr>
            <w:tcW w:w="2340" w:type="dxa"/>
            <w:shd w:val="clear" w:color="auto" w:fill="B6D7A8"/>
            <w:tcMar>
              <w:top w:w="100" w:type="dxa"/>
              <w:left w:w="100" w:type="dxa"/>
              <w:bottom w:w="100" w:type="dxa"/>
              <w:right w:w="100" w:type="dxa"/>
            </w:tcMar>
          </w:tcPr>
          <w:p w14:paraId="6E7220A8"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54</w:t>
            </w:r>
          </w:p>
        </w:tc>
      </w:tr>
      <w:tr w:rsidR="00A37751" w:rsidRPr="00095AD9" w14:paraId="0EFE33A5" w14:textId="77777777">
        <w:trPr>
          <w:trHeight w:val="400"/>
        </w:trPr>
        <w:tc>
          <w:tcPr>
            <w:tcW w:w="2340" w:type="dxa"/>
            <w:vMerge/>
            <w:shd w:val="clear" w:color="auto" w:fill="B6D7A8"/>
            <w:tcMar>
              <w:top w:w="100" w:type="dxa"/>
              <w:left w:w="100" w:type="dxa"/>
              <w:bottom w:w="100" w:type="dxa"/>
              <w:right w:w="100" w:type="dxa"/>
            </w:tcMar>
          </w:tcPr>
          <w:p w14:paraId="7BF7274D" w14:textId="77777777" w:rsidR="00A37751" w:rsidRPr="00095AD9" w:rsidRDefault="00A37751">
            <w:pPr>
              <w:widowControl w:val="0"/>
              <w:jc w:val="both"/>
              <w:rPr>
                <w:rFonts w:ascii="Arial" w:hAnsi="Arial" w:cs="Arial"/>
                <w:sz w:val="24"/>
                <w:szCs w:val="24"/>
                <w:lang w:val="mn-MN"/>
              </w:rPr>
            </w:pPr>
          </w:p>
        </w:tc>
        <w:tc>
          <w:tcPr>
            <w:tcW w:w="2340" w:type="dxa"/>
            <w:vMerge/>
            <w:shd w:val="clear" w:color="auto" w:fill="B6D7A8"/>
            <w:tcMar>
              <w:top w:w="100" w:type="dxa"/>
              <w:left w:w="100" w:type="dxa"/>
              <w:bottom w:w="100" w:type="dxa"/>
              <w:right w:w="100" w:type="dxa"/>
            </w:tcMar>
          </w:tcPr>
          <w:p w14:paraId="53ABB600" w14:textId="77777777" w:rsidR="00A37751" w:rsidRPr="00095AD9" w:rsidRDefault="00A37751">
            <w:pPr>
              <w:widowControl w:val="0"/>
              <w:jc w:val="both"/>
              <w:rPr>
                <w:rFonts w:ascii="Arial" w:hAnsi="Arial" w:cs="Arial"/>
                <w:sz w:val="24"/>
                <w:szCs w:val="24"/>
                <w:lang w:val="mn-MN"/>
              </w:rPr>
            </w:pPr>
          </w:p>
        </w:tc>
        <w:tc>
          <w:tcPr>
            <w:tcW w:w="2340" w:type="dxa"/>
            <w:shd w:val="clear" w:color="auto" w:fill="B6D7A8"/>
            <w:tcMar>
              <w:top w:w="100" w:type="dxa"/>
              <w:left w:w="100" w:type="dxa"/>
              <w:bottom w:w="100" w:type="dxa"/>
              <w:right w:w="100" w:type="dxa"/>
            </w:tcMar>
          </w:tcPr>
          <w:p w14:paraId="7D71EFBE"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 xml:space="preserve">Эр </w:t>
            </w:r>
          </w:p>
        </w:tc>
        <w:tc>
          <w:tcPr>
            <w:tcW w:w="2340" w:type="dxa"/>
            <w:shd w:val="clear" w:color="auto" w:fill="B6D7A8"/>
            <w:tcMar>
              <w:top w:w="100" w:type="dxa"/>
              <w:left w:w="100" w:type="dxa"/>
              <w:bottom w:w="100" w:type="dxa"/>
              <w:right w:w="100" w:type="dxa"/>
            </w:tcMar>
          </w:tcPr>
          <w:p w14:paraId="170752BF"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18</w:t>
            </w:r>
          </w:p>
        </w:tc>
      </w:tr>
      <w:tr w:rsidR="00A37751" w:rsidRPr="00095AD9" w14:paraId="10746D2A" w14:textId="77777777">
        <w:trPr>
          <w:trHeight w:val="440"/>
        </w:trPr>
        <w:tc>
          <w:tcPr>
            <w:tcW w:w="2340" w:type="dxa"/>
            <w:vMerge w:val="restart"/>
            <w:shd w:val="clear" w:color="auto" w:fill="B6D7A8"/>
            <w:tcMar>
              <w:top w:w="100" w:type="dxa"/>
              <w:left w:w="100" w:type="dxa"/>
              <w:bottom w:w="100" w:type="dxa"/>
              <w:right w:w="100" w:type="dxa"/>
            </w:tcMar>
          </w:tcPr>
          <w:p w14:paraId="490FF4A4"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ТТАХНЭ</w:t>
            </w:r>
          </w:p>
        </w:tc>
        <w:tc>
          <w:tcPr>
            <w:tcW w:w="2340" w:type="dxa"/>
            <w:vMerge w:val="restart"/>
            <w:shd w:val="clear" w:color="auto" w:fill="B6D7A8"/>
            <w:tcMar>
              <w:top w:w="100" w:type="dxa"/>
              <w:left w:w="100" w:type="dxa"/>
              <w:bottom w:w="100" w:type="dxa"/>
              <w:right w:w="100" w:type="dxa"/>
            </w:tcMar>
          </w:tcPr>
          <w:p w14:paraId="04291E29"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11</w:t>
            </w:r>
          </w:p>
        </w:tc>
        <w:tc>
          <w:tcPr>
            <w:tcW w:w="2340" w:type="dxa"/>
            <w:shd w:val="clear" w:color="auto" w:fill="B6D7A8"/>
            <w:tcMar>
              <w:top w:w="100" w:type="dxa"/>
              <w:left w:w="100" w:type="dxa"/>
              <w:bottom w:w="100" w:type="dxa"/>
              <w:right w:w="100" w:type="dxa"/>
            </w:tcMar>
          </w:tcPr>
          <w:p w14:paraId="3876B18F"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 xml:space="preserve">Эм </w:t>
            </w:r>
          </w:p>
        </w:tc>
        <w:tc>
          <w:tcPr>
            <w:tcW w:w="2340" w:type="dxa"/>
            <w:shd w:val="clear" w:color="auto" w:fill="B6D7A8"/>
            <w:tcMar>
              <w:top w:w="100" w:type="dxa"/>
              <w:left w:w="100" w:type="dxa"/>
              <w:bottom w:w="100" w:type="dxa"/>
              <w:right w:w="100" w:type="dxa"/>
            </w:tcMar>
          </w:tcPr>
          <w:p w14:paraId="3C868A4C"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7</w:t>
            </w:r>
          </w:p>
        </w:tc>
      </w:tr>
      <w:tr w:rsidR="00A37751" w:rsidRPr="00095AD9" w14:paraId="63777A4B" w14:textId="77777777">
        <w:trPr>
          <w:trHeight w:val="440"/>
        </w:trPr>
        <w:tc>
          <w:tcPr>
            <w:tcW w:w="2340" w:type="dxa"/>
            <w:vMerge/>
            <w:shd w:val="clear" w:color="auto" w:fill="B6D7A8"/>
            <w:tcMar>
              <w:top w:w="100" w:type="dxa"/>
              <w:left w:w="100" w:type="dxa"/>
              <w:bottom w:w="100" w:type="dxa"/>
              <w:right w:w="100" w:type="dxa"/>
            </w:tcMar>
          </w:tcPr>
          <w:p w14:paraId="5D8C98C8" w14:textId="77777777" w:rsidR="00A37751" w:rsidRPr="00095AD9" w:rsidRDefault="00A37751">
            <w:pPr>
              <w:widowControl w:val="0"/>
              <w:jc w:val="center"/>
              <w:rPr>
                <w:rFonts w:ascii="Arial" w:hAnsi="Arial" w:cs="Arial"/>
                <w:sz w:val="24"/>
                <w:szCs w:val="24"/>
                <w:lang w:val="mn-MN"/>
              </w:rPr>
            </w:pPr>
          </w:p>
        </w:tc>
        <w:tc>
          <w:tcPr>
            <w:tcW w:w="2340" w:type="dxa"/>
            <w:vMerge/>
            <w:shd w:val="clear" w:color="auto" w:fill="B6D7A8"/>
            <w:tcMar>
              <w:top w:w="100" w:type="dxa"/>
              <w:left w:w="100" w:type="dxa"/>
              <w:bottom w:w="100" w:type="dxa"/>
              <w:right w:w="100" w:type="dxa"/>
            </w:tcMar>
          </w:tcPr>
          <w:p w14:paraId="75CE1728" w14:textId="77777777" w:rsidR="00A37751" w:rsidRPr="00095AD9" w:rsidRDefault="00A37751">
            <w:pPr>
              <w:widowControl w:val="0"/>
              <w:jc w:val="center"/>
              <w:rPr>
                <w:rFonts w:ascii="Arial" w:hAnsi="Arial" w:cs="Arial"/>
                <w:sz w:val="24"/>
                <w:szCs w:val="24"/>
                <w:lang w:val="mn-MN"/>
              </w:rPr>
            </w:pPr>
          </w:p>
        </w:tc>
        <w:tc>
          <w:tcPr>
            <w:tcW w:w="2340" w:type="dxa"/>
            <w:shd w:val="clear" w:color="auto" w:fill="B6D7A8"/>
            <w:tcMar>
              <w:top w:w="100" w:type="dxa"/>
              <w:left w:w="100" w:type="dxa"/>
              <w:bottom w:w="100" w:type="dxa"/>
              <w:right w:w="100" w:type="dxa"/>
            </w:tcMar>
          </w:tcPr>
          <w:p w14:paraId="7E5B45F3"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 xml:space="preserve">Эр </w:t>
            </w:r>
          </w:p>
        </w:tc>
        <w:tc>
          <w:tcPr>
            <w:tcW w:w="2340" w:type="dxa"/>
            <w:shd w:val="clear" w:color="auto" w:fill="B6D7A8"/>
            <w:tcMar>
              <w:top w:w="100" w:type="dxa"/>
              <w:left w:w="100" w:type="dxa"/>
              <w:bottom w:w="100" w:type="dxa"/>
              <w:right w:w="100" w:type="dxa"/>
            </w:tcMar>
          </w:tcPr>
          <w:p w14:paraId="0E977530" w14:textId="77777777" w:rsidR="00A37751" w:rsidRPr="00095AD9" w:rsidRDefault="00A67186">
            <w:pPr>
              <w:widowControl w:val="0"/>
              <w:jc w:val="center"/>
              <w:rPr>
                <w:rFonts w:ascii="Arial" w:hAnsi="Arial" w:cs="Arial"/>
                <w:sz w:val="24"/>
                <w:szCs w:val="24"/>
                <w:lang w:val="mn-MN"/>
              </w:rPr>
            </w:pPr>
            <w:r w:rsidRPr="00095AD9">
              <w:rPr>
                <w:rFonts w:ascii="Arial" w:hAnsi="Arial" w:cs="Arial"/>
                <w:sz w:val="24"/>
                <w:szCs w:val="24"/>
                <w:lang w:val="mn-MN"/>
              </w:rPr>
              <w:t>4</w:t>
            </w:r>
          </w:p>
        </w:tc>
      </w:tr>
    </w:tbl>
    <w:p w14:paraId="799B7080" w14:textId="77777777" w:rsidR="00A37751" w:rsidRPr="00095AD9" w:rsidRDefault="00A37751">
      <w:pPr>
        <w:spacing w:after="160" w:line="259" w:lineRule="auto"/>
        <w:jc w:val="both"/>
        <w:rPr>
          <w:rFonts w:ascii="Arial" w:hAnsi="Arial" w:cs="Arial"/>
          <w:sz w:val="24"/>
          <w:szCs w:val="24"/>
          <w:lang w:val="mn-MN"/>
        </w:rPr>
      </w:pPr>
      <w:bookmarkStart w:id="35" w:name="_9dpoiahnlex8" w:colFirst="0" w:colLast="0"/>
      <w:bookmarkEnd w:id="35"/>
    </w:p>
    <w:p w14:paraId="5B37D5DC" w14:textId="77777777" w:rsidR="00A37751" w:rsidRPr="00095AD9" w:rsidRDefault="00A67186">
      <w:pPr>
        <w:spacing w:after="160" w:line="259" w:lineRule="auto"/>
        <w:jc w:val="both"/>
        <w:rPr>
          <w:rFonts w:ascii="Arial" w:hAnsi="Arial" w:cs="Arial"/>
          <w:sz w:val="24"/>
          <w:szCs w:val="24"/>
          <w:lang w:val="mn-MN"/>
        </w:rPr>
      </w:pPr>
      <w:bookmarkStart w:id="36" w:name="_fh60k2xeum9p" w:colFirst="0" w:colLast="0"/>
      <w:bookmarkEnd w:id="36"/>
      <w:r w:rsidRPr="00095AD9">
        <w:rPr>
          <w:rFonts w:ascii="Arial" w:hAnsi="Arial" w:cs="Arial"/>
          <w:sz w:val="24"/>
          <w:szCs w:val="24"/>
          <w:lang w:val="mn-MN"/>
        </w:rPr>
        <w:t xml:space="preserve">           Эрүүл мэндийн үзлэг шинжилгээний дагуу ХСҮТ-ийн өгсөн зөвлөмж:</w:t>
      </w:r>
    </w:p>
    <w:p w14:paraId="08144067" w14:textId="77777777" w:rsidR="00A37751" w:rsidRPr="00095AD9" w:rsidRDefault="00A67186">
      <w:pPr>
        <w:spacing w:after="160" w:line="259" w:lineRule="auto"/>
        <w:ind w:firstLine="720"/>
        <w:jc w:val="both"/>
        <w:rPr>
          <w:rFonts w:ascii="Arial" w:hAnsi="Arial" w:cs="Arial"/>
          <w:sz w:val="24"/>
          <w:szCs w:val="24"/>
          <w:lang w:val="mn-MN"/>
        </w:rPr>
      </w:pPr>
      <w:bookmarkStart w:id="37" w:name="_rl47drfntvrp" w:colFirst="0" w:colLast="0"/>
      <w:bookmarkEnd w:id="37"/>
      <w:r w:rsidRPr="00095AD9">
        <w:rPr>
          <w:rFonts w:ascii="Arial" w:hAnsi="Arial" w:cs="Arial"/>
          <w:sz w:val="24"/>
          <w:szCs w:val="24"/>
          <w:lang w:val="mn-MN"/>
        </w:rPr>
        <w:t>Толгой хүзүүний хавдрын мэс заслын эмчийн үзлэг, оношилгоогоор холбооны гишүүдийн дунд бамбайн зангилааны тархалт өндөр буюу 59.7 хувьд илэрсэн ба уг үзүүлэлт нийт хүн амын дундах тархалтаас даруй 19.7 хувь өндөр гарчээ (нийт хүн амын дунд уг эмгэгийн тархалт 50 хувьтай байдаг). Бамбайн зангилаа нь ихэнх тохиолдолд шинж тэмдэггүй ба хүндэрсэн үед хоолой барьсан мэдрэмж төрөх, залгихад саадтай мэт санагдах, хэмжээ нь томорсон үед амьсгалахад хэцүү мэдрэмж төрдөг байна. Нийт зангилааны ойролцоогоор 95 хувь нь хоргүй, 5 хувь орчим нь хортой зангилаа байдаг. Үзлэгийн дүнд бамбайн зангилаа оношлогдсон хүн тус бүрд гурван сараас нэг жил хүртэл хугацаанд дахин хянуулах зөвлөмжийг өгсөн ба дөрвөн хүнд онош тодруулж зангилаанаас хатгалт хийж эдийн шинжилгээ өгөх мөн цаашид урьдчилан сэргийлэх үзлэгт жил бүр гишүүдийг хамруулахыг чухалчлан зөвлөсөн байна.</w:t>
      </w:r>
    </w:p>
    <w:tbl>
      <w:tblPr>
        <w:tblStyle w:val="Style11"/>
        <w:tblpPr w:leftFromText="180" w:rightFromText="180" w:vertAnchor="text" w:horzAnchor="margin" w:tblpY="1804"/>
        <w:tblW w:w="946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795"/>
        <w:gridCol w:w="4260"/>
        <w:gridCol w:w="2535"/>
        <w:gridCol w:w="1875"/>
      </w:tblGrid>
      <w:tr w:rsidR="00DD4879" w:rsidRPr="00095AD9" w14:paraId="2993B882" w14:textId="77777777" w:rsidTr="0052640B">
        <w:trPr>
          <w:trHeight w:val="326"/>
        </w:trPr>
        <w:tc>
          <w:tcPr>
            <w:tcW w:w="795" w:type="dxa"/>
            <w:tcMar>
              <w:top w:w="100" w:type="dxa"/>
              <w:left w:w="100" w:type="dxa"/>
              <w:bottom w:w="100" w:type="dxa"/>
              <w:right w:w="100" w:type="dxa"/>
            </w:tcMar>
          </w:tcPr>
          <w:p w14:paraId="0BF75CFA" w14:textId="77777777" w:rsidR="00DD4879" w:rsidRPr="00095AD9" w:rsidRDefault="00DD4879" w:rsidP="0052640B">
            <w:pPr>
              <w:widowControl w:val="0"/>
              <w:rPr>
                <w:rFonts w:ascii="Arial" w:hAnsi="Arial" w:cs="Arial"/>
                <w:b/>
                <w:sz w:val="24"/>
                <w:szCs w:val="24"/>
                <w:lang w:val="mn-MN"/>
              </w:rPr>
            </w:pPr>
            <w:bookmarkStart w:id="38" w:name="_f2mug4775t0t" w:colFirst="0" w:colLast="0"/>
            <w:bookmarkEnd w:id="38"/>
            <w:r w:rsidRPr="00095AD9">
              <w:rPr>
                <w:rFonts w:ascii="Arial" w:hAnsi="Arial" w:cs="Arial"/>
                <w:b/>
                <w:sz w:val="24"/>
                <w:szCs w:val="24"/>
                <w:lang w:val="mn-MN"/>
              </w:rPr>
              <w:t>№</w:t>
            </w:r>
          </w:p>
        </w:tc>
        <w:tc>
          <w:tcPr>
            <w:tcW w:w="4260" w:type="dxa"/>
            <w:tcMar>
              <w:top w:w="100" w:type="dxa"/>
              <w:left w:w="100" w:type="dxa"/>
              <w:bottom w:w="100" w:type="dxa"/>
              <w:right w:w="100" w:type="dxa"/>
            </w:tcMar>
          </w:tcPr>
          <w:p w14:paraId="2BB6A715" w14:textId="77777777" w:rsidR="00DD4879" w:rsidRPr="00095AD9" w:rsidRDefault="00DD4879" w:rsidP="0052640B">
            <w:pPr>
              <w:widowControl w:val="0"/>
              <w:rPr>
                <w:rFonts w:ascii="Arial" w:hAnsi="Arial" w:cs="Arial"/>
                <w:b/>
                <w:sz w:val="24"/>
                <w:szCs w:val="24"/>
                <w:lang w:val="mn-MN"/>
              </w:rPr>
            </w:pPr>
            <w:r w:rsidRPr="00095AD9">
              <w:rPr>
                <w:rFonts w:ascii="Arial" w:hAnsi="Arial" w:cs="Arial"/>
                <w:b/>
                <w:sz w:val="24"/>
                <w:szCs w:val="24"/>
                <w:lang w:val="mn-MN"/>
              </w:rPr>
              <w:t>Үзүүлэлт</w:t>
            </w:r>
          </w:p>
        </w:tc>
        <w:tc>
          <w:tcPr>
            <w:tcW w:w="2535" w:type="dxa"/>
            <w:tcMar>
              <w:top w:w="100" w:type="dxa"/>
              <w:left w:w="100" w:type="dxa"/>
              <w:bottom w:w="100" w:type="dxa"/>
              <w:right w:w="100" w:type="dxa"/>
            </w:tcMar>
          </w:tcPr>
          <w:p w14:paraId="19349651" w14:textId="77777777" w:rsidR="00DD4879" w:rsidRPr="00095AD9" w:rsidRDefault="00DD4879" w:rsidP="0052640B">
            <w:pPr>
              <w:widowControl w:val="0"/>
              <w:jc w:val="center"/>
              <w:rPr>
                <w:rFonts w:ascii="Arial" w:hAnsi="Arial" w:cs="Arial"/>
                <w:b/>
                <w:sz w:val="24"/>
                <w:szCs w:val="24"/>
                <w:lang w:val="mn-MN"/>
              </w:rPr>
            </w:pPr>
            <w:r w:rsidRPr="00095AD9">
              <w:rPr>
                <w:rFonts w:ascii="Arial" w:hAnsi="Arial" w:cs="Arial"/>
                <w:b/>
                <w:sz w:val="24"/>
                <w:szCs w:val="24"/>
                <w:lang w:val="mn-MN"/>
              </w:rPr>
              <w:t>Тоо</w:t>
            </w:r>
          </w:p>
        </w:tc>
        <w:tc>
          <w:tcPr>
            <w:tcW w:w="1875" w:type="dxa"/>
            <w:tcMar>
              <w:top w:w="100" w:type="dxa"/>
              <w:left w:w="100" w:type="dxa"/>
              <w:bottom w:w="100" w:type="dxa"/>
              <w:right w:w="100" w:type="dxa"/>
            </w:tcMar>
          </w:tcPr>
          <w:p w14:paraId="1177520F" w14:textId="77777777" w:rsidR="00DD4879" w:rsidRPr="00095AD9" w:rsidRDefault="00DD4879" w:rsidP="0052640B">
            <w:pPr>
              <w:widowControl w:val="0"/>
              <w:jc w:val="center"/>
              <w:rPr>
                <w:rFonts w:ascii="Arial" w:hAnsi="Arial" w:cs="Arial"/>
                <w:b/>
                <w:sz w:val="24"/>
                <w:szCs w:val="24"/>
                <w:lang w:val="mn-MN"/>
              </w:rPr>
            </w:pPr>
            <w:r w:rsidRPr="00095AD9">
              <w:rPr>
                <w:rFonts w:ascii="Arial" w:hAnsi="Arial" w:cs="Arial"/>
                <w:b/>
                <w:sz w:val="24"/>
                <w:szCs w:val="24"/>
                <w:lang w:val="mn-MN"/>
              </w:rPr>
              <w:t>Хувь</w:t>
            </w:r>
          </w:p>
        </w:tc>
      </w:tr>
      <w:tr w:rsidR="00DD4879" w:rsidRPr="00095AD9" w14:paraId="40647CEF" w14:textId="77777777" w:rsidTr="0052640B">
        <w:trPr>
          <w:trHeight w:val="234"/>
        </w:trPr>
        <w:tc>
          <w:tcPr>
            <w:tcW w:w="795" w:type="dxa"/>
            <w:tcMar>
              <w:top w:w="100" w:type="dxa"/>
              <w:left w:w="100" w:type="dxa"/>
              <w:bottom w:w="100" w:type="dxa"/>
              <w:right w:w="100" w:type="dxa"/>
            </w:tcMar>
          </w:tcPr>
          <w:p w14:paraId="231A0967" w14:textId="77777777" w:rsidR="00DD4879" w:rsidRPr="00095AD9" w:rsidRDefault="00DD4879" w:rsidP="0052640B">
            <w:pPr>
              <w:widowControl w:val="0"/>
              <w:rPr>
                <w:rFonts w:ascii="Arial" w:hAnsi="Arial" w:cs="Arial"/>
                <w:sz w:val="24"/>
                <w:szCs w:val="24"/>
                <w:lang w:val="mn-MN"/>
              </w:rPr>
            </w:pPr>
            <w:r w:rsidRPr="00095AD9">
              <w:rPr>
                <w:rFonts w:ascii="Arial" w:hAnsi="Arial" w:cs="Arial"/>
                <w:sz w:val="24"/>
                <w:szCs w:val="24"/>
                <w:lang w:val="mn-MN"/>
              </w:rPr>
              <w:t>1</w:t>
            </w:r>
          </w:p>
        </w:tc>
        <w:tc>
          <w:tcPr>
            <w:tcW w:w="4260" w:type="dxa"/>
            <w:tcMar>
              <w:top w:w="100" w:type="dxa"/>
              <w:left w:w="100" w:type="dxa"/>
              <w:bottom w:w="100" w:type="dxa"/>
              <w:right w:w="100" w:type="dxa"/>
            </w:tcMar>
          </w:tcPr>
          <w:p w14:paraId="38E77468" w14:textId="77777777" w:rsidR="00DD4879" w:rsidRPr="00095AD9" w:rsidRDefault="00DD4879" w:rsidP="0052640B">
            <w:pPr>
              <w:widowControl w:val="0"/>
              <w:rPr>
                <w:rFonts w:ascii="Arial" w:hAnsi="Arial" w:cs="Arial"/>
                <w:sz w:val="24"/>
                <w:szCs w:val="24"/>
                <w:lang w:val="mn-MN"/>
              </w:rPr>
            </w:pPr>
            <w:r w:rsidRPr="00095AD9">
              <w:rPr>
                <w:rFonts w:ascii="Arial" w:hAnsi="Arial" w:cs="Arial"/>
                <w:sz w:val="24"/>
                <w:szCs w:val="24"/>
                <w:lang w:val="mn-MN"/>
              </w:rPr>
              <w:t>Эрүүл мэндийн эрсдэлтэй</w:t>
            </w:r>
          </w:p>
        </w:tc>
        <w:tc>
          <w:tcPr>
            <w:tcW w:w="2535" w:type="dxa"/>
            <w:tcMar>
              <w:top w:w="100" w:type="dxa"/>
              <w:left w:w="100" w:type="dxa"/>
              <w:bottom w:w="100" w:type="dxa"/>
              <w:right w:w="100" w:type="dxa"/>
            </w:tcMar>
          </w:tcPr>
          <w:p w14:paraId="22699845" w14:textId="77777777" w:rsidR="00DD4879" w:rsidRPr="00095AD9" w:rsidRDefault="00DD4879" w:rsidP="0052640B">
            <w:pPr>
              <w:widowControl w:val="0"/>
              <w:jc w:val="center"/>
              <w:rPr>
                <w:rFonts w:ascii="Arial" w:hAnsi="Arial" w:cs="Arial"/>
                <w:sz w:val="24"/>
                <w:szCs w:val="24"/>
                <w:lang w:val="mn-MN"/>
              </w:rPr>
            </w:pPr>
            <w:r w:rsidRPr="00095AD9">
              <w:rPr>
                <w:rFonts w:ascii="Arial" w:hAnsi="Arial" w:cs="Arial"/>
                <w:sz w:val="24"/>
                <w:szCs w:val="24"/>
                <w:lang w:val="mn-MN"/>
              </w:rPr>
              <w:t>12</w:t>
            </w:r>
          </w:p>
        </w:tc>
        <w:tc>
          <w:tcPr>
            <w:tcW w:w="1875" w:type="dxa"/>
            <w:tcMar>
              <w:top w:w="100" w:type="dxa"/>
              <w:left w:w="100" w:type="dxa"/>
              <w:bottom w:w="100" w:type="dxa"/>
              <w:right w:w="100" w:type="dxa"/>
            </w:tcMar>
          </w:tcPr>
          <w:p w14:paraId="4803446A" w14:textId="77777777" w:rsidR="00DD4879" w:rsidRPr="00095AD9" w:rsidRDefault="00DD4879" w:rsidP="0052640B">
            <w:pPr>
              <w:widowControl w:val="0"/>
              <w:jc w:val="center"/>
              <w:rPr>
                <w:rFonts w:ascii="Arial" w:hAnsi="Arial" w:cs="Arial"/>
                <w:sz w:val="24"/>
                <w:szCs w:val="24"/>
                <w:lang w:val="mn-MN"/>
              </w:rPr>
            </w:pPr>
            <w:r w:rsidRPr="00095AD9">
              <w:rPr>
                <w:rFonts w:ascii="Arial" w:hAnsi="Arial" w:cs="Arial"/>
                <w:sz w:val="24"/>
                <w:szCs w:val="24"/>
                <w:lang w:val="mn-MN"/>
              </w:rPr>
              <w:t>16.6 %</w:t>
            </w:r>
          </w:p>
        </w:tc>
      </w:tr>
      <w:tr w:rsidR="00DD4879" w:rsidRPr="00095AD9" w14:paraId="35733BC2" w14:textId="77777777" w:rsidTr="0052640B">
        <w:trPr>
          <w:trHeight w:val="582"/>
        </w:trPr>
        <w:tc>
          <w:tcPr>
            <w:tcW w:w="795" w:type="dxa"/>
            <w:tcMar>
              <w:top w:w="100" w:type="dxa"/>
              <w:left w:w="100" w:type="dxa"/>
              <w:bottom w:w="100" w:type="dxa"/>
              <w:right w:w="100" w:type="dxa"/>
            </w:tcMar>
          </w:tcPr>
          <w:p w14:paraId="6A19C246" w14:textId="77777777" w:rsidR="00DD4879" w:rsidRPr="00095AD9" w:rsidRDefault="00DD4879" w:rsidP="0052640B">
            <w:pPr>
              <w:widowControl w:val="0"/>
              <w:rPr>
                <w:rFonts w:ascii="Arial" w:hAnsi="Arial" w:cs="Arial"/>
                <w:sz w:val="24"/>
                <w:szCs w:val="24"/>
                <w:lang w:val="mn-MN"/>
              </w:rPr>
            </w:pPr>
            <w:r w:rsidRPr="00095AD9">
              <w:rPr>
                <w:rFonts w:ascii="Arial" w:hAnsi="Arial" w:cs="Arial"/>
                <w:sz w:val="24"/>
                <w:szCs w:val="24"/>
                <w:lang w:val="mn-MN"/>
              </w:rPr>
              <w:t>2</w:t>
            </w:r>
          </w:p>
        </w:tc>
        <w:tc>
          <w:tcPr>
            <w:tcW w:w="4260" w:type="dxa"/>
            <w:tcMar>
              <w:top w:w="100" w:type="dxa"/>
              <w:left w:w="100" w:type="dxa"/>
              <w:bottom w:w="100" w:type="dxa"/>
              <w:right w:w="100" w:type="dxa"/>
            </w:tcMar>
          </w:tcPr>
          <w:p w14:paraId="793EF562" w14:textId="77777777" w:rsidR="00DD4879" w:rsidRPr="00095AD9" w:rsidRDefault="00DD4879" w:rsidP="0052640B">
            <w:pPr>
              <w:widowControl w:val="0"/>
              <w:rPr>
                <w:rFonts w:ascii="Arial" w:hAnsi="Arial" w:cs="Arial"/>
                <w:sz w:val="24"/>
                <w:szCs w:val="24"/>
                <w:lang w:val="mn-MN"/>
              </w:rPr>
            </w:pPr>
            <w:r w:rsidRPr="00095AD9">
              <w:rPr>
                <w:rFonts w:ascii="Arial" w:hAnsi="Arial" w:cs="Arial"/>
                <w:sz w:val="24"/>
                <w:szCs w:val="24"/>
                <w:lang w:val="mn-MN"/>
              </w:rPr>
              <w:t>Нэмэлт шинжилгээ шаардлагатай (онош тодруулах)</w:t>
            </w:r>
          </w:p>
        </w:tc>
        <w:tc>
          <w:tcPr>
            <w:tcW w:w="2535" w:type="dxa"/>
            <w:tcMar>
              <w:top w:w="100" w:type="dxa"/>
              <w:left w:w="100" w:type="dxa"/>
              <w:bottom w:w="100" w:type="dxa"/>
              <w:right w:w="100" w:type="dxa"/>
            </w:tcMar>
          </w:tcPr>
          <w:p w14:paraId="7F589766" w14:textId="77777777" w:rsidR="00DD4879" w:rsidRPr="00095AD9" w:rsidRDefault="00DD4879" w:rsidP="0052640B">
            <w:pPr>
              <w:widowControl w:val="0"/>
              <w:jc w:val="center"/>
              <w:rPr>
                <w:rFonts w:ascii="Arial" w:hAnsi="Arial" w:cs="Arial"/>
                <w:sz w:val="24"/>
                <w:szCs w:val="24"/>
                <w:lang w:val="mn-MN"/>
              </w:rPr>
            </w:pPr>
            <w:r w:rsidRPr="00095AD9">
              <w:rPr>
                <w:rFonts w:ascii="Arial" w:hAnsi="Arial" w:cs="Arial"/>
                <w:sz w:val="24"/>
                <w:szCs w:val="24"/>
                <w:lang w:val="mn-MN"/>
              </w:rPr>
              <w:t>6</w:t>
            </w:r>
          </w:p>
        </w:tc>
        <w:tc>
          <w:tcPr>
            <w:tcW w:w="1875" w:type="dxa"/>
            <w:tcMar>
              <w:top w:w="100" w:type="dxa"/>
              <w:left w:w="100" w:type="dxa"/>
              <w:bottom w:w="100" w:type="dxa"/>
              <w:right w:w="100" w:type="dxa"/>
            </w:tcMar>
          </w:tcPr>
          <w:p w14:paraId="04B52C5A" w14:textId="77777777" w:rsidR="00DD4879" w:rsidRPr="00095AD9" w:rsidRDefault="00DD4879" w:rsidP="0052640B">
            <w:pPr>
              <w:widowControl w:val="0"/>
              <w:jc w:val="center"/>
              <w:rPr>
                <w:rFonts w:ascii="Arial" w:hAnsi="Arial" w:cs="Arial"/>
                <w:sz w:val="24"/>
                <w:szCs w:val="24"/>
                <w:lang w:val="mn-MN"/>
              </w:rPr>
            </w:pPr>
            <w:r w:rsidRPr="00095AD9">
              <w:rPr>
                <w:rFonts w:ascii="Arial" w:hAnsi="Arial" w:cs="Arial"/>
                <w:sz w:val="24"/>
                <w:szCs w:val="24"/>
                <w:lang w:val="mn-MN"/>
              </w:rPr>
              <w:t>8.3 %</w:t>
            </w:r>
          </w:p>
        </w:tc>
      </w:tr>
      <w:tr w:rsidR="00DD4879" w:rsidRPr="00095AD9" w14:paraId="726A8647" w14:textId="77777777" w:rsidTr="0052640B">
        <w:trPr>
          <w:trHeight w:val="339"/>
        </w:trPr>
        <w:tc>
          <w:tcPr>
            <w:tcW w:w="795" w:type="dxa"/>
            <w:tcMar>
              <w:top w:w="100" w:type="dxa"/>
              <w:left w:w="100" w:type="dxa"/>
              <w:bottom w:w="100" w:type="dxa"/>
              <w:right w:w="100" w:type="dxa"/>
            </w:tcMar>
          </w:tcPr>
          <w:p w14:paraId="20C84AC2" w14:textId="77777777" w:rsidR="00DD4879" w:rsidRPr="00095AD9" w:rsidRDefault="00DD4879" w:rsidP="0052640B">
            <w:pPr>
              <w:widowControl w:val="0"/>
              <w:rPr>
                <w:rFonts w:ascii="Arial" w:hAnsi="Arial" w:cs="Arial"/>
                <w:sz w:val="24"/>
                <w:szCs w:val="24"/>
                <w:lang w:val="mn-MN"/>
              </w:rPr>
            </w:pPr>
            <w:r w:rsidRPr="00095AD9">
              <w:rPr>
                <w:rFonts w:ascii="Arial" w:hAnsi="Arial" w:cs="Arial"/>
                <w:sz w:val="24"/>
                <w:szCs w:val="24"/>
                <w:lang w:val="mn-MN"/>
              </w:rPr>
              <w:t>3</w:t>
            </w:r>
          </w:p>
        </w:tc>
        <w:tc>
          <w:tcPr>
            <w:tcW w:w="4260" w:type="dxa"/>
            <w:tcMar>
              <w:top w:w="100" w:type="dxa"/>
              <w:left w:w="100" w:type="dxa"/>
              <w:bottom w:w="100" w:type="dxa"/>
              <w:right w:w="100" w:type="dxa"/>
            </w:tcMar>
          </w:tcPr>
          <w:p w14:paraId="3EE8C0AE" w14:textId="77777777" w:rsidR="00DD4879" w:rsidRPr="00095AD9" w:rsidRDefault="00DD4879" w:rsidP="0052640B">
            <w:pPr>
              <w:widowControl w:val="0"/>
              <w:rPr>
                <w:rFonts w:ascii="Arial" w:hAnsi="Arial" w:cs="Arial"/>
                <w:sz w:val="24"/>
                <w:szCs w:val="24"/>
                <w:lang w:val="mn-MN"/>
              </w:rPr>
            </w:pPr>
            <w:r w:rsidRPr="00095AD9">
              <w:rPr>
                <w:rFonts w:ascii="Arial" w:hAnsi="Arial" w:cs="Arial"/>
                <w:sz w:val="24"/>
                <w:szCs w:val="24"/>
                <w:lang w:val="mn-MN"/>
              </w:rPr>
              <w:t>Амбулаториор эмчлүүлэх шаардлагатай</w:t>
            </w:r>
          </w:p>
        </w:tc>
        <w:tc>
          <w:tcPr>
            <w:tcW w:w="2535" w:type="dxa"/>
            <w:tcMar>
              <w:top w:w="100" w:type="dxa"/>
              <w:left w:w="100" w:type="dxa"/>
              <w:bottom w:w="100" w:type="dxa"/>
              <w:right w:w="100" w:type="dxa"/>
            </w:tcMar>
          </w:tcPr>
          <w:p w14:paraId="0234A2A4" w14:textId="77777777" w:rsidR="00DD4879" w:rsidRPr="00095AD9" w:rsidRDefault="00DD4879" w:rsidP="0052640B">
            <w:pPr>
              <w:widowControl w:val="0"/>
              <w:jc w:val="center"/>
              <w:rPr>
                <w:rFonts w:ascii="Arial" w:hAnsi="Arial" w:cs="Arial"/>
                <w:sz w:val="24"/>
                <w:szCs w:val="24"/>
                <w:lang w:val="mn-MN"/>
              </w:rPr>
            </w:pPr>
            <w:r w:rsidRPr="00095AD9">
              <w:rPr>
                <w:rFonts w:ascii="Arial" w:hAnsi="Arial" w:cs="Arial"/>
                <w:sz w:val="24"/>
                <w:szCs w:val="24"/>
                <w:lang w:val="mn-MN"/>
              </w:rPr>
              <w:t>4</w:t>
            </w:r>
          </w:p>
        </w:tc>
        <w:tc>
          <w:tcPr>
            <w:tcW w:w="1875" w:type="dxa"/>
            <w:tcMar>
              <w:top w:w="100" w:type="dxa"/>
              <w:left w:w="100" w:type="dxa"/>
              <w:bottom w:w="100" w:type="dxa"/>
              <w:right w:w="100" w:type="dxa"/>
            </w:tcMar>
          </w:tcPr>
          <w:p w14:paraId="38500F5F" w14:textId="77777777" w:rsidR="00DD4879" w:rsidRPr="00095AD9" w:rsidRDefault="00DD4879" w:rsidP="0052640B">
            <w:pPr>
              <w:widowControl w:val="0"/>
              <w:jc w:val="center"/>
              <w:rPr>
                <w:rFonts w:ascii="Arial" w:hAnsi="Arial" w:cs="Arial"/>
                <w:sz w:val="24"/>
                <w:szCs w:val="24"/>
                <w:lang w:val="mn-MN"/>
              </w:rPr>
            </w:pPr>
            <w:r w:rsidRPr="00095AD9">
              <w:rPr>
                <w:rFonts w:ascii="Arial" w:hAnsi="Arial" w:cs="Arial"/>
                <w:sz w:val="24"/>
                <w:szCs w:val="24"/>
                <w:lang w:val="mn-MN"/>
              </w:rPr>
              <w:t>5.5 %</w:t>
            </w:r>
          </w:p>
        </w:tc>
      </w:tr>
    </w:tbl>
    <w:p w14:paraId="7BAE4FAB" w14:textId="77777777" w:rsidR="00A37751" w:rsidRPr="00095AD9" w:rsidRDefault="00DD4879">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 </w:t>
      </w:r>
      <w:r w:rsidR="00A67186" w:rsidRPr="00095AD9">
        <w:rPr>
          <w:rFonts w:ascii="Arial" w:hAnsi="Arial" w:cs="Arial"/>
          <w:sz w:val="24"/>
          <w:szCs w:val="24"/>
          <w:lang w:val="mn-MN"/>
        </w:rPr>
        <w:t xml:space="preserve">Холбооны гишүүдийг хувьчилсан сэтгэл зүйн ярилцлага, зөвлөгөөнд хамруулах, стресс, уур бухимдлаа хэрхэн тайлах зэрэг сургалт, үйл ажиллагаануудыг хэрэгжүүлэх, жил бүр эрүүл мэндийн цогц урьдчилан сэргийлэх үзлэгт хамрагдаж байх тухай саналыг эмч нарын зүгээс анхааруулж зөвлөсөн болно. </w:t>
      </w:r>
    </w:p>
    <w:p w14:paraId="69335951" w14:textId="77777777" w:rsidR="00DD4879" w:rsidRPr="00095AD9" w:rsidRDefault="00DD4879">
      <w:pPr>
        <w:spacing w:after="160" w:line="259" w:lineRule="auto"/>
        <w:jc w:val="both"/>
        <w:rPr>
          <w:rFonts w:ascii="Arial" w:hAnsi="Arial" w:cs="Arial"/>
          <w:sz w:val="24"/>
          <w:szCs w:val="24"/>
          <w:lang w:val="mn-MN"/>
        </w:rPr>
      </w:pPr>
      <w:bookmarkStart w:id="39" w:name="_rf9k00784ry2" w:colFirst="0" w:colLast="0"/>
      <w:bookmarkEnd w:id="31"/>
      <w:bookmarkEnd w:id="39"/>
    </w:p>
    <w:p w14:paraId="71F65E8D" w14:textId="77777777" w:rsidR="00A37751" w:rsidRPr="00095AD9" w:rsidRDefault="00DD4879" w:rsidP="0052640B">
      <w:pPr>
        <w:spacing w:after="160" w:line="259" w:lineRule="auto"/>
        <w:jc w:val="both"/>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68992" behindDoc="0" locked="0" layoutInCell="1" allowOverlap="1" wp14:anchorId="0A2EEA90" wp14:editId="44E95148">
            <wp:simplePos x="0" y="0"/>
            <wp:positionH relativeFrom="column">
              <wp:posOffset>533400</wp:posOffset>
            </wp:positionH>
            <wp:positionV relativeFrom="paragraph">
              <wp:posOffset>1830070</wp:posOffset>
            </wp:positionV>
            <wp:extent cx="3838575" cy="3419475"/>
            <wp:effectExtent l="0" t="0" r="9525" b="9525"/>
            <wp:wrapTopAndBottom/>
            <wp:docPr id="19" name="image3.jpg"/>
            <wp:cNvGraphicFramePr/>
            <a:graphic xmlns:a="http://schemas.openxmlformats.org/drawingml/2006/main">
              <a:graphicData uri="http://schemas.openxmlformats.org/drawingml/2006/picture">
                <pic:pic xmlns:pic="http://schemas.openxmlformats.org/drawingml/2006/picture">
                  <pic:nvPicPr>
                    <pic:cNvPr id="19" name="image3.jpg"/>
                    <pic:cNvPicPr preferRelativeResize="0"/>
                  </pic:nvPicPr>
                  <pic:blipFill>
                    <a:blip r:embed="rId70"/>
                    <a:srcRect/>
                    <a:stretch>
                      <a:fillRect/>
                    </a:stretch>
                  </pic:blipFill>
                  <pic:spPr>
                    <a:xfrm rot="10800000">
                      <a:off x="0" y="0"/>
                      <a:ext cx="3838575" cy="3419475"/>
                    </a:xfrm>
                    <a:prstGeom prst="rect">
                      <a:avLst/>
                    </a:prstGeom>
                  </pic:spPr>
                </pic:pic>
              </a:graphicData>
            </a:graphic>
            <wp14:sizeRelH relativeFrom="margin">
              <wp14:pctWidth>0</wp14:pctWidth>
            </wp14:sizeRelH>
            <wp14:sizeRelV relativeFrom="margin">
              <wp14:pctHeight>0</wp14:pctHeight>
            </wp14:sizeRelV>
          </wp:anchor>
        </w:drawing>
      </w:r>
      <w:r w:rsidR="00A67186" w:rsidRPr="00095AD9">
        <w:rPr>
          <w:rFonts w:ascii="Arial" w:hAnsi="Arial" w:cs="Arial"/>
          <w:sz w:val="24"/>
          <w:szCs w:val="24"/>
          <w:lang w:val="mn-MN"/>
        </w:rPr>
        <w:t>Эрүүл мэндийн үзлэгт хамрагдах талаар нийт салбар хороо тэдгээрийн тэргүүнд түгээсэн боловч нийслэл дүүргийн шүүхүүдээс үзлэгт хамрагдах талаар хүсэлт ирүүлээгүй, Урьдчилан сэргийлэх үзлэг нь нэгдсэн журмаар явагдаж тухайн эмнэлгийн зүгээс амралтын өдрөөр эмч эмнэлгийн зүгээс зөвхөн хамтын ажиллагааны хүрээнд шүүгчдийг хүлээн авч тухайн үзлэг шинжилгээг хийж шүүгчдийн цаг хугацааг хэмнэсэн. Эмнэлгээс ирүүлсэн зөвлөмжийг УЗ-ийн хурлаар хэлэлцүүлж шүүгчдийн эрүүл мэндийн талаар онцгой анхаарч</w:t>
      </w:r>
      <w:r w:rsidR="00A67186" w:rsidRPr="00095AD9">
        <w:rPr>
          <w:rFonts w:ascii="Arial" w:hAnsi="Arial" w:cs="Arial"/>
          <w:sz w:val="24"/>
          <w:szCs w:val="24"/>
          <w:cs/>
          <w:lang w:val="mn-MN"/>
        </w:rPr>
        <w:t xml:space="preserve"> </w:t>
      </w:r>
      <w:r w:rsidR="00A67186" w:rsidRPr="00095AD9">
        <w:rPr>
          <w:rFonts w:ascii="Arial" w:hAnsi="Arial" w:cs="Arial"/>
          <w:sz w:val="24"/>
          <w:szCs w:val="24"/>
          <w:lang w:val="mn-MN"/>
        </w:rPr>
        <w:t>хамтран</w:t>
      </w:r>
      <w:r w:rsidR="00A67186" w:rsidRPr="00095AD9">
        <w:rPr>
          <w:rFonts w:ascii="Arial" w:hAnsi="Arial" w:cs="Arial"/>
          <w:sz w:val="24"/>
          <w:szCs w:val="24"/>
          <w:cs/>
          <w:lang w:val="mn-MN"/>
        </w:rPr>
        <w:t xml:space="preserve"> </w:t>
      </w:r>
      <w:r w:rsidRPr="00095AD9">
        <w:rPr>
          <w:rFonts w:ascii="Arial" w:hAnsi="Arial" w:cs="Arial"/>
          <w:sz w:val="24"/>
          <w:szCs w:val="24"/>
          <w:cs/>
          <w:lang w:val="mn-MN"/>
        </w:rPr>
        <w:t>а</w:t>
      </w:r>
      <w:bookmarkStart w:id="40" w:name="_a61jtwxuujx3" w:colFirst="0" w:colLast="0"/>
      <w:bookmarkEnd w:id="40"/>
      <w:r w:rsidRPr="00095AD9">
        <w:rPr>
          <w:rFonts w:ascii="Arial" w:hAnsi="Arial" w:cs="Arial"/>
          <w:sz w:val="24"/>
          <w:szCs w:val="24"/>
          <w:cs/>
          <w:lang w:val="mn-MN"/>
        </w:rPr>
        <w:t xml:space="preserve">жиллах талаар ШЕЗ-д дараах албан бичгийг хүргүүлсэн: </w:t>
      </w:r>
      <w:bookmarkStart w:id="41" w:name="_pvkbi5imsv7w" w:colFirst="0" w:colLast="0"/>
      <w:bookmarkEnd w:id="41"/>
    </w:p>
    <w:p w14:paraId="1396372B" w14:textId="77777777" w:rsidR="00A37751" w:rsidRPr="00095AD9" w:rsidRDefault="00A37751">
      <w:pPr>
        <w:spacing w:after="160" w:line="259" w:lineRule="auto"/>
        <w:rPr>
          <w:rFonts w:ascii="Arial" w:hAnsi="Arial" w:cs="Arial"/>
          <w:sz w:val="24"/>
          <w:szCs w:val="24"/>
          <w:lang w:val="mn-MN"/>
        </w:rPr>
      </w:pPr>
      <w:bookmarkStart w:id="42" w:name="_uixlybh33k4o" w:colFirst="0" w:colLast="0"/>
      <w:bookmarkEnd w:id="42"/>
    </w:p>
    <w:p w14:paraId="04CF2E7D" w14:textId="77777777" w:rsidR="00A37751" w:rsidRPr="00095AD9" w:rsidRDefault="00A67186">
      <w:pPr>
        <w:numPr>
          <w:ilvl w:val="0"/>
          <w:numId w:val="23"/>
        </w:numPr>
        <w:spacing w:after="160" w:line="259" w:lineRule="auto"/>
        <w:jc w:val="center"/>
        <w:rPr>
          <w:rFonts w:ascii="Arial" w:hAnsi="Arial" w:cs="Arial"/>
          <w:b/>
          <w:sz w:val="24"/>
          <w:szCs w:val="24"/>
          <w:lang w:val="mn-MN"/>
        </w:rPr>
      </w:pPr>
      <w:r w:rsidRPr="00095AD9">
        <w:rPr>
          <w:rFonts w:ascii="Arial" w:hAnsi="Arial" w:cs="Arial"/>
          <w:b/>
          <w:sz w:val="24"/>
          <w:szCs w:val="24"/>
          <w:lang w:val="mn-MN"/>
        </w:rPr>
        <w:t>Төлөвлөгөөний 7.4-т: МУ-ын Ерөнхийлөгчийн зарлигаар  өндөр насны тэтгэвэрт гарч буй ахмад шүүгчдэд холбооны дүрэмд заасны дагуу хүндэтгэл үзүүлэх</w:t>
      </w:r>
    </w:p>
    <w:p w14:paraId="1B3717ED" w14:textId="77777777" w:rsidR="00A37751" w:rsidRPr="00095AD9" w:rsidRDefault="00A37751">
      <w:pPr>
        <w:spacing w:after="160" w:line="259" w:lineRule="auto"/>
        <w:jc w:val="both"/>
        <w:rPr>
          <w:rFonts w:ascii="Arial" w:hAnsi="Arial" w:cs="Arial"/>
          <w:sz w:val="24"/>
          <w:szCs w:val="24"/>
          <w:highlight w:val="white"/>
          <w:lang w:val="mn-MN"/>
        </w:rPr>
      </w:pPr>
    </w:p>
    <w:p w14:paraId="2B9DA083" w14:textId="134FA383" w:rsidR="00A37751" w:rsidRPr="00095AD9" w:rsidRDefault="00A67186">
      <w:pPr>
        <w:spacing w:after="160" w:line="259" w:lineRule="auto"/>
        <w:ind w:firstLine="720"/>
        <w:jc w:val="both"/>
        <w:rPr>
          <w:rFonts w:ascii="Arial" w:hAnsi="Arial" w:cs="Arial"/>
          <w:b/>
          <w:sz w:val="24"/>
          <w:szCs w:val="24"/>
          <w:lang w:val="mn-MN"/>
        </w:rPr>
      </w:pPr>
      <w:r w:rsidRPr="00095AD9">
        <w:rPr>
          <w:rFonts w:ascii="Arial" w:hAnsi="Arial" w:cs="Arial"/>
          <w:sz w:val="24"/>
          <w:szCs w:val="24"/>
          <w:highlight w:val="white"/>
          <w:lang w:val="mn-MN"/>
        </w:rPr>
        <w:t>Шүүгчдийн холбооны Удирдах зөвлөлийн 2023 оны 4 дүгээр сарын 17-ны 08 дугаар тогтоолоор баталсан Шүүгчдийн холбооны гишүүн шүүгч нарт тусламж, дэмжлэг үзүүлэх журмын 2.1 дэх хэсэгт зааснаар 2024 онд  Ерөнхийлөгчийн зарлигаар өндөр насны тэтгэвэрт гарсан болон өмнөх онуудад тэтгэвэрт гарч урамшуулал олгогдоогүй нийт 18 шүүгчдэд хүндэтгэл үзүүлж, шүүгч тус бүр</w:t>
      </w:r>
      <w:r w:rsidR="00095AD9">
        <w:rPr>
          <w:rFonts w:ascii="Arial" w:hAnsi="Arial" w:cs="Arial"/>
          <w:sz w:val="24"/>
          <w:szCs w:val="24"/>
          <w:highlight w:val="white"/>
          <w:lang w:val="mn-MN"/>
        </w:rPr>
        <w:t xml:space="preserve">д </w:t>
      </w:r>
      <w:r w:rsidRPr="00095AD9">
        <w:rPr>
          <w:rFonts w:ascii="Arial" w:hAnsi="Arial" w:cs="Arial"/>
          <w:sz w:val="24"/>
          <w:szCs w:val="24"/>
          <w:highlight w:val="white"/>
          <w:lang w:val="mn-MN"/>
        </w:rPr>
        <w:t>200,000₮ буюу нийт 3,600,000₮-н мөнгөн урамшуулал,  684,000₮-н дурсгалын зүйл /холбооны лого бүхий үзэг/-ийг тухайн шүүгч   болон салбар хороодын тэргүүн нарт олгосон байна.</w:t>
      </w:r>
    </w:p>
    <w:p w14:paraId="59238B05" w14:textId="77777777" w:rsidR="00A37751" w:rsidRPr="00095AD9" w:rsidRDefault="00A67186">
      <w:pPr>
        <w:spacing w:after="160" w:line="259" w:lineRule="auto"/>
        <w:rPr>
          <w:rFonts w:ascii="Arial" w:hAnsi="Arial" w:cs="Arial"/>
          <w:b/>
          <w:sz w:val="24"/>
          <w:szCs w:val="24"/>
          <w:lang w:val="mn-MN"/>
        </w:rPr>
      </w:pPr>
      <w:r w:rsidRPr="00095AD9">
        <w:rPr>
          <w:rFonts w:ascii="Arial" w:hAnsi="Arial" w:cs="Arial"/>
          <w:b/>
          <w:sz w:val="24"/>
          <w:szCs w:val="24"/>
          <w:lang w:val="mn-MN"/>
        </w:rPr>
        <w:t>Найм. Холбооны дүрмийн  3.1.9-д заасан чиглэлээр</w:t>
      </w:r>
      <w:r w:rsidRPr="00095AD9">
        <w:rPr>
          <w:rFonts w:ascii="Arial" w:hAnsi="Arial" w:cs="Arial"/>
          <w:b/>
          <w:sz w:val="24"/>
          <w:szCs w:val="24"/>
          <w:vertAlign w:val="superscript"/>
          <w:lang w:val="mn-MN"/>
        </w:rPr>
        <w:footnoteReference w:id="11"/>
      </w:r>
    </w:p>
    <w:p w14:paraId="439918F5" w14:textId="77777777" w:rsidR="00A37751" w:rsidRPr="00095AD9" w:rsidRDefault="00A67186">
      <w:pPr>
        <w:numPr>
          <w:ilvl w:val="0"/>
          <w:numId w:val="24"/>
        </w:numPr>
        <w:spacing w:after="160"/>
        <w:jc w:val="both"/>
        <w:rPr>
          <w:rFonts w:ascii="Arial" w:hAnsi="Arial" w:cs="Arial"/>
          <w:b/>
          <w:sz w:val="24"/>
          <w:szCs w:val="24"/>
          <w:lang w:val="mn-MN"/>
        </w:rPr>
      </w:pPr>
      <w:r w:rsidRPr="00095AD9">
        <w:rPr>
          <w:rFonts w:ascii="Arial" w:hAnsi="Arial" w:cs="Arial"/>
          <w:b/>
          <w:sz w:val="24"/>
          <w:szCs w:val="24"/>
          <w:lang w:val="mn-MN"/>
        </w:rPr>
        <w:lastRenderedPageBreak/>
        <w:t xml:space="preserve">Төлөвлөгөөний 8.1-д тусгасан: </w:t>
      </w:r>
      <w:r w:rsidRPr="00095AD9">
        <w:rPr>
          <w:rFonts w:ascii="Arial" w:hAnsi="Arial" w:cs="Arial"/>
          <w:b/>
          <w:sz w:val="24"/>
          <w:szCs w:val="24"/>
          <w:highlight w:val="white"/>
          <w:lang w:val="mn-MN"/>
        </w:rPr>
        <w:t xml:space="preserve">Холбооны үйл ажиллагааг дэмжиж гишүүнчлэлээ хэвээр хадгалж буй ахмад шүүгчидтэй хамтран ажиллах </w:t>
      </w:r>
    </w:p>
    <w:p w14:paraId="635F362F" w14:textId="77777777" w:rsidR="00A37751" w:rsidRPr="00095AD9" w:rsidRDefault="00A37751">
      <w:pPr>
        <w:spacing w:after="160"/>
        <w:jc w:val="both"/>
        <w:rPr>
          <w:rFonts w:ascii="Arial" w:hAnsi="Arial" w:cs="Arial"/>
          <w:b/>
          <w:sz w:val="24"/>
          <w:szCs w:val="24"/>
          <w:highlight w:val="white"/>
          <w:lang w:val="mn-MN"/>
        </w:rPr>
      </w:pPr>
    </w:p>
    <w:p w14:paraId="56AE9857" w14:textId="77777777" w:rsidR="00A37751" w:rsidRPr="00095AD9" w:rsidRDefault="00A67186">
      <w:pPr>
        <w:shd w:val="clear" w:color="auto" w:fill="FFFFFF"/>
        <w:spacing w:after="120"/>
        <w:ind w:firstLine="720"/>
        <w:jc w:val="both"/>
        <w:rPr>
          <w:rFonts w:ascii="Arial" w:hAnsi="Arial" w:cs="Arial"/>
          <w:sz w:val="24"/>
          <w:szCs w:val="24"/>
          <w:lang w:val="mn-MN"/>
        </w:rPr>
      </w:pPr>
      <w:r w:rsidRPr="00095AD9">
        <w:rPr>
          <w:rFonts w:ascii="Arial" w:hAnsi="Arial" w:cs="Arial"/>
          <w:sz w:val="24"/>
          <w:szCs w:val="24"/>
          <w:lang w:val="mn-MN"/>
        </w:rPr>
        <w:t>Монголын Шүүгчдийн Холбооны дүрмийн 5.1, 5.7, 5.9.8, 5.10, 10.2, 10.3.8-д заасныг баримтлан, Удирдах зөвлөлийн хуралдааны 2023 оны 10 дугаар сарын 13-ны өдрийн хуралдаанаар Шүүгчдийн Холбооны дүрмийн 10.2-т заасны дагуу хүсэлтээ ирүүлсэн нэр бүхий 13 ахмад шүүгчийг холбооны гишүүнээр бүртгэж, Шүүгчдийн Холбооны дүрмийн 5.9.8-д заасны дагуу нэр бүхий 13 шүүгчээс бүрдсэн “Ахмадын дэд хороо”-г байгуулсан.</w:t>
      </w:r>
      <w:r w:rsidRPr="00095AD9">
        <w:rPr>
          <w:rFonts w:ascii="Arial" w:hAnsi="Arial" w:cs="Arial"/>
          <w:noProof/>
          <w:sz w:val="24"/>
          <w:szCs w:val="24"/>
          <w:lang w:val="mn-MN"/>
        </w:rPr>
        <w:drawing>
          <wp:anchor distT="114300" distB="114300" distL="114300" distR="114300" simplePos="0" relativeHeight="251670016" behindDoc="0" locked="0" layoutInCell="1" allowOverlap="1" wp14:anchorId="45E00F1F" wp14:editId="3FB0FB8B">
            <wp:simplePos x="0" y="0"/>
            <wp:positionH relativeFrom="column">
              <wp:posOffset>-123190</wp:posOffset>
            </wp:positionH>
            <wp:positionV relativeFrom="paragraph">
              <wp:posOffset>1152525</wp:posOffset>
            </wp:positionV>
            <wp:extent cx="2743200" cy="2052955"/>
            <wp:effectExtent l="0" t="0" r="0" b="4445"/>
            <wp:wrapSquare wrapText="bothSides"/>
            <wp:docPr id="14" name="image54.jpg"/>
            <wp:cNvGraphicFramePr/>
            <a:graphic xmlns:a="http://schemas.openxmlformats.org/drawingml/2006/main">
              <a:graphicData uri="http://schemas.openxmlformats.org/drawingml/2006/picture">
                <pic:pic xmlns:pic="http://schemas.openxmlformats.org/drawingml/2006/picture">
                  <pic:nvPicPr>
                    <pic:cNvPr id="14" name="image54.jpg"/>
                    <pic:cNvPicPr preferRelativeResize="0"/>
                  </pic:nvPicPr>
                  <pic:blipFill>
                    <a:blip r:embed="rId71"/>
                    <a:srcRect b="7098"/>
                    <a:stretch>
                      <a:fillRect/>
                    </a:stretch>
                  </pic:blipFill>
                  <pic:spPr>
                    <a:xfrm>
                      <a:off x="0" y="0"/>
                      <a:ext cx="2743200" cy="2052931"/>
                    </a:xfrm>
                    <a:prstGeom prst="rect">
                      <a:avLst/>
                    </a:prstGeom>
                  </pic:spPr>
                </pic:pic>
              </a:graphicData>
            </a:graphic>
          </wp:anchor>
        </w:drawing>
      </w:r>
    </w:p>
    <w:p w14:paraId="031737B2"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t>2024 оны 01-р сарын 19-нд Удирдах зөвлөлийн гишүүн Г.Ганбаатар болон ажлын алба ахмад шүүгч нарыг хүлээн авч анхны уулзалтаа хийж 2024 оны холбооны үйл ажиллагаанд тусгагдсан төлөвлөгөөтэй танилцан, “Ахмадын дэд хороо”-ны ахлагчаар ахмад шүүгч А.Мөнхзулыг сонгов.</w:t>
      </w:r>
    </w:p>
    <w:p w14:paraId="2CC06555" w14:textId="4481AA24" w:rsidR="00A37751" w:rsidRPr="00095AD9" w:rsidRDefault="00A67186">
      <w:pPr>
        <w:shd w:val="clear" w:color="auto" w:fill="FFFFFF"/>
        <w:spacing w:after="120"/>
        <w:ind w:firstLine="720"/>
        <w:jc w:val="both"/>
        <w:rPr>
          <w:rFonts w:ascii="Arial" w:hAnsi="Arial" w:cs="Arial"/>
          <w:sz w:val="24"/>
          <w:szCs w:val="24"/>
          <w:lang w:val="mn-MN"/>
        </w:rPr>
      </w:pPr>
      <w:r w:rsidRPr="00095AD9">
        <w:rPr>
          <w:rFonts w:ascii="Arial" w:hAnsi="Arial" w:cs="Arial"/>
          <w:sz w:val="24"/>
          <w:szCs w:val="24"/>
          <w:lang w:val="mn-MN"/>
        </w:rPr>
        <w:t>Ахмадын дэд хорооны Шүүгчдийн холбооны Удирдах зөвлөлийн 2024 оны 01 дүгээр сарын 12-ны өдрийн хуралдаанаар хэлэлцэн баталсан үйл ажиллагааны төлөвлөгөөнд тусгагдсан Холбооны дүрмийн 3.1.2 чиглэлээр “Шүүгчийн мэдлэг боловсрол, шүүн таслах үйл ажиллагааны ур чадварыг дээшлүүлэх, мэдлэг туршлага солилцоход дэмжлэг үзүүлэх”, 3.1.5 чиглэлээр “гишүүдийнхээ үйл ажиллагааг хэвлэл мэдээллийн хэрэгслээр таниулахад дэмжлэг үзүүлэх”-д хамтран санаач</w:t>
      </w:r>
      <w:r w:rsidR="00095AD9">
        <w:rPr>
          <w:rFonts w:ascii="Arial" w:hAnsi="Arial" w:cs="Arial"/>
          <w:sz w:val="24"/>
          <w:szCs w:val="24"/>
          <w:lang w:val="mn-MN"/>
        </w:rPr>
        <w:t>ил</w:t>
      </w:r>
      <w:r w:rsidRPr="00095AD9">
        <w:rPr>
          <w:rFonts w:ascii="Arial" w:hAnsi="Arial" w:cs="Arial"/>
          <w:sz w:val="24"/>
          <w:szCs w:val="24"/>
          <w:lang w:val="mn-MN"/>
        </w:rPr>
        <w:t>гатай ажиллахаар уулзалтаар хэлэлцэж санал нэгдсэн байна.</w:t>
      </w:r>
    </w:p>
    <w:p w14:paraId="6BFC3429" w14:textId="2976755B" w:rsidR="00A37751" w:rsidRPr="00095AD9" w:rsidRDefault="00A67186">
      <w:pPr>
        <w:shd w:val="clear" w:color="auto" w:fill="FFFFFF"/>
        <w:spacing w:after="120"/>
        <w:ind w:firstLine="720"/>
        <w:jc w:val="both"/>
        <w:rPr>
          <w:rFonts w:ascii="Arial" w:hAnsi="Arial" w:cs="Arial"/>
          <w:sz w:val="24"/>
          <w:szCs w:val="24"/>
          <w:highlight w:val="white"/>
          <w:lang w:val="mn-MN"/>
        </w:rPr>
      </w:pPr>
      <w:r w:rsidRPr="00095AD9">
        <w:rPr>
          <w:rFonts w:ascii="Arial" w:hAnsi="Arial" w:cs="Arial"/>
          <w:sz w:val="24"/>
          <w:szCs w:val="24"/>
          <w:lang w:val="mn-MN"/>
        </w:rPr>
        <w:t>Шүүгчдийн Холбооны дүрмийн 10.3.8-д зааснаар Ахмадын дэд хорооны шүүгчийг холбооны гишүүний татвараас 50 хувиар чөлөөлж, б</w:t>
      </w:r>
      <w:r w:rsidR="00095AD9">
        <w:rPr>
          <w:rFonts w:ascii="Arial" w:hAnsi="Arial" w:cs="Arial"/>
          <w:sz w:val="24"/>
          <w:szCs w:val="24"/>
          <w:lang w:val="mn-MN"/>
        </w:rPr>
        <w:t>ү</w:t>
      </w:r>
      <w:r w:rsidRPr="00095AD9">
        <w:rPr>
          <w:rFonts w:ascii="Arial" w:hAnsi="Arial" w:cs="Arial"/>
          <w:sz w:val="24"/>
          <w:szCs w:val="24"/>
          <w:lang w:val="mn-MN"/>
        </w:rPr>
        <w:t>р</w:t>
      </w:r>
      <w:r w:rsidR="00095AD9">
        <w:rPr>
          <w:rFonts w:ascii="Arial" w:hAnsi="Arial" w:cs="Arial"/>
          <w:sz w:val="24"/>
          <w:szCs w:val="24"/>
          <w:lang w:val="mn-MN"/>
        </w:rPr>
        <w:t>г</w:t>
      </w:r>
      <w:r w:rsidRPr="00095AD9">
        <w:rPr>
          <w:rFonts w:ascii="Arial" w:hAnsi="Arial" w:cs="Arial"/>
          <w:sz w:val="24"/>
          <w:szCs w:val="24"/>
          <w:lang w:val="mn-MN"/>
        </w:rPr>
        <w:t xml:space="preserve">элд орсон өдрөөс гишүүний татвараа төлж, Шүүгчдийн холбооноос зохион байгуулах бүхий л үйл ажиллагаанд оролцох боломжтой юм. Тайлангийн хугацаанд тэтгэвэрт гарсан шүүгчдээс гишүүнээр хэвээр хадгалахаар хүсэлт гаргасан шүүгчийн хүсэлтийг хүлээн авч </w:t>
      </w:r>
      <w:r w:rsidRPr="00095AD9">
        <w:rPr>
          <w:rFonts w:ascii="Arial" w:hAnsi="Arial" w:cs="Arial"/>
          <w:sz w:val="24"/>
          <w:szCs w:val="24"/>
          <w:highlight w:val="white"/>
          <w:lang w:val="mn-MN"/>
        </w:rPr>
        <w:t>“ахмадын дэд хороо” нь 23 гишүүний бүрэлдэхүүнтэй болсон байна.</w:t>
      </w:r>
    </w:p>
    <w:p w14:paraId="456A0846" w14:textId="77777777" w:rsidR="00A37751" w:rsidRPr="00095AD9" w:rsidRDefault="00A67186">
      <w:pPr>
        <w:shd w:val="clear" w:color="auto" w:fill="FFFFFF"/>
        <w:spacing w:after="120"/>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2024 оны 3-р сарын 14-ний өдөр Ахмадын шүүгч нар уулзалт хийж дэд хорооны аж</w:t>
      </w:r>
      <w:r w:rsidR="0052640B" w:rsidRPr="00095AD9">
        <w:rPr>
          <w:rFonts w:ascii="Arial" w:hAnsi="Arial" w:cs="Arial"/>
          <w:sz w:val="24"/>
          <w:szCs w:val="24"/>
          <w:highlight w:val="white"/>
          <w:lang w:val="mn-MN"/>
        </w:rPr>
        <w:t>ил</w:t>
      </w:r>
      <w:r w:rsidRPr="00095AD9">
        <w:rPr>
          <w:rFonts w:ascii="Arial" w:hAnsi="Arial" w:cs="Arial"/>
          <w:sz w:val="24"/>
          <w:szCs w:val="24"/>
          <w:highlight w:val="white"/>
          <w:lang w:val="mn-MN"/>
        </w:rPr>
        <w:t>лах журмы</w:t>
      </w:r>
      <w:r w:rsidR="0052640B" w:rsidRPr="00095AD9">
        <w:rPr>
          <w:rFonts w:ascii="Arial" w:hAnsi="Arial" w:cs="Arial"/>
          <w:sz w:val="24"/>
          <w:szCs w:val="24"/>
          <w:highlight w:val="white"/>
          <w:lang w:val="mn-MN"/>
        </w:rPr>
        <w:t>г</w:t>
      </w:r>
      <w:r w:rsidRPr="00095AD9">
        <w:rPr>
          <w:rFonts w:ascii="Arial" w:hAnsi="Arial" w:cs="Arial"/>
          <w:sz w:val="24"/>
          <w:szCs w:val="24"/>
          <w:highlight w:val="white"/>
          <w:lang w:val="mn-MN"/>
        </w:rPr>
        <w:t xml:space="preserve"> хэлэлцэж МШХ-ны 2024 оны төлөвлөгөөнд тусгагдсан ахмад шүүгч нарт хамаарах ажлын талаар ярилцаж  хийх ажлын төлөвлөгөөг тусгайлан гаргав.</w:t>
      </w:r>
    </w:p>
    <w:p w14:paraId="0FCC372E" w14:textId="77777777" w:rsidR="00A37751" w:rsidRPr="00095AD9" w:rsidRDefault="00A67186">
      <w:pPr>
        <w:numPr>
          <w:ilvl w:val="0"/>
          <w:numId w:val="25"/>
        </w:numPr>
        <w:shd w:val="clear" w:color="auto" w:fill="FFFFFF"/>
        <w:spacing w:after="120"/>
        <w:jc w:val="both"/>
        <w:rPr>
          <w:rFonts w:ascii="Arial" w:hAnsi="Arial" w:cs="Arial"/>
          <w:i/>
          <w:sz w:val="24"/>
          <w:szCs w:val="24"/>
          <w:highlight w:val="white"/>
          <w:lang w:val="mn-MN"/>
        </w:rPr>
      </w:pPr>
      <w:r w:rsidRPr="00095AD9">
        <w:rPr>
          <w:rFonts w:ascii="Arial" w:hAnsi="Arial" w:cs="Arial"/>
          <w:i/>
          <w:sz w:val="24"/>
          <w:szCs w:val="24"/>
          <w:highlight w:val="white"/>
          <w:lang w:val="mn-MN"/>
        </w:rPr>
        <w:t>Мод тарив</w:t>
      </w:r>
    </w:p>
    <w:p w14:paraId="286D99B5"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highlight w:val="white"/>
          <w:lang w:val="mn-MN"/>
        </w:rPr>
        <w:lastRenderedPageBreak/>
        <w:t xml:space="preserve">2024 оны 05-р сарын 11-ны өдөр Монгол улсын ерөнхийлөгчийн санаачилсан “Тэрбум мод” үндэсний хөтөлбөрт Монголын Шүүгчдийн холбооны ахмадын дэд  хорооны шүүгчид хамрагдаж мод тарих аянд өөрсдийн хувь нэмрээ оруулсан. </w:t>
      </w:r>
      <w:r w:rsidRPr="00095AD9">
        <w:rPr>
          <w:rFonts w:ascii="Arial" w:hAnsi="Arial" w:cs="Arial"/>
          <w:noProof/>
          <w:sz w:val="24"/>
          <w:szCs w:val="24"/>
          <w:lang w:val="mn-MN"/>
        </w:rPr>
        <w:drawing>
          <wp:anchor distT="114300" distB="114300" distL="114300" distR="114300" simplePos="0" relativeHeight="251671040" behindDoc="0" locked="0" layoutInCell="1" allowOverlap="1" wp14:anchorId="03AED0D3" wp14:editId="648DF382">
            <wp:simplePos x="0" y="0"/>
            <wp:positionH relativeFrom="column">
              <wp:posOffset>-320040</wp:posOffset>
            </wp:positionH>
            <wp:positionV relativeFrom="paragraph">
              <wp:posOffset>273050</wp:posOffset>
            </wp:positionV>
            <wp:extent cx="2819400" cy="2209165"/>
            <wp:effectExtent l="0" t="0" r="0" b="0"/>
            <wp:wrapTopAndBottom/>
            <wp:docPr id="51" name="image81.jpg"/>
            <wp:cNvGraphicFramePr/>
            <a:graphic xmlns:a="http://schemas.openxmlformats.org/drawingml/2006/main">
              <a:graphicData uri="http://schemas.openxmlformats.org/drawingml/2006/picture">
                <pic:pic xmlns:pic="http://schemas.openxmlformats.org/drawingml/2006/picture">
                  <pic:nvPicPr>
                    <pic:cNvPr id="51" name="image81.jpg"/>
                    <pic:cNvPicPr preferRelativeResize="0"/>
                  </pic:nvPicPr>
                  <pic:blipFill>
                    <a:blip r:embed="rId72"/>
                    <a:srcRect/>
                    <a:stretch>
                      <a:fillRect/>
                    </a:stretch>
                  </pic:blipFill>
                  <pic:spPr>
                    <a:xfrm>
                      <a:off x="0" y="0"/>
                      <a:ext cx="2819400" cy="2209019"/>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72064" behindDoc="0" locked="0" layoutInCell="1" allowOverlap="1" wp14:anchorId="34C3BFA8" wp14:editId="549C6C6B">
            <wp:simplePos x="0" y="0"/>
            <wp:positionH relativeFrom="column">
              <wp:posOffset>2813050</wp:posOffset>
            </wp:positionH>
            <wp:positionV relativeFrom="paragraph">
              <wp:posOffset>279400</wp:posOffset>
            </wp:positionV>
            <wp:extent cx="2819400" cy="2209800"/>
            <wp:effectExtent l="0" t="0" r="0" b="0"/>
            <wp:wrapTopAndBottom/>
            <wp:docPr id="69" name="image84.jpg"/>
            <wp:cNvGraphicFramePr/>
            <a:graphic xmlns:a="http://schemas.openxmlformats.org/drawingml/2006/main">
              <a:graphicData uri="http://schemas.openxmlformats.org/drawingml/2006/picture">
                <pic:pic xmlns:pic="http://schemas.openxmlformats.org/drawingml/2006/picture">
                  <pic:nvPicPr>
                    <pic:cNvPr id="69" name="image84.jpg"/>
                    <pic:cNvPicPr preferRelativeResize="0"/>
                  </pic:nvPicPr>
                  <pic:blipFill>
                    <a:blip r:embed="rId73"/>
                    <a:srcRect/>
                    <a:stretch>
                      <a:fillRect/>
                    </a:stretch>
                  </pic:blipFill>
                  <pic:spPr>
                    <a:xfrm>
                      <a:off x="0" y="0"/>
                      <a:ext cx="2819400" cy="2209800"/>
                    </a:xfrm>
                    <a:prstGeom prst="rect">
                      <a:avLst/>
                    </a:prstGeom>
                  </pic:spPr>
                </pic:pic>
              </a:graphicData>
            </a:graphic>
          </wp:anchor>
        </w:drawing>
      </w:r>
    </w:p>
    <w:p w14:paraId="0FAE7EDC" w14:textId="77777777" w:rsidR="00A37751" w:rsidRPr="00095AD9" w:rsidRDefault="00A67186">
      <w:pPr>
        <w:numPr>
          <w:ilvl w:val="0"/>
          <w:numId w:val="26"/>
        </w:numPr>
        <w:spacing w:after="160" w:line="259" w:lineRule="auto"/>
        <w:jc w:val="both"/>
        <w:rPr>
          <w:rFonts w:ascii="Arial" w:hAnsi="Arial" w:cs="Arial"/>
          <w:i/>
          <w:sz w:val="24"/>
          <w:szCs w:val="24"/>
          <w:highlight w:val="white"/>
          <w:lang w:val="mn-MN"/>
        </w:rPr>
      </w:pPr>
      <w:r w:rsidRPr="00095AD9">
        <w:rPr>
          <w:rFonts w:ascii="Arial" w:hAnsi="Arial" w:cs="Arial"/>
          <w:i/>
          <w:sz w:val="24"/>
          <w:szCs w:val="24"/>
          <w:highlight w:val="white"/>
          <w:lang w:val="mn-MN"/>
        </w:rPr>
        <w:t xml:space="preserve">Монгол банкны “Эрдэнэсийн сан” </w:t>
      </w:r>
    </w:p>
    <w:p w14:paraId="34458A0D" w14:textId="77777777" w:rsidR="00A37751" w:rsidRPr="00095AD9" w:rsidRDefault="00A67186">
      <w:pPr>
        <w:pStyle w:val="Heading5"/>
        <w:keepNext w:val="0"/>
        <w:keepLines w:val="0"/>
        <w:shd w:val="clear" w:color="auto" w:fill="FFFFFF"/>
        <w:spacing w:before="160" w:after="160" w:line="259" w:lineRule="auto"/>
        <w:ind w:firstLine="720"/>
        <w:jc w:val="both"/>
        <w:rPr>
          <w:rFonts w:ascii="Arial" w:hAnsi="Arial" w:cs="Arial"/>
          <w:color w:val="auto"/>
          <w:sz w:val="24"/>
          <w:szCs w:val="24"/>
          <w:highlight w:val="white"/>
          <w:lang w:val="mn-MN"/>
        </w:rPr>
      </w:pPr>
      <w:bookmarkStart w:id="43" w:name="_24atbs6swlrh" w:colFirst="0" w:colLast="0"/>
      <w:bookmarkEnd w:id="43"/>
      <w:r w:rsidRPr="00095AD9">
        <w:rPr>
          <w:rFonts w:ascii="Arial" w:hAnsi="Arial" w:cs="Arial"/>
          <w:color w:val="auto"/>
          <w:sz w:val="24"/>
          <w:szCs w:val="24"/>
          <w:highlight w:val="white"/>
          <w:lang w:val="mn-MN"/>
        </w:rPr>
        <w:t>Ахмадын дэд хорооны гишүүд санаачлан 2024 оны 10-р сарын 16,</w:t>
      </w:r>
      <w:r w:rsidRPr="00095AD9">
        <w:rPr>
          <w:rFonts w:ascii="Arial" w:hAnsi="Arial" w:cs="Arial"/>
          <w:b/>
          <w:color w:val="auto"/>
          <w:sz w:val="24"/>
          <w:szCs w:val="24"/>
          <w:highlight w:val="white"/>
          <w:lang w:val="mn-MN"/>
        </w:rPr>
        <w:t xml:space="preserve"> </w:t>
      </w:r>
      <w:r w:rsidRPr="00095AD9">
        <w:rPr>
          <w:rFonts w:ascii="Arial" w:hAnsi="Arial" w:cs="Arial"/>
          <w:color w:val="auto"/>
          <w:sz w:val="24"/>
          <w:szCs w:val="24"/>
          <w:highlight w:val="white"/>
          <w:lang w:val="mn-MN"/>
        </w:rPr>
        <w:t xml:space="preserve"> 11 дүгээр сарын 05-ны өдрүүдэд Монгол улсын үнэт өв, мөнгөн тэмдэгтийн түүхэн замналыг дэлгэсэн Монгол банкны “Эрдэнэсийн сан” болон төлбөрийн хэрэгслийн түүхийг харуулсан “Мөнгөн тэмдэгт”-ийн үзмэрийг үзэж сонирхсон байна.</w:t>
      </w:r>
      <w:r w:rsidRPr="00095AD9">
        <w:rPr>
          <w:rFonts w:ascii="Arial" w:hAnsi="Arial" w:cs="Arial"/>
          <w:noProof/>
          <w:color w:val="auto"/>
          <w:sz w:val="24"/>
          <w:szCs w:val="24"/>
          <w:lang w:val="mn-MN"/>
        </w:rPr>
        <w:drawing>
          <wp:anchor distT="114300" distB="114300" distL="114300" distR="114300" simplePos="0" relativeHeight="251673088" behindDoc="0" locked="0" layoutInCell="1" allowOverlap="1" wp14:anchorId="0FF81D4A" wp14:editId="3C88603F">
            <wp:simplePos x="0" y="0"/>
            <wp:positionH relativeFrom="column">
              <wp:posOffset>3171825</wp:posOffset>
            </wp:positionH>
            <wp:positionV relativeFrom="paragraph">
              <wp:posOffset>1228725</wp:posOffset>
            </wp:positionV>
            <wp:extent cx="2653030" cy="2409825"/>
            <wp:effectExtent l="0" t="0" r="13970" b="13335"/>
            <wp:wrapTopAndBottom/>
            <wp:docPr id="61" name="image62.jpg"/>
            <wp:cNvGraphicFramePr/>
            <a:graphic xmlns:a="http://schemas.openxmlformats.org/drawingml/2006/main">
              <a:graphicData uri="http://schemas.openxmlformats.org/drawingml/2006/picture">
                <pic:pic xmlns:pic="http://schemas.openxmlformats.org/drawingml/2006/picture">
                  <pic:nvPicPr>
                    <pic:cNvPr id="61" name="image62.jpg"/>
                    <pic:cNvPicPr preferRelativeResize="0"/>
                  </pic:nvPicPr>
                  <pic:blipFill>
                    <a:blip r:embed="rId74"/>
                    <a:srcRect l="10714" t="21760" b="16381"/>
                    <a:stretch>
                      <a:fillRect/>
                    </a:stretch>
                  </pic:blipFill>
                  <pic:spPr>
                    <a:xfrm>
                      <a:off x="0" y="0"/>
                      <a:ext cx="2652713" cy="2409825"/>
                    </a:xfrm>
                    <a:prstGeom prst="rect">
                      <a:avLst/>
                    </a:prstGeom>
                  </pic:spPr>
                </pic:pic>
              </a:graphicData>
            </a:graphic>
          </wp:anchor>
        </w:drawing>
      </w:r>
      <w:r w:rsidRPr="00095AD9">
        <w:rPr>
          <w:rFonts w:ascii="Arial" w:hAnsi="Arial" w:cs="Arial"/>
          <w:noProof/>
          <w:color w:val="auto"/>
          <w:sz w:val="24"/>
          <w:szCs w:val="24"/>
          <w:lang w:val="mn-MN"/>
        </w:rPr>
        <w:drawing>
          <wp:anchor distT="114300" distB="114300" distL="114300" distR="114300" simplePos="0" relativeHeight="251674112" behindDoc="0" locked="0" layoutInCell="1" allowOverlap="1" wp14:anchorId="56E12BD9" wp14:editId="175C114E">
            <wp:simplePos x="0" y="0"/>
            <wp:positionH relativeFrom="column">
              <wp:posOffset>0</wp:posOffset>
            </wp:positionH>
            <wp:positionV relativeFrom="paragraph">
              <wp:posOffset>1231265</wp:posOffset>
            </wp:positionV>
            <wp:extent cx="3129280" cy="2409825"/>
            <wp:effectExtent l="0" t="0" r="10160" b="13335"/>
            <wp:wrapTopAndBottom/>
            <wp:docPr id="82" name="image77.jpg"/>
            <wp:cNvGraphicFramePr/>
            <a:graphic xmlns:a="http://schemas.openxmlformats.org/drawingml/2006/main">
              <a:graphicData uri="http://schemas.openxmlformats.org/drawingml/2006/picture">
                <pic:pic xmlns:pic="http://schemas.openxmlformats.org/drawingml/2006/picture">
                  <pic:nvPicPr>
                    <pic:cNvPr id="82" name="image77.jpg"/>
                    <pic:cNvPicPr preferRelativeResize="0"/>
                  </pic:nvPicPr>
                  <pic:blipFill>
                    <a:blip r:embed="rId75"/>
                    <a:srcRect/>
                    <a:stretch>
                      <a:fillRect/>
                    </a:stretch>
                  </pic:blipFill>
                  <pic:spPr>
                    <a:xfrm>
                      <a:off x="0" y="0"/>
                      <a:ext cx="3128963" cy="2409825"/>
                    </a:xfrm>
                    <a:prstGeom prst="rect">
                      <a:avLst/>
                    </a:prstGeom>
                  </pic:spPr>
                </pic:pic>
              </a:graphicData>
            </a:graphic>
          </wp:anchor>
        </w:drawing>
      </w:r>
    </w:p>
    <w:p w14:paraId="6ACDDD2D" w14:textId="77777777" w:rsidR="00A37751" w:rsidRPr="00095AD9" w:rsidRDefault="00A37751">
      <w:pPr>
        <w:spacing w:after="160" w:line="259" w:lineRule="auto"/>
        <w:jc w:val="both"/>
        <w:rPr>
          <w:rFonts w:ascii="Arial" w:eastAsia="Montserrat" w:hAnsi="Arial" w:cs="Arial"/>
          <w:i/>
          <w:sz w:val="24"/>
          <w:szCs w:val="24"/>
          <w:highlight w:val="white"/>
          <w:lang w:val="mn-MN"/>
        </w:rPr>
      </w:pPr>
    </w:p>
    <w:p w14:paraId="76AAF9FC" w14:textId="77777777" w:rsidR="00A37751" w:rsidRPr="00095AD9" w:rsidRDefault="00A67186">
      <w:pPr>
        <w:shd w:val="clear" w:color="auto" w:fill="FFFFFF"/>
        <w:spacing w:after="120"/>
        <w:ind w:firstLine="720"/>
        <w:jc w:val="center"/>
        <w:rPr>
          <w:rFonts w:ascii="Arial" w:hAnsi="Arial" w:cs="Arial"/>
          <w:b/>
          <w:sz w:val="24"/>
          <w:szCs w:val="24"/>
          <w:highlight w:val="white"/>
          <w:lang w:val="mn-MN"/>
        </w:rPr>
      </w:pPr>
      <w:r w:rsidRPr="00095AD9">
        <w:rPr>
          <w:rFonts w:ascii="Arial" w:hAnsi="Arial" w:cs="Arial"/>
          <w:b/>
          <w:sz w:val="24"/>
          <w:szCs w:val="24"/>
          <w:highlight w:val="white"/>
          <w:lang w:val="mn-MN"/>
        </w:rPr>
        <w:t>3.1 Бусад</w:t>
      </w:r>
    </w:p>
    <w:p w14:paraId="18453575" w14:textId="77777777" w:rsidR="00A37751" w:rsidRPr="00095AD9" w:rsidRDefault="00A67186">
      <w:pPr>
        <w:numPr>
          <w:ilvl w:val="0"/>
          <w:numId w:val="27"/>
        </w:numPr>
        <w:spacing w:after="160" w:line="259" w:lineRule="auto"/>
        <w:jc w:val="both"/>
        <w:rPr>
          <w:rFonts w:ascii="Arial" w:hAnsi="Arial" w:cs="Arial"/>
          <w:b/>
          <w:sz w:val="24"/>
          <w:szCs w:val="24"/>
          <w:highlight w:val="white"/>
          <w:lang w:val="mn-MN"/>
        </w:rPr>
      </w:pPr>
      <w:r w:rsidRPr="00095AD9">
        <w:rPr>
          <w:rFonts w:ascii="Arial" w:hAnsi="Arial" w:cs="Arial"/>
          <w:b/>
          <w:sz w:val="24"/>
          <w:szCs w:val="24"/>
          <w:highlight w:val="white"/>
          <w:lang w:val="mn-MN"/>
        </w:rPr>
        <w:t>УЗ-ийн Тэргүүний нөхөн сонгууль</w:t>
      </w:r>
    </w:p>
    <w:p w14:paraId="32207530" w14:textId="77777777" w:rsidR="00A37751" w:rsidRPr="00095AD9" w:rsidRDefault="00A67186">
      <w:pPr>
        <w:shd w:val="clear" w:color="auto" w:fill="FFFFFF"/>
        <w:spacing w:after="12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МШХ-ны Удирдах зөвлөлийн 2024 оны 11-р сарын 20-ны өдрийн хурлаар Монголын Шүүгчдийн Холбооны Тэргүүнийг нөхөн сонгох нөхцөл байдал үүссэн талаар хэлэлцэж сонгуулийн үйл ажиллагааг  зохион байгуулах ажлын хэсгийг УЗ-ийн тогтоолоор баталсан байна.</w:t>
      </w:r>
    </w:p>
    <w:p w14:paraId="223C884F" w14:textId="77777777" w:rsidR="00A37751" w:rsidRPr="00095AD9" w:rsidRDefault="00A67186">
      <w:pPr>
        <w:shd w:val="clear" w:color="auto" w:fill="FFFFFF"/>
        <w:spacing w:after="12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Ажлын хэсэг 2024 оны 11-р сарын 28-ны өдөр хуралдаж, уг ажлын хэсгийн ахлагчаар ЗХАШШ-ийн шүүгч У.Бадамсүрэн томилсноор, сонгууль зохион </w:t>
      </w:r>
      <w:r w:rsidRPr="00095AD9">
        <w:rPr>
          <w:rFonts w:ascii="Arial" w:hAnsi="Arial" w:cs="Arial"/>
          <w:sz w:val="24"/>
          <w:szCs w:val="24"/>
          <w:highlight w:val="white"/>
          <w:lang w:val="mn-MN"/>
        </w:rPr>
        <w:lastRenderedPageBreak/>
        <w:t>байгуулах журам, сонгуулийн саналын хуудас болон сонгууль явуулах санамж бичиг загвар зэргийг хэлэлцэж батлав.</w:t>
      </w:r>
    </w:p>
    <w:p w14:paraId="0745F853" w14:textId="77777777" w:rsidR="00A37751" w:rsidRPr="00095AD9" w:rsidRDefault="00A67186">
      <w:pPr>
        <w:shd w:val="clear" w:color="auto" w:fill="FFFFFF"/>
        <w:spacing w:after="12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Сонгуулийг 2024 оны 12-р сарын 03-ны өдөр салбар хороодын хэмжээнд зохион байгуулж,  12-р сарын 06-ны өдрийн дотор саналын хуудсыг баталгаат шуудангаар ирүүлэн, 12-р сарын 10-ны өдөр ажлын хэсэг хуралдаж саналыг тоолж дүнг баталгаажуулан тогтоол үйлдсэн.</w:t>
      </w:r>
    </w:p>
    <w:p w14:paraId="22542F6B" w14:textId="77777777" w:rsidR="00A37751" w:rsidRPr="00095AD9" w:rsidRDefault="00A37751">
      <w:pPr>
        <w:shd w:val="clear" w:color="auto" w:fill="FFFFFF"/>
        <w:spacing w:after="120" w:line="259" w:lineRule="auto"/>
        <w:ind w:firstLine="720"/>
        <w:jc w:val="both"/>
        <w:rPr>
          <w:rFonts w:ascii="Arial" w:hAnsi="Arial" w:cs="Arial"/>
          <w:sz w:val="24"/>
          <w:szCs w:val="24"/>
          <w:highlight w:val="white"/>
          <w:lang w:val="mn-MN"/>
        </w:rPr>
      </w:pPr>
    </w:p>
    <w:p w14:paraId="12ABD63E" w14:textId="77777777" w:rsidR="00A37751" w:rsidRPr="00095AD9" w:rsidRDefault="00A37751">
      <w:pPr>
        <w:shd w:val="clear" w:color="auto" w:fill="FFFFFF"/>
        <w:spacing w:after="120" w:line="259" w:lineRule="auto"/>
        <w:ind w:firstLine="720"/>
        <w:jc w:val="both"/>
        <w:rPr>
          <w:rFonts w:ascii="Arial" w:hAnsi="Arial" w:cs="Arial"/>
          <w:i/>
          <w:sz w:val="24"/>
          <w:szCs w:val="24"/>
          <w:highlight w:val="white"/>
          <w:lang w:val="mn-MN"/>
        </w:rPr>
      </w:pPr>
    </w:p>
    <w:p w14:paraId="6546CF1B" w14:textId="77777777" w:rsidR="00A37751" w:rsidRPr="00095AD9" w:rsidRDefault="00A37751">
      <w:pPr>
        <w:shd w:val="clear" w:color="auto" w:fill="FFFFFF"/>
        <w:spacing w:after="120" w:line="259" w:lineRule="auto"/>
        <w:jc w:val="both"/>
        <w:rPr>
          <w:rFonts w:ascii="Arial" w:hAnsi="Arial" w:cs="Arial"/>
          <w:i/>
          <w:sz w:val="24"/>
          <w:szCs w:val="24"/>
          <w:highlight w:val="white"/>
          <w:lang w:val="mn-MN"/>
        </w:rPr>
      </w:pPr>
    </w:p>
    <w:p w14:paraId="68841CB1" w14:textId="77777777" w:rsidR="00A37751" w:rsidRPr="00095AD9" w:rsidRDefault="00A67186">
      <w:pPr>
        <w:shd w:val="clear" w:color="auto" w:fill="FFFFFF"/>
        <w:spacing w:after="120" w:line="259" w:lineRule="auto"/>
        <w:ind w:firstLine="720"/>
        <w:jc w:val="both"/>
        <w:rPr>
          <w:rFonts w:ascii="Arial" w:hAnsi="Arial" w:cs="Arial"/>
          <w:i/>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75136" behindDoc="0" locked="0" layoutInCell="1" allowOverlap="1" wp14:anchorId="42109F46" wp14:editId="12BB1447">
            <wp:simplePos x="0" y="0"/>
            <wp:positionH relativeFrom="column">
              <wp:posOffset>3067050</wp:posOffset>
            </wp:positionH>
            <wp:positionV relativeFrom="paragraph">
              <wp:posOffset>228600</wp:posOffset>
            </wp:positionV>
            <wp:extent cx="2938780" cy="4168775"/>
            <wp:effectExtent l="0" t="0" r="2540" b="6985"/>
            <wp:wrapTopAndBottom/>
            <wp:docPr id="4" name="image24.jpg"/>
            <wp:cNvGraphicFramePr/>
            <a:graphic xmlns:a="http://schemas.openxmlformats.org/drawingml/2006/main">
              <a:graphicData uri="http://schemas.openxmlformats.org/drawingml/2006/picture">
                <pic:pic xmlns:pic="http://schemas.openxmlformats.org/drawingml/2006/picture">
                  <pic:nvPicPr>
                    <pic:cNvPr id="4" name="image24.jpg"/>
                    <pic:cNvPicPr preferRelativeResize="0"/>
                  </pic:nvPicPr>
                  <pic:blipFill>
                    <a:blip r:embed="rId76"/>
                    <a:srcRect l="1121" t="6103" b="2998"/>
                    <a:stretch>
                      <a:fillRect/>
                    </a:stretch>
                  </pic:blipFill>
                  <pic:spPr>
                    <a:xfrm>
                      <a:off x="0" y="0"/>
                      <a:ext cx="2938463" cy="4168517"/>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76160" behindDoc="0" locked="0" layoutInCell="1" allowOverlap="1" wp14:anchorId="2E05A516" wp14:editId="299B06CC">
            <wp:simplePos x="0" y="0"/>
            <wp:positionH relativeFrom="column">
              <wp:posOffset>171450</wp:posOffset>
            </wp:positionH>
            <wp:positionV relativeFrom="paragraph">
              <wp:posOffset>161925</wp:posOffset>
            </wp:positionV>
            <wp:extent cx="2891155" cy="4305935"/>
            <wp:effectExtent l="0" t="0" r="4445" b="6985"/>
            <wp:wrapTopAndBottom/>
            <wp:docPr id="87" name="image72.jpg"/>
            <wp:cNvGraphicFramePr/>
            <a:graphic xmlns:a="http://schemas.openxmlformats.org/drawingml/2006/main">
              <a:graphicData uri="http://schemas.openxmlformats.org/drawingml/2006/picture">
                <pic:pic xmlns:pic="http://schemas.openxmlformats.org/drawingml/2006/picture">
                  <pic:nvPicPr>
                    <pic:cNvPr id="87" name="image72.jpg"/>
                    <pic:cNvPicPr preferRelativeResize="0"/>
                  </pic:nvPicPr>
                  <pic:blipFill>
                    <a:blip r:embed="rId77"/>
                    <a:srcRect/>
                    <a:stretch>
                      <a:fillRect/>
                    </a:stretch>
                  </pic:blipFill>
                  <pic:spPr>
                    <a:xfrm>
                      <a:off x="0" y="0"/>
                      <a:ext cx="2890838" cy="4306053"/>
                    </a:xfrm>
                    <a:prstGeom prst="rect">
                      <a:avLst/>
                    </a:prstGeom>
                  </pic:spPr>
                </pic:pic>
              </a:graphicData>
            </a:graphic>
          </wp:anchor>
        </w:drawing>
      </w:r>
    </w:p>
    <w:p w14:paraId="2F4DA2FF" w14:textId="77777777" w:rsidR="00A37751" w:rsidRPr="00095AD9" w:rsidRDefault="00A67186">
      <w:pPr>
        <w:shd w:val="clear" w:color="auto" w:fill="FFFFFF"/>
        <w:spacing w:after="12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Шүүгчдийн холбооны тэргүүнд салбар хороодоос УДШ-ийн шүүгч Д.Батбаатар, НЭХДЗШШ-ийн шүүгч Ц.Оч нарын нэрийг дэвшүүлснээр холбооны гишүүн шүүгч нарын дунд санал хураалт явагдаж, 40 салбараас нийт 468 шүүгч-гишүүд саналаа ирүүлснээс нэр дэвшигч шүүгч Д.Батбаатар 280 санал, нэр дэвшигч шүүгч Ц.Оч 175 санал, хүчингүй 13 санал тус тус тоологдсон байна. </w:t>
      </w:r>
    </w:p>
    <w:p w14:paraId="5072CB4E" w14:textId="77777777" w:rsidR="00A37751" w:rsidRPr="00095AD9" w:rsidRDefault="00A67186">
      <w:pPr>
        <w:shd w:val="clear" w:color="auto" w:fill="FFFFFF"/>
        <w:spacing w:after="120" w:line="25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Удирдах зөвлөлийн 2024 оны 12 дугаар сарын 17-ны өдрийн хуралдаанаар тооллогын комиссын Тогтоолыг хүлээн авч, Монголын Шүүгчдийн Холбооны Тэргүүнд нэр дэвшигдсэн Улсын дээд шүүхийн Захиргааны хэргийн танхимын шүүгч Д.Батбаатарыг тус холбооны Тэргүүнээр сонгогдсоныг баталгаажуулав.</w:t>
      </w:r>
    </w:p>
    <w:p w14:paraId="5EEE51CA" w14:textId="77777777" w:rsidR="00A37751" w:rsidRPr="00095AD9" w:rsidRDefault="00A67186">
      <w:pPr>
        <w:shd w:val="clear" w:color="auto" w:fill="FFFFFF"/>
        <w:spacing w:after="120" w:line="259" w:lineRule="auto"/>
        <w:ind w:firstLine="720"/>
        <w:jc w:val="both"/>
        <w:rPr>
          <w:rFonts w:ascii="Arial" w:hAnsi="Arial" w:cs="Arial"/>
          <w:b/>
          <w:sz w:val="24"/>
          <w:szCs w:val="24"/>
          <w:lang w:val="mn-MN"/>
        </w:rPr>
      </w:pPr>
      <w:r w:rsidRPr="00095AD9">
        <w:rPr>
          <w:rFonts w:ascii="Arial" w:hAnsi="Arial" w:cs="Arial"/>
          <w:sz w:val="24"/>
          <w:szCs w:val="24"/>
          <w:highlight w:val="white"/>
          <w:lang w:val="mn-MN"/>
        </w:rPr>
        <w:t>Гүйцэтгэх захирал холбооны дүрэмд зааснаар тус холбооны тэргүүнээр 2024 оны 12-р сарын 19-нд улсын бүртгэлд бүртгүүлэв.</w:t>
      </w:r>
    </w:p>
    <w:p w14:paraId="77C4A625" w14:textId="77777777" w:rsidR="00A37751" w:rsidRPr="00095AD9" w:rsidRDefault="00A67186">
      <w:pPr>
        <w:numPr>
          <w:ilvl w:val="0"/>
          <w:numId w:val="28"/>
        </w:numPr>
        <w:shd w:val="clear" w:color="auto" w:fill="FFFFFF"/>
        <w:spacing w:before="120" w:line="319" w:lineRule="auto"/>
        <w:jc w:val="both"/>
        <w:rPr>
          <w:rFonts w:ascii="Arial" w:hAnsi="Arial" w:cs="Arial"/>
          <w:b/>
          <w:sz w:val="24"/>
          <w:szCs w:val="24"/>
          <w:lang w:val="mn-MN"/>
        </w:rPr>
      </w:pPr>
      <w:r w:rsidRPr="00095AD9">
        <w:rPr>
          <w:rFonts w:ascii="Arial" w:hAnsi="Arial" w:cs="Arial"/>
          <w:b/>
          <w:sz w:val="24"/>
          <w:szCs w:val="24"/>
          <w:lang w:val="mn-MN"/>
        </w:rPr>
        <w:lastRenderedPageBreak/>
        <w:t xml:space="preserve">Шүүгчдийн Холбоо </w:t>
      </w:r>
      <w:r w:rsidR="0052640B" w:rsidRPr="00095AD9">
        <w:rPr>
          <w:rFonts w:ascii="Arial" w:hAnsi="Arial" w:cs="Arial"/>
          <w:b/>
          <w:sz w:val="24"/>
          <w:szCs w:val="24"/>
          <w:lang w:val="mn-MN"/>
        </w:rPr>
        <w:t xml:space="preserve">түр хугацаагаар </w:t>
      </w:r>
      <w:r w:rsidRPr="00095AD9">
        <w:rPr>
          <w:rFonts w:ascii="Arial" w:hAnsi="Arial" w:cs="Arial"/>
          <w:b/>
          <w:sz w:val="24"/>
          <w:szCs w:val="24"/>
          <w:lang w:val="mn-MN"/>
        </w:rPr>
        <w:t>нүүв</w:t>
      </w:r>
    </w:p>
    <w:p w14:paraId="4E26CBA2" w14:textId="77777777" w:rsidR="00A37751" w:rsidRPr="00095AD9" w:rsidRDefault="00A67186" w:rsidP="00E86EF6">
      <w:pPr>
        <w:shd w:val="clear" w:color="auto" w:fill="FFFFFF"/>
        <w:spacing w:before="120" w:line="319" w:lineRule="auto"/>
        <w:ind w:firstLine="720"/>
        <w:jc w:val="both"/>
        <w:rPr>
          <w:rFonts w:ascii="Arial" w:hAnsi="Arial" w:cs="Arial"/>
          <w:sz w:val="24"/>
          <w:szCs w:val="24"/>
          <w:lang w:val="mn-MN"/>
        </w:rPr>
      </w:pPr>
      <w:r w:rsidRPr="00095AD9">
        <w:rPr>
          <w:rFonts w:ascii="Arial" w:hAnsi="Arial" w:cs="Arial"/>
          <w:sz w:val="24"/>
          <w:szCs w:val="24"/>
          <w:lang w:val="mn-MN"/>
        </w:rPr>
        <w:t>Хангарди ордонд засвар хийх болсноор Шүүгчдийн холбоо  ЧД-ийн 5-р хороо, Тэнгис кино театрийн ард, Orange plaza-ийн 6 давхар, 602 тоотод үйл ажиллагаагаа түр хугацаагаар явуулах болов. Гишүүн шүүгчид ажил хэргийн талаар аливаа уулзалт хийх шаардлагатай үед ажлын албатай шууд холбогдон холбооны байранд хүрэлцэн ирэх боломжтой юм.</w:t>
      </w:r>
    </w:p>
    <w:p w14:paraId="415ED8CC" w14:textId="77777777" w:rsidR="00A37751" w:rsidRPr="00095AD9" w:rsidRDefault="00A37751">
      <w:pPr>
        <w:spacing w:before="120" w:line="319" w:lineRule="auto"/>
        <w:jc w:val="both"/>
        <w:rPr>
          <w:rFonts w:ascii="Arial" w:hAnsi="Arial" w:cs="Arial"/>
          <w:sz w:val="24"/>
          <w:szCs w:val="24"/>
          <w:lang w:val="mn-MN"/>
        </w:rPr>
      </w:pPr>
    </w:p>
    <w:p w14:paraId="6EAFE6DE" w14:textId="77777777" w:rsidR="00A37751" w:rsidRPr="00095AD9" w:rsidRDefault="00A67186">
      <w:pPr>
        <w:numPr>
          <w:ilvl w:val="0"/>
          <w:numId w:val="29"/>
        </w:numPr>
        <w:shd w:val="clear" w:color="auto" w:fill="FFFFFF"/>
        <w:spacing w:before="120" w:after="120" w:line="319" w:lineRule="auto"/>
        <w:rPr>
          <w:rFonts w:ascii="Arial" w:hAnsi="Arial" w:cs="Arial"/>
          <w:b/>
          <w:sz w:val="24"/>
          <w:szCs w:val="24"/>
          <w:highlight w:val="white"/>
          <w:lang w:val="mn-MN"/>
        </w:rPr>
      </w:pPr>
      <w:r w:rsidRPr="00095AD9">
        <w:rPr>
          <w:rFonts w:ascii="Arial" w:hAnsi="Arial" w:cs="Arial"/>
          <w:b/>
          <w:sz w:val="24"/>
          <w:szCs w:val="24"/>
          <w:highlight w:val="white"/>
          <w:lang w:val="mn-MN"/>
        </w:rPr>
        <w:t>Монгол Улсын авлигатай тэмцэж буй бодлого, үйл ажиллагаанд олон улсын шинжээчид үнэлгээ хийх үйл ажиллагаанд оролцов</w:t>
      </w:r>
    </w:p>
    <w:p w14:paraId="6D38CDE7" w14:textId="77777777" w:rsidR="00A37751" w:rsidRPr="00095AD9" w:rsidRDefault="00A67186">
      <w:pPr>
        <w:shd w:val="clear" w:color="auto" w:fill="FFFFFF"/>
        <w:spacing w:before="120" w:after="120" w:line="31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 xml:space="preserve">Монгол Улсын авлигын эсрэг хэрэгжүүлж буй бодлого, үйл ажиллагаатай газар дээр нь танилцаж, үнэлгээ хийх зорилгоор Эдийн засгийн хамтын ажиллагаа, хөгжлийн байгууллага (OECD)-аас томилогдсон олон улсын шинжээчдийн баг Станбулын авлигын эсрэг үйл ажиллагааны төлөвлөгөөний </w:t>
      </w:r>
      <w:r w:rsidRPr="00095AD9">
        <w:rPr>
          <w:rFonts w:ascii="Arial" w:hAnsi="Arial" w:cs="Arial"/>
          <w:sz w:val="24"/>
          <w:szCs w:val="24"/>
          <w:lang w:val="mn-MN"/>
        </w:rPr>
        <w:t xml:space="preserve">5 дугаар шатны </w:t>
      </w:r>
      <w:r w:rsidRPr="00095AD9">
        <w:rPr>
          <w:rFonts w:ascii="Arial" w:hAnsi="Arial" w:cs="Arial"/>
          <w:sz w:val="24"/>
          <w:szCs w:val="24"/>
          <w:highlight w:val="white"/>
          <w:lang w:val="mn-MN"/>
        </w:rPr>
        <w:t>мониторинг хийхээр Монгол улсад ирж ажиллаж буйтай холбогдуулан Шүүгчдийн холбоонд АТГ-аас өөрийн байгууллагын үйл ажиллагаатай холбоотой хүргүүлсэн тайланг хамгаалах, шинжээчдийн багаас тавьж буй холбогдох асуултад хариулт өгөх албан тушаалтныг оролцуулах тухай албан бичиг ирсний дагуу 2024 оны 4-р сарын 10-ны өдөр Удирдах зөвлөлийн гишүүн, НЭХДЗШШ-ийн шүүгч Ц.Мөнхтулга, БЗДЭХАШШ-ийн ерөнхий шүүгч Н.Одонтуул нар холбоог төлөөлөн оролцсон юм.</w:t>
      </w:r>
    </w:p>
    <w:p w14:paraId="37400F7A" w14:textId="77777777" w:rsidR="00A37751" w:rsidRPr="00095AD9" w:rsidRDefault="00A67186">
      <w:pPr>
        <w:shd w:val="clear" w:color="auto" w:fill="FFFFFF"/>
        <w:spacing w:before="120" w:after="120" w:line="319" w:lineRule="auto"/>
        <w:ind w:firstLine="720"/>
        <w:jc w:val="both"/>
        <w:rPr>
          <w:rFonts w:ascii="Arial" w:hAnsi="Arial" w:cs="Arial"/>
          <w:sz w:val="24"/>
          <w:szCs w:val="24"/>
          <w:highlight w:val="white"/>
          <w:lang w:val="mn-MN"/>
        </w:rPr>
      </w:pPr>
      <w:r w:rsidRPr="00095AD9">
        <w:rPr>
          <w:rFonts w:ascii="Arial" w:hAnsi="Arial" w:cs="Arial"/>
          <w:sz w:val="24"/>
          <w:szCs w:val="24"/>
          <w:highlight w:val="white"/>
          <w:lang w:val="mn-MN"/>
        </w:rPr>
        <w:t>Станбулын авлигын эсрэг арга энэхүү арга  хэмжээний төлөвлөгөөг 2003 оноос эхэлж Авлигын эсрэг сүлжээнд нэгдсэн улс оронд үнэлгээ хийх замаар дэмжлэг үзүүлж, Авлигын эсрэг НҮБ-ын конвенц болон бусад олон улсын стандарт, сайн туршлагыг хэрэгжүүлэхэд туслалцаа үзүүлэх зорилгоор оролцогч улсуудад зөвлөмж хүргүүлэн, хэрэгжилтэд тасралтгүй үнэлгээ хийдэг хөтөлбөр юм.</w:t>
      </w:r>
    </w:p>
    <w:p w14:paraId="2F9E9F33" w14:textId="77777777" w:rsidR="00A37751" w:rsidRPr="00095AD9" w:rsidRDefault="00A67186">
      <w:pPr>
        <w:shd w:val="clear" w:color="auto" w:fill="FFFFFF"/>
        <w:spacing w:before="120" w:after="120" w:line="319" w:lineRule="auto"/>
        <w:ind w:firstLine="720"/>
        <w:jc w:val="both"/>
        <w:rPr>
          <w:rFonts w:ascii="Arial" w:hAnsi="Arial" w:cs="Arial"/>
          <w:sz w:val="24"/>
          <w:szCs w:val="24"/>
          <w:lang w:val="mn-MN"/>
        </w:rPr>
      </w:pPr>
      <w:r w:rsidRPr="00095AD9">
        <w:rPr>
          <w:rFonts w:ascii="Arial" w:hAnsi="Arial" w:cs="Arial"/>
          <w:sz w:val="24"/>
          <w:szCs w:val="24"/>
          <w:highlight w:val="white"/>
          <w:lang w:val="mn-MN"/>
        </w:rPr>
        <w:lastRenderedPageBreak/>
        <w:t xml:space="preserve">Монгол Улс нь Станбулын авлигын эсрэг үйл ажиллагааны төлөвлөгөөнд 2012 онд нэгдэн орсон бөгөөд 4 удаагийн үнэлгээг хийлгэж, 2014, 2019 онуудад холбогдох зөвлөмжийг хүлээн авч эрх бүхий байгууллагад хүргүүлэн хэрэгжүүлж ажиллажээ. </w:t>
      </w:r>
      <w:r w:rsidRPr="00095AD9">
        <w:rPr>
          <w:rFonts w:ascii="Arial" w:hAnsi="Arial" w:cs="Arial"/>
          <w:noProof/>
          <w:sz w:val="24"/>
          <w:szCs w:val="24"/>
          <w:lang w:val="mn-MN"/>
        </w:rPr>
        <w:drawing>
          <wp:anchor distT="114300" distB="114300" distL="114300" distR="114300" simplePos="0" relativeHeight="251678208" behindDoc="0" locked="0" layoutInCell="1" allowOverlap="1" wp14:anchorId="3B6096BA" wp14:editId="03833684">
            <wp:simplePos x="0" y="0"/>
            <wp:positionH relativeFrom="column">
              <wp:posOffset>414020</wp:posOffset>
            </wp:positionH>
            <wp:positionV relativeFrom="paragraph">
              <wp:posOffset>133350</wp:posOffset>
            </wp:positionV>
            <wp:extent cx="5114925" cy="2696210"/>
            <wp:effectExtent l="0" t="0" r="0" b="0"/>
            <wp:wrapTopAndBottom/>
            <wp:docPr id="64" name="image52.jpg"/>
            <wp:cNvGraphicFramePr/>
            <a:graphic xmlns:a="http://schemas.openxmlformats.org/drawingml/2006/main">
              <a:graphicData uri="http://schemas.openxmlformats.org/drawingml/2006/picture">
                <pic:pic xmlns:pic="http://schemas.openxmlformats.org/drawingml/2006/picture">
                  <pic:nvPicPr>
                    <pic:cNvPr id="64" name="image52.jpg"/>
                    <pic:cNvPicPr preferRelativeResize="0"/>
                  </pic:nvPicPr>
                  <pic:blipFill>
                    <a:blip r:embed="rId78"/>
                    <a:srcRect t="16724"/>
                    <a:stretch>
                      <a:fillRect/>
                    </a:stretch>
                  </pic:blipFill>
                  <pic:spPr>
                    <a:xfrm>
                      <a:off x="0" y="0"/>
                      <a:ext cx="5114925" cy="2696240"/>
                    </a:xfrm>
                    <a:prstGeom prst="rect">
                      <a:avLst/>
                    </a:prstGeom>
                  </pic:spPr>
                </pic:pic>
              </a:graphicData>
            </a:graphic>
          </wp:anchor>
        </w:drawing>
      </w:r>
    </w:p>
    <w:p w14:paraId="734E463C" w14:textId="77777777" w:rsidR="00A37751" w:rsidRPr="00095AD9" w:rsidRDefault="00A67186">
      <w:pPr>
        <w:numPr>
          <w:ilvl w:val="0"/>
          <w:numId w:val="30"/>
        </w:numPr>
        <w:shd w:val="clear" w:color="auto" w:fill="FFFFFF"/>
        <w:spacing w:after="120" w:line="319" w:lineRule="auto"/>
        <w:jc w:val="both"/>
        <w:rPr>
          <w:rFonts w:ascii="Arial" w:hAnsi="Arial" w:cs="Arial"/>
          <w:b/>
          <w:sz w:val="24"/>
          <w:szCs w:val="24"/>
          <w:lang w:val="mn-MN"/>
        </w:rPr>
      </w:pPr>
      <w:r w:rsidRPr="00095AD9">
        <w:rPr>
          <w:rFonts w:ascii="Arial" w:hAnsi="Arial" w:cs="Arial"/>
          <w:b/>
          <w:sz w:val="24"/>
          <w:szCs w:val="24"/>
          <w:lang w:val="mn-MN"/>
        </w:rPr>
        <w:t>“Шүүх болон хэвлэл мэдээллийн хамтын ажиллагааг сайжруулах арга замууд” сэдэвт хэлэлцүүлэгт оролцов</w:t>
      </w:r>
    </w:p>
    <w:p w14:paraId="1CE95C6B" w14:textId="77777777" w:rsidR="00A37751" w:rsidRPr="00095AD9" w:rsidRDefault="00A67186">
      <w:pPr>
        <w:shd w:val="clear" w:color="auto" w:fill="FFFFFF"/>
        <w:spacing w:after="120" w:line="319" w:lineRule="auto"/>
        <w:ind w:firstLine="720"/>
        <w:jc w:val="both"/>
        <w:rPr>
          <w:rFonts w:ascii="Arial" w:hAnsi="Arial" w:cs="Arial"/>
          <w:sz w:val="24"/>
          <w:szCs w:val="24"/>
          <w:lang w:val="mn-MN"/>
        </w:rPr>
      </w:pPr>
      <w:r w:rsidRPr="00095AD9">
        <w:rPr>
          <w:rFonts w:ascii="Arial" w:hAnsi="Arial" w:cs="Arial"/>
          <w:sz w:val="24"/>
          <w:szCs w:val="24"/>
          <w:lang w:val="mn-MN"/>
        </w:rPr>
        <w:t xml:space="preserve">2024 оны 12-р сарын 06-ны өдөр Шүүхийн ерөнхий зөвлөл, Олон улсын эрх зүйн хөгжлийн байгууллагатай хамтран Европын Холбооны санхүүжилтээр хэрэгжүүлэх “Шүүх эрх мэдлийн байгууллагын хамтын ажиллагаа ба ил тод байдал” төслийн хүрээнд “Шүүх болон хэвлэл мэдээллийн хамтын ажиллагааг сайжруулах арга замууд” сэдэвт уулзалт хэлэлцүүлэг болов. </w:t>
      </w:r>
    </w:p>
    <w:p w14:paraId="3F8B28A6" w14:textId="77777777" w:rsidR="00A37751" w:rsidRPr="00095AD9" w:rsidRDefault="00A67186">
      <w:pPr>
        <w:shd w:val="clear" w:color="auto" w:fill="FFFFFF"/>
        <w:spacing w:after="120" w:line="319" w:lineRule="auto"/>
        <w:ind w:firstLine="720"/>
        <w:jc w:val="both"/>
        <w:rPr>
          <w:rFonts w:ascii="Arial" w:hAnsi="Arial" w:cs="Arial"/>
          <w:sz w:val="24"/>
          <w:szCs w:val="24"/>
          <w:lang w:val="mn-MN"/>
        </w:rPr>
      </w:pPr>
      <w:r w:rsidRPr="00095AD9">
        <w:rPr>
          <w:rFonts w:ascii="Arial" w:hAnsi="Arial" w:cs="Arial"/>
          <w:sz w:val="24"/>
          <w:szCs w:val="24"/>
          <w:lang w:val="mn-MN"/>
        </w:rPr>
        <w:t>Энэхүү уулзалтад Шүүгчдийн холбоог төлөөлөн УЗ-ийн гишүүн,  Нийслэлийн Эрүүгийн хэргийн давж заалдах шатны шүүхийн шүүгч Ц.Мөнхтулга “Шүүн таслах ажиллагааны үндэслэл журам” сэдвээр илтгэл тавьж, “Шүүх ба хэвлэл мэдээллийн хамтын ажиллагааны тулгамдсан асуудлууд, сайжруулах арга замууд” танхимын хэлэлцүүлэгт оролцон илтгэлийн хүрээнд сэтгүүлчдийн сонирхсон асуултад хариулав.</w:t>
      </w:r>
    </w:p>
    <w:p w14:paraId="58A32F7C" w14:textId="77777777" w:rsidR="00A37751" w:rsidRPr="00095AD9" w:rsidRDefault="00A67186">
      <w:pPr>
        <w:shd w:val="clear" w:color="auto" w:fill="FFFFFF"/>
        <w:spacing w:after="120" w:line="319" w:lineRule="auto"/>
        <w:ind w:firstLine="720"/>
        <w:jc w:val="both"/>
        <w:rPr>
          <w:rFonts w:ascii="Arial" w:hAnsi="Arial" w:cs="Arial"/>
          <w:sz w:val="24"/>
          <w:szCs w:val="24"/>
          <w:lang w:val="mn-MN"/>
        </w:rPr>
      </w:pPr>
      <w:r w:rsidRPr="00095AD9">
        <w:rPr>
          <w:rFonts w:ascii="Arial" w:hAnsi="Arial" w:cs="Arial"/>
          <w:noProof/>
          <w:sz w:val="24"/>
          <w:szCs w:val="24"/>
          <w:lang w:val="mn-MN"/>
        </w:rPr>
        <w:lastRenderedPageBreak/>
        <w:drawing>
          <wp:anchor distT="114300" distB="114300" distL="114300" distR="114300" simplePos="0" relativeHeight="251679232" behindDoc="0" locked="0" layoutInCell="1" allowOverlap="1" wp14:anchorId="5BCF0A5E" wp14:editId="30CD9CA1">
            <wp:simplePos x="0" y="0"/>
            <wp:positionH relativeFrom="column">
              <wp:posOffset>60325</wp:posOffset>
            </wp:positionH>
            <wp:positionV relativeFrom="paragraph">
              <wp:posOffset>917575</wp:posOffset>
            </wp:positionV>
            <wp:extent cx="5314950" cy="3117850"/>
            <wp:effectExtent l="0" t="0" r="3810" b="6350"/>
            <wp:wrapTopAndBottom/>
            <wp:docPr id="83" name="image69.jpg"/>
            <wp:cNvGraphicFramePr/>
            <a:graphic xmlns:a="http://schemas.openxmlformats.org/drawingml/2006/main">
              <a:graphicData uri="http://schemas.openxmlformats.org/drawingml/2006/picture">
                <pic:pic xmlns:pic="http://schemas.openxmlformats.org/drawingml/2006/picture">
                  <pic:nvPicPr>
                    <pic:cNvPr id="83" name="image69.jpg"/>
                    <pic:cNvPicPr preferRelativeResize="0"/>
                  </pic:nvPicPr>
                  <pic:blipFill>
                    <a:blip r:embed="rId79"/>
                    <a:srcRect t="15104" b="5267"/>
                    <a:stretch>
                      <a:fillRect/>
                    </a:stretch>
                  </pic:blipFill>
                  <pic:spPr>
                    <a:xfrm>
                      <a:off x="0" y="0"/>
                      <a:ext cx="5314950" cy="3117960"/>
                    </a:xfrm>
                    <a:prstGeom prst="rect">
                      <a:avLst/>
                    </a:prstGeom>
                  </pic:spPr>
                </pic:pic>
              </a:graphicData>
            </a:graphic>
          </wp:anchor>
        </w:drawing>
      </w:r>
      <w:r w:rsidRPr="00095AD9">
        <w:rPr>
          <w:rFonts w:ascii="Arial" w:hAnsi="Arial" w:cs="Arial"/>
          <w:sz w:val="24"/>
          <w:szCs w:val="24"/>
          <w:lang w:val="mn-MN"/>
        </w:rPr>
        <w:t>Тус уулзалтад хэвлэл мэдээллийн байгууллагын сэтгүүлчид, хуульч, эрх зүйч, иргэний нийгмийн төлөөлөл оролцсон юм.</w:t>
      </w:r>
    </w:p>
    <w:p w14:paraId="07619752" w14:textId="77777777" w:rsidR="00A37751" w:rsidRPr="00095AD9" w:rsidRDefault="00A37751">
      <w:pPr>
        <w:spacing w:after="160" w:line="259" w:lineRule="auto"/>
        <w:jc w:val="both"/>
        <w:rPr>
          <w:rFonts w:ascii="Arial" w:hAnsi="Arial" w:cs="Arial"/>
          <w:sz w:val="24"/>
          <w:szCs w:val="24"/>
          <w:lang w:val="mn-MN"/>
        </w:rPr>
      </w:pPr>
    </w:p>
    <w:p w14:paraId="45F6CE26" w14:textId="77777777" w:rsidR="00A37751" w:rsidRPr="00095AD9" w:rsidRDefault="00A37751">
      <w:pPr>
        <w:jc w:val="center"/>
        <w:rPr>
          <w:rFonts w:ascii="Arial" w:hAnsi="Arial" w:cs="Arial"/>
          <w:b/>
          <w:sz w:val="24"/>
          <w:szCs w:val="24"/>
          <w:lang w:val="mn-MN"/>
        </w:rPr>
      </w:pPr>
    </w:p>
    <w:p w14:paraId="284F6BD6" w14:textId="77777777" w:rsidR="00A37751" w:rsidRPr="00095AD9" w:rsidRDefault="00A37751" w:rsidP="00957BEC">
      <w:pPr>
        <w:rPr>
          <w:rFonts w:ascii="Arial" w:hAnsi="Arial" w:cs="Arial"/>
          <w:b/>
          <w:sz w:val="24"/>
          <w:szCs w:val="24"/>
          <w:lang w:val="mn-MN"/>
        </w:rPr>
      </w:pPr>
    </w:p>
    <w:p w14:paraId="09E8B707" w14:textId="77777777" w:rsidR="00A37751" w:rsidRPr="00095AD9" w:rsidRDefault="00A67186">
      <w:pPr>
        <w:jc w:val="center"/>
        <w:rPr>
          <w:rFonts w:ascii="Arial" w:hAnsi="Arial" w:cs="Arial"/>
          <w:b/>
          <w:sz w:val="24"/>
          <w:szCs w:val="24"/>
          <w:lang w:val="mn-MN"/>
        </w:rPr>
      </w:pPr>
      <w:r w:rsidRPr="00095AD9">
        <w:rPr>
          <w:rFonts w:ascii="Arial" w:hAnsi="Arial" w:cs="Arial"/>
          <w:b/>
          <w:sz w:val="24"/>
          <w:szCs w:val="24"/>
          <w:lang w:val="mn-MN"/>
        </w:rPr>
        <w:t>Төлөвлөгөөний биелэлт</w:t>
      </w:r>
    </w:p>
    <w:p w14:paraId="3FC2498E" w14:textId="77777777" w:rsidR="00A37751" w:rsidRPr="00095AD9" w:rsidRDefault="00A37751">
      <w:pPr>
        <w:jc w:val="center"/>
        <w:rPr>
          <w:rFonts w:ascii="Arial" w:hAnsi="Arial" w:cs="Arial"/>
          <w:b/>
          <w:sz w:val="24"/>
          <w:szCs w:val="24"/>
          <w:lang w:val="mn-MN"/>
        </w:rPr>
      </w:pPr>
    </w:p>
    <w:p w14:paraId="1B8CA767" w14:textId="77777777" w:rsidR="00A37751" w:rsidRPr="00095AD9" w:rsidRDefault="00A67186">
      <w:pPr>
        <w:ind w:firstLine="720"/>
        <w:rPr>
          <w:rFonts w:ascii="Arial" w:hAnsi="Arial" w:cs="Arial"/>
          <w:sz w:val="24"/>
          <w:szCs w:val="24"/>
          <w:lang w:val="mn-MN"/>
        </w:rPr>
      </w:pPr>
      <w:r w:rsidRPr="00095AD9">
        <w:rPr>
          <w:rFonts w:ascii="Arial" w:hAnsi="Arial" w:cs="Arial"/>
          <w:sz w:val="24"/>
          <w:szCs w:val="24"/>
          <w:lang w:val="mn-MN"/>
        </w:rPr>
        <w:t>Шүүгчдийн холбооны 2024 оны үйл ажиллагааны төлөвлөгөөнд 34 ажил тусгаснаас 27 ажил биел</w:t>
      </w:r>
      <w:r w:rsidR="0052640B" w:rsidRPr="00095AD9">
        <w:rPr>
          <w:rFonts w:ascii="Arial" w:hAnsi="Arial" w:cs="Arial"/>
          <w:sz w:val="24"/>
          <w:szCs w:val="24"/>
          <w:lang w:val="mn-MN"/>
        </w:rPr>
        <w:t>эгдэ</w:t>
      </w:r>
      <w:r w:rsidRPr="00095AD9">
        <w:rPr>
          <w:rFonts w:ascii="Arial" w:hAnsi="Arial" w:cs="Arial"/>
          <w:sz w:val="24"/>
          <w:szCs w:val="24"/>
          <w:lang w:val="mn-MN"/>
        </w:rPr>
        <w:t>ж, 7 ажил биелэ</w:t>
      </w:r>
      <w:r w:rsidR="0052640B" w:rsidRPr="00095AD9">
        <w:rPr>
          <w:rFonts w:ascii="Arial" w:hAnsi="Arial" w:cs="Arial"/>
          <w:sz w:val="24"/>
          <w:szCs w:val="24"/>
          <w:lang w:val="mn-MN"/>
        </w:rPr>
        <w:t>гдээ</w:t>
      </w:r>
      <w:r w:rsidRPr="00095AD9">
        <w:rPr>
          <w:rFonts w:ascii="Arial" w:hAnsi="Arial" w:cs="Arial"/>
          <w:sz w:val="24"/>
          <w:szCs w:val="24"/>
          <w:lang w:val="mn-MN"/>
        </w:rPr>
        <w:t>гүй байна.</w:t>
      </w:r>
    </w:p>
    <w:p w14:paraId="7DFED396" w14:textId="77777777" w:rsidR="00A37751" w:rsidRPr="00095AD9" w:rsidRDefault="00A37751">
      <w:pPr>
        <w:spacing w:after="160" w:line="259" w:lineRule="auto"/>
        <w:jc w:val="both"/>
        <w:rPr>
          <w:rFonts w:ascii="Arial" w:hAnsi="Arial" w:cs="Arial"/>
          <w:sz w:val="24"/>
          <w:szCs w:val="24"/>
          <w:lang w:val="mn-MN"/>
        </w:rPr>
      </w:pPr>
    </w:p>
    <w:p w14:paraId="34081209" w14:textId="77777777" w:rsidR="00A37751" w:rsidRPr="00095AD9" w:rsidRDefault="00A67186" w:rsidP="00957BEC">
      <w:pPr>
        <w:spacing w:after="160" w:line="259" w:lineRule="auto"/>
        <w:jc w:val="center"/>
        <w:rPr>
          <w:rFonts w:ascii="Arial" w:hAnsi="Arial" w:cs="Arial"/>
          <w:sz w:val="24"/>
          <w:szCs w:val="24"/>
          <w:lang w:val="mn-MN"/>
        </w:rPr>
      </w:pPr>
      <w:r w:rsidRPr="00095AD9">
        <w:rPr>
          <w:rFonts w:ascii="Arial" w:hAnsi="Arial" w:cs="Arial"/>
          <w:noProof/>
          <w:sz w:val="24"/>
          <w:szCs w:val="24"/>
          <w:lang w:val="mn-MN"/>
        </w:rPr>
        <w:drawing>
          <wp:inline distT="114300" distB="114300" distL="114300" distR="114300" wp14:anchorId="5AFE9637" wp14:editId="73D5B1FD">
            <wp:extent cx="5943600" cy="3331210"/>
            <wp:effectExtent l="0" t="0" r="0" b="6350"/>
            <wp:docPr id="38" name="image26.png"/>
            <wp:cNvGraphicFramePr/>
            <a:graphic xmlns:a="http://schemas.openxmlformats.org/drawingml/2006/main">
              <a:graphicData uri="http://schemas.openxmlformats.org/drawingml/2006/picture">
                <pic:pic xmlns:pic="http://schemas.openxmlformats.org/drawingml/2006/picture">
                  <pic:nvPicPr>
                    <pic:cNvPr id="38" name="image26.png"/>
                    <pic:cNvPicPr preferRelativeResize="0"/>
                  </pic:nvPicPr>
                  <pic:blipFill>
                    <a:blip r:embed="rId80"/>
                    <a:srcRect/>
                    <a:stretch>
                      <a:fillRect/>
                    </a:stretch>
                  </pic:blipFill>
                  <pic:spPr>
                    <a:xfrm>
                      <a:off x="0" y="0"/>
                      <a:ext cx="5943600" cy="3331525"/>
                    </a:xfrm>
                    <a:prstGeom prst="rect">
                      <a:avLst/>
                    </a:prstGeom>
                  </pic:spPr>
                </pic:pic>
              </a:graphicData>
            </a:graphic>
          </wp:inline>
        </w:drawing>
      </w:r>
      <w:r w:rsidRPr="00095AD9">
        <w:rPr>
          <w:rFonts w:ascii="Arial" w:hAnsi="Arial" w:cs="Arial"/>
          <w:sz w:val="24"/>
          <w:szCs w:val="24"/>
          <w:lang w:val="mn-MN"/>
        </w:rPr>
        <w:tab/>
      </w:r>
    </w:p>
    <w:p w14:paraId="34A8B684" w14:textId="77777777" w:rsidR="00A37751" w:rsidRPr="00095AD9" w:rsidRDefault="00A37751">
      <w:pPr>
        <w:rPr>
          <w:rFonts w:ascii="Arial" w:hAnsi="Arial" w:cs="Arial"/>
          <w:sz w:val="24"/>
          <w:szCs w:val="24"/>
          <w:lang w:val="mn-MN"/>
        </w:rPr>
      </w:pPr>
    </w:p>
    <w:tbl>
      <w:tblPr>
        <w:tblStyle w:val="Style12"/>
        <w:tblW w:w="94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620"/>
        <w:gridCol w:w="3970"/>
        <w:gridCol w:w="4815"/>
      </w:tblGrid>
      <w:tr w:rsidR="00A37751" w:rsidRPr="00095AD9" w14:paraId="7D9E4D7A" w14:textId="77777777">
        <w:trPr>
          <w:trHeight w:val="420"/>
        </w:trPr>
        <w:tc>
          <w:tcPr>
            <w:tcW w:w="9405" w:type="dxa"/>
            <w:gridSpan w:val="3"/>
            <w:shd w:val="clear" w:color="auto" w:fill="EFEFEF"/>
            <w:tcMar>
              <w:top w:w="100" w:type="dxa"/>
              <w:left w:w="100" w:type="dxa"/>
              <w:bottom w:w="100" w:type="dxa"/>
              <w:right w:w="100" w:type="dxa"/>
            </w:tcMar>
          </w:tcPr>
          <w:p w14:paraId="476EB839" w14:textId="77777777" w:rsidR="00A37751" w:rsidRPr="00095AD9" w:rsidRDefault="00A67186" w:rsidP="00957BEC">
            <w:pPr>
              <w:widowControl w:val="0"/>
              <w:jc w:val="center"/>
              <w:rPr>
                <w:rFonts w:ascii="Arial" w:hAnsi="Arial" w:cs="Arial"/>
                <w:b/>
                <w:sz w:val="24"/>
                <w:szCs w:val="24"/>
                <w:lang w:val="mn-MN"/>
              </w:rPr>
            </w:pPr>
            <w:r w:rsidRPr="00095AD9">
              <w:rPr>
                <w:rFonts w:ascii="Arial" w:hAnsi="Arial" w:cs="Arial"/>
                <w:b/>
                <w:sz w:val="24"/>
                <w:szCs w:val="24"/>
                <w:lang w:val="mn-MN"/>
              </w:rPr>
              <w:t>Биелээгүй төлөвлөгөө</w:t>
            </w:r>
            <w:r w:rsidR="0052640B" w:rsidRPr="00095AD9">
              <w:rPr>
                <w:rFonts w:ascii="Arial" w:hAnsi="Arial" w:cs="Arial"/>
                <w:b/>
                <w:sz w:val="24"/>
                <w:szCs w:val="24"/>
                <w:lang w:val="mn-MN"/>
              </w:rPr>
              <w:t xml:space="preserve">т ажил </w:t>
            </w:r>
          </w:p>
        </w:tc>
      </w:tr>
      <w:tr w:rsidR="00A37751" w:rsidRPr="00095AD9" w14:paraId="2A5E3264" w14:textId="77777777" w:rsidTr="00095AD9">
        <w:tc>
          <w:tcPr>
            <w:tcW w:w="620" w:type="dxa"/>
            <w:shd w:val="clear" w:color="auto" w:fill="EFEFEF"/>
            <w:tcMar>
              <w:top w:w="100" w:type="dxa"/>
              <w:left w:w="100" w:type="dxa"/>
              <w:bottom w:w="100" w:type="dxa"/>
              <w:right w:w="100" w:type="dxa"/>
            </w:tcMar>
          </w:tcPr>
          <w:p w14:paraId="3D0F3B4E"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w:t>
            </w:r>
          </w:p>
        </w:tc>
        <w:tc>
          <w:tcPr>
            <w:tcW w:w="3970" w:type="dxa"/>
            <w:shd w:val="clear" w:color="auto" w:fill="EFEFEF"/>
            <w:tcMar>
              <w:top w:w="100" w:type="dxa"/>
              <w:left w:w="100" w:type="dxa"/>
              <w:bottom w:w="100" w:type="dxa"/>
              <w:right w:w="100" w:type="dxa"/>
            </w:tcMar>
          </w:tcPr>
          <w:p w14:paraId="0C62EE17"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Төлөвлөгөө</w:t>
            </w:r>
          </w:p>
        </w:tc>
        <w:tc>
          <w:tcPr>
            <w:tcW w:w="4815" w:type="dxa"/>
            <w:shd w:val="clear" w:color="auto" w:fill="EFEFEF"/>
            <w:tcMar>
              <w:top w:w="100" w:type="dxa"/>
              <w:left w:w="100" w:type="dxa"/>
              <w:bottom w:w="100" w:type="dxa"/>
              <w:right w:w="100" w:type="dxa"/>
            </w:tcMar>
          </w:tcPr>
          <w:p w14:paraId="4A549829"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Тайлбар</w:t>
            </w:r>
          </w:p>
        </w:tc>
      </w:tr>
      <w:tr w:rsidR="00A37751" w:rsidRPr="00095AD9" w14:paraId="7456B6A6" w14:textId="77777777" w:rsidTr="00095AD9">
        <w:trPr>
          <w:trHeight w:val="1140"/>
        </w:trPr>
        <w:tc>
          <w:tcPr>
            <w:tcW w:w="620" w:type="dxa"/>
            <w:tcMar>
              <w:top w:w="100" w:type="dxa"/>
              <w:left w:w="100" w:type="dxa"/>
              <w:bottom w:w="100" w:type="dxa"/>
              <w:right w:w="100" w:type="dxa"/>
            </w:tcMar>
          </w:tcPr>
          <w:p w14:paraId="7ABFE377"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1.3</w:t>
            </w:r>
          </w:p>
        </w:tc>
        <w:tc>
          <w:tcPr>
            <w:tcW w:w="3970" w:type="dxa"/>
            <w:tcBorders>
              <w:top w:val="single" w:sz="4" w:space="0" w:color="000000"/>
              <w:left w:val="single" w:sz="4" w:space="0" w:color="000000"/>
              <w:bottom w:val="single" w:sz="4" w:space="0" w:color="000000"/>
              <w:right w:val="single" w:sz="4" w:space="0" w:color="000000"/>
            </w:tcBorders>
          </w:tcPr>
          <w:p w14:paraId="2E8654D3" w14:textId="77777777" w:rsidR="00A37751" w:rsidRPr="00095AD9" w:rsidRDefault="00A67186" w:rsidP="00957BEC">
            <w:pPr>
              <w:jc w:val="both"/>
              <w:rPr>
                <w:rFonts w:ascii="Arial" w:hAnsi="Arial" w:cs="Arial"/>
                <w:sz w:val="24"/>
                <w:szCs w:val="24"/>
                <w:lang w:val="mn-MN"/>
              </w:rPr>
            </w:pPr>
            <w:r w:rsidRPr="00095AD9">
              <w:rPr>
                <w:rFonts w:ascii="Arial" w:hAnsi="Arial" w:cs="Arial"/>
                <w:sz w:val="24"/>
                <w:szCs w:val="24"/>
                <w:lang w:val="mn-MN"/>
              </w:rPr>
              <w:t>УЗ-ийн гишүүд, салбар хороодын тэргүүн нартай хамтарсан уулзалтыг цахимаар зохион байгуулах</w:t>
            </w:r>
          </w:p>
        </w:tc>
        <w:tc>
          <w:tcPr>
            <w:tcW w:w="4815" w:type="dxa"/>
            <w:tcBorders>
              <w:top w:val="single" w:sz="4" w:space="0" w:color="000000"/>
              <w:left w:val="single" w:sz="4" w:space="0" w:color="000000"/>
              <w:bottom w:val="single" w:sz="4" w:space="0" w:color="000000"/>
              <w:right w:val="single" w:sz="4" w:space="0" w:color="000000"/>
            </w:tcBorders>
          </w:tcPr>
          <w:p w14:paraId="72710195"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 xml:space="preserve">Төлөвлөгөөг сануулж УЗ-ийн хурлаар хэлэлцэж байсан, салбар хороодын бүсчилсэн хуваарийг УЗ-ийн гишүүдэд имэйлээр илгээсэн </w:t>
            </w:r>
          </w:p>
        </w:tc>
      </w:tr>
      <w:tr w:rsidR="00957BEC" w:rsidRPr="00095AD9" w14:paraId="150F0D97" w14:textId="77777777" w:rsidTr="00095AD9">
        <w:trPr>
          <w:trHeight w:val="987"/>
        </w:trPr>
        <w:tc>
          <w:tcPr>
            <w:tcW w:w="620" w:type="dxa"/>
            <w:tcMar>
              <w:top w:w="100" w:type="dxa"/>
              <w:left w:w="100" w:type="dxa"/>
              <w:bottom w:w="100" w:type="dxa"/>
              <w:right w:w="100" w:type="dxa"/>
            </w:tcMar>
          </w:tcPr>
          <w:p w14:paraId="3DA9F285"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4.2</w:t>
            </w:r>
          </w:p>
        </w:tc>
        <w:tc>
          <w:tcPr>
            <w:tcW w:w="3970" w:type="dxa"/>
            <w:tcMar>
              <w:top w:w="100" w:type="dxa"/>
              <w:left w:w="100" w:type="dxa"/>
              <w:bottom w:w="100" w:type="dxa"/>
              <w:right w:w="100" w:type="dxa"/>
            </w:tcMar>
          </w:tcPr>
          <w:p w14:paraId="3BC9A7AB" w14:textId="4080E2C6" w:rsidR="00A37751" w:rsidRPr="00095AD9" w:rsidRDefault="00A67186" w:rsidP="00957BEC">
            <w:pPr>
              <w:jc w:val="both"/>
              <w:rPr>
                <w:rFonts w:ascii="Arial" w:hAnsi="Arial" w:cs="Arial"/>
                <w:sz w:val="24"/>
                <w:szCs w:val="24"/>
                <w:lang w:val="mn-MN"/>
              </w:rPr>
            </w:pPr>
            <w:r w:rsidRPr="00095AD9">
              <w:rPr>
                <w:rFonts w:ascii="Arial" w:hAnsi="Arial" w:cs="Arial"/>
                <w:sz w:val="24"/>
                <w:szCs w:val="24"/>
                <w:lang w:val="mn-MN"/>
              </w:rPr>
              <w:t>“Япон, /Солонгос/ болон гадаадын шүүх, эрх зүйн боловсролын тогтолцоотой танилцах аяллыг  зохион байгуулах</w:t>
            </w:r>
          </w:p>
        </w:tc>
        <w:tc>
          <w:tcPr>
            <w:tcW w:w="4815" w:type="dxa"/>
            <w:tcMar>
              <w:top w:w="100" w:type="dxa"/>
              <w:left w:w="100" w:type="dxa"/>
              <w:bottom w:w="100" w:type="dxa"/>
              <w:right w:w="100" w:type="dxa"/>
            </w:tcMar>
          </w:tcPr>
          <w:p w14:paraId="42320C4F"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Биелэх боломжгүй нөхцөл байдал үүссэн.</w:t>
            </w:r>
          </w:p>
        </w:tc>
      </w:tr>
      <w:tr w:rsidR="00A37751" w:rsidRPr="00095AD9" w14:paraId="02B7B867" w14:textId="77777777" w:rsidTr="00095AD9">
        <w:trPr>
          <w:trHeight w:val="1873"/>
        </w:trPr>
        <w:tc>
          <w:tcPr>
            <w:tcW w:w="620" w:type="dxa"/>
            <w:tcMar>
              <w:top w:w="100" w:type="dxa"/>
              <w:left w:w="100" w:type="dxa"/>
              <w:bottom w:w="100" w:type="dxa"/>
              <w:right w:w="100" w:type="dxa"/>
            </w:tcMar>
          </w:tcPr>
          <w:p w14:paraId="7D8919FE"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4.6</w:t>
            </w:r>
          </w:p>
        </w:tc>
        <w:tc>
          <w:tcPr>
            <w:tcW w:w="3970" w:type="dxa"/>
            <w:tcMar>
              <w:top w:w="100" w:type="dxa"/>
              <w:left w:w="100" w:type="dxa"/>
              <w:bottom w:w="100" w:type="dxa"/>
              <w:right w:w="100" w:type="dxa"/>
            </w:tcMar>
          </w:tcPr>
          <w:p w14:paraId="0FB711B3" w14:textId="77777777" w:rsidR="00A37751" w:rsidRPr="00095AD9" w:rsidRDefault="00A67186" w:rsidP="00957BEC">
            <w:pPr>
              <w:jc w:val="both"/>
              <w:rPr>
                <w:rFonts w:ascii="Arial" w:hAnsi="Arial" w:cs="Arial"/>
                <w:sz w:val="24"/>
                <w:szCs w:val="24"/>
                <w:lang w:val="mn-MN"/>
              </w:rPr>
            </w:pPr>
            <w:r w:rsidRPr="00095AD9">
              <w:rPr>
                <w:rFonts w:ascii="Arial" w:hAnsi="Arial" w:cs="Arial"/>
                <w:sz w:val="24"/>
                <w:szCs w:val="24"/>
                <w:lang w:val="mn-MN"/>
              </w:rPr>
              <w:t>МХХ-той,  харилцан тохиролцсоны дагуу “Санамж бичиг” байгуулах, Шүүгчдийн эрх ашгийг хамгаалах чиглэлээр холбогдох бусад байгууллагатай хамтран ажиллах ажлын хэсэг байгуулах</w:t>
            </w:r>
          </w:p>
        </w:tc>
        <w:tc>
          <w:tcPr>
            <w:tcW w:w="4815" w:type="dxa"/>
            <w:tcMar>
              <w:top w:w="100" w:type="dxa"/>
              <w:left w:w="100" w:type="dxa"/>
              <w:bottom w:w="100" w:type="dxa"/>
              <w:right w:w="100" w:type="dxa"/>
            </w:tcMar>
          </w:tcPr>
          <w:p w14:paraId="7D2EAD35" w14:textId="2B88A10B"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 xml:space="preserve">Хамтран ажиллах </w:t>
            </w:r>
            <w:r w:rsidR="0052640B" w:rsidRPr="00095AD9">
              <w:rPr>
                <w:rFonts w:ascii="Arial" w:hAnsi="Arial" w:cs="Arial"/>
                <w:sz w:val="24"/>
                <w:szCs w:val="24"/>
                <w:lang w:val="mn-MN"/>
              </w:rPr>
              <w:t>Санамж бичиг байгу</w:t>
            </w:r>
            <w:r w:rsidR="00095AD9">
              <w:rPr>
                <w:rFonts w:ascii="Arial" w:hAnsi="Arial" w:cs="Arial"/>
                <w:sz w:val="24"/>
                <w:szCs w:val="24"/>
                <w:lang w:val="mn-MN"/>
              </w:rPr>
              <w:t>у</w:t>
            </w:r>
            <w:r w:rsidR="0052640B" w:rsidRPr="00095AD9">
              <w:rPr>
                <w:rFonts w:ascii="Arial" w:hAnsi="Arial" w:cs="Arial"/>
                <w:sz w:val="24"/>
                <w:szCs w:val="24"/>
                <w:lang w:val="mn-MN"/>
              </w:rPr>
              <w:t xml:space="preserve">лахыг Шүүхийн хороо </w:t>
            </w:r>
            <w:r w:rsidRPr="00095AD9">
              <w:rPr>
                <w:rFonts w:ascii="Arial" w:hAnsi="Arial" w:cs="Arial"/>
                <w:sz w:val="24"/>
                <w:szCs w:val="24"/>
                <w:lang w:val="mn-MN"/>
              </w:rPr>
              <w:t>дэмжээгүй</w:t>
            </w:r>
            <w:r w:rsidR="0052640B" w:rsidRPr="00095AD9">
              <w:rPr>
                <w:rFonts w:ascii="Arial" w:hAnsi="Arial" w:cs="Arial"/>
                <w:sz w:val="24"/>
                <w:szCs w:val="24"/>
                <w:lang w:val="mn-MN"/>
              </w:rPr>
              <w:t xml:space="preserve"> гэх үндэслэлээр биелээгүй</w:t>
            </w:r>
            <w:r w:rsidRPr="00095AD9">
              <w:rPr>
                <w:rFonts w:ascii="Arial" w:hAnsi="Arial" w:cs="Arial"/>
                <w:sz w:val="24"/>
                <w:szCs w:val="24"/>
                <w:lang w:val="mn-MN"/>
              </w:rPr>
              <w:t>.  МХХ-ны Шүүхийн хорооноос 3 шүүгчийг “ярьж буй хууль” нэвтрүүлэгт оролцуулж нэвтрүүлгийн зардлыг төлөхөөр харилцан тохиролцсон</w:t>
            </w:r>
            <w:r w:rsidR="0052640B" w:rsidRPr="00095AD9">
              <w:rPr>
                <w:rFonts w:ascii="Arial" w:hAnsi="Arial" w:cs="Arial"/>
                <w:sz w:val="24"/>
                <w:szCs w:val="24"/>
                <w:lang w:val="mn-MN"/>
              </w:rPr>
              <w:t xml:space="preserve"> ч т</w:t>
            </w:r>
            <w:r w:rsidRPr="00095AD9">
              <w:rPr>
                <w:rFonts w:ascii="Arial" w:hAnsi="Arial" w:cs="Arial"/>
                <w:sz w:val="24"/>
                <w:szCs w:val="24"/>
                <w:lang w:val="mn-MN"/>
              </w:rPr>
              <w:t>өлбөр төлөгдөөгүй.</w:t>
            </w:r>
          </w:p>
        </w:tc>
      </w:tr>
      <w:tr w:rsidR="00957BEC" w:rsidRPr="00095AD9" w14:paraId="4E23FE0A" w14:textId="77777777" w:rsidTr="00095AD9">
        <w:trPr>
          <w:trHeight w:val="1998"/>
        </w:trPr>
        <w:tc>
          <w:tcPr>
            <w:tcW w:w="620" w:type="dxa"/>
            <w:tcMar>
              <w:top w:w="100" w:type="dxa"/>
              <w:left w:w="100" w:type="dxa"/>
              <w:bottom w:w="100" w:type="dxa"/>
              <w:right w:w="100" w:type="dxa"/>
            </w:tcMar>
          </w:tcPr>
          <w:p w14:paraId="5D29FB7E"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4.9</w:t>
            </w:r>
          </w:p>
        </w:tc>
        <w:tc>
          <w:tcPr>
            <w:tcW w:w="3970" w:type="dxa"/>
            <w:tcMar>
              <w:top w:w="100" w:type="dxa"/>
              <w:left w:w="100" w:type="dxa"/>
              <w:bottom w:w="100" w:type="dxa"/>
              <w:right w:w="100" w:type="dxa"/>
            </w:tcMar>
          </w:tcPr>
          <w:p w14:paraId="2EA1F3D5" w14:textId="77777777" w:rsidR="00A37751" w:rsidRPr="00095AD9" w:rsidRDefault="00A67186" w:rsidP="00957BEC">
            <w:pPr>
              <w:jc w:val="both"/>
              <w:rPr>
                <w:rFonts w:ascii="Arial" w:hAnsi="Arial" w:cs="Arial"/>
                <w:sz w:val="24"/>
                <w:szCs w:val="24"/>
                <w:highlight w:val="white"/>
                <w:lang w:val="mn-MN"/>
              </w:rPr>
            </w:pPr>
            <w:r w:rsidRPr="00095AD9">
              <w:rPr>
                <w:rFonts w:ascii="Arial" w:hAnsi="Arial" w:cs="Arial"/>
                <w:sz w:val="24"/>
                <w:szCs w:val="24"/>
                <w:highlight w:val="white"/>
                <w:lang w:val="mn-MN"/>
              </w:rPr>
              <w:t>АНУ Элчин Сайдын яамтай  хамтран ажиллаж АНУ-ын төрийн департментаас зохион байгуулдаг “АНУ-д төгсөгчдөө дэмжих” хөтөлбөрт хамрагдах, бичиж хүргүүлсэн төсөлд хариу авч, үргэлжлүүлэх</w:t>
            </w:r>
          </w:p>
          <w:p w14:paraId="161401CE" w14:textId="77777777" w:rsidR="00A37751" w:rsidRPr="00095AD9" w:rsidRDefault="00A67186" w:rsidP="00957BEC">
            <w:pPr>
              <w:jc w:val="both"/>
              <w:rPr>
                <w:rFonts w:ascii="Arial" w:hAnsi="Arial" w:cs="Arial"/>
                <w:sz w:val="24"/>
                <w:szCs w:val="24"/>
                <w:highlight w:val="white"/>
                <w:lang w:val="mn-MN"/>
              </w:rPr>
            </w:pPr>
            <w:r w:rsidRPr="00095AD9">
              <w:rPr>
                <w:rFonts w:ascii="Arial" w:hAnsi="Arial" w:cs="Arial"/>
                <w:sz w:val="24"/>
                <w:szCs w:val="24"/>
                <w:highlight w:val="white"/>
                <w:lang w:val="mn-MN"/>
              </w:rPr>
              <w:t>/Ярьж буй хууль/</w:t>
            </w:r>
          </w:p>
        </w:tc>
        <w:tc>
          <w:tcPr>
            <w:tcW w:w="4815" w:type="dxa"/>
            <w:tcMar>
              <w:top w:w="100" w:type="dxa"/>
              <w:left w:w="100" w:type="dxa"/>
              <w:bottom w:w="100" w:type="dxa"/>
              <w:right w:w="100" w:type="dxa"/>
            </w:tcMar>
          </w:tcPr>
          <w:p w14:paraId="189603FF"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w:t>
            </w:r>
          </w:p>
        </w:tc>
      </w:tr>
      <w:tr w:rsidR="00957BEC" w:rsidRPr="00095AD9" w14:paraId="4289643F" w14:textId="77777777" w:rsidTr="00095AD9">
        <w:trPr>
          <w:trHeight w:val="856"/>
        </w:trPr>
        <w:tc>
          <w:tcPr>
            <w:tcW w:w="620" w:type="dxa"/>
            <w:tcMar>
              <w:top w:w="100" w:type="dxa"/>
              <w:left w:w="100" w:type="dxa"/>
              <w:bottom w:w="100" w:type="dxa"/>
              <w:right w:w="100" w:type="dxa"/>
            </w:tcMar>
          </w:tcPr>
          <w:p w14:paraId="55D5AC82"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5.2</w:t>
            </w:r>
          </w:p>
        </w:tc>
        <w:tc>
          <w:tcPr>
            <w:tcW w:w="3970" w:type="dxa"/>
            <w:tcMar>
              <w:top w:w="100" w:type="dxa"/>
              <w:left w:w="100" w:type="dxa"/>
              <w:bottom w:w="100" w:type="dxa"/>
              <w:right w:w="100" w:type="dxa"/>
            </w:tcMar>
          </w:tcPr>
          <w:p w14:paraId="0147E021" w14:textId="77777777" w:rsidR="00A37751" w:rsidRPr="00095AD9" w:rsidRDefault="00A67186" w:rsidP="00957BEC">
            <w:pPr>
              <w:jc w:val="both"/>
              <w:rPr>
                <w:rFonts w:ascii="Arial" w:hAnsi="Arial" w:cs="Arial"/>
                <w:sz w:val="24"/>
                <w:szCs w:val="24"/>
                <w:highlight w:val="white"/>
                <w:lang w:val="mn-MN"/>
              </w:rPr>
            </w:pPr>
            <w:r w:rsidRPr="00095AD9">
              <w:rPr>
                <w:rFonts w:ascii="Arial" w:hAnsi="Arial" w:cs="Arial"/>
                <w:sz w:val="24"/>
                <w:szCs w:val="24"/>
                <w:highlight w:val="white"/>
                <w:lang w:val="mn-MN"/>
              </w:rPr>
              <w:t>Орон нутгийн телевизүүдтэй  гэрээ байгуулж “Ярьж буй хууль” нэвтрүүлгийг цацах талаар гэрээ байгуулах</w:t>
            </w:r>
          </w:p>
        </w:tc>
        <w:tc>
          <w:tcPr>
            <w:tcW w:w="4815" w:type="dxa"/>
            <w:tcMar>
              <w:top w:w="100" w:type="dxa"/>
              <w:left w:w="100" w:type="dxa"/>
              <w:bottom w:w="100" w:type="dxa"/>
              <w:right w:w="100" w:type="dxa"/>
            </w:tcMar>
          </w:tcPr>
          <w:p w14:paraId="3D6E10DB"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 xml:space="preserve">Гэрээ байгуулаагүй. </w:t>
            </w:r>
          </w:p>
        </w:tc>
      </w:tr>
      <w:tr w:rsidR="00957BEC" w:rsidRPr="00095AD9" w14:paraId="6B7010F9" w14:textId="77777777" w:rsidTr="00095AD9">
        <w:trPr>
          <w:trHeight w:val="1641"/>
        </w:trPr>
        <w:tc>
          <w:tcPr>
            <w:tcW w:w="620" w:type="dxa"/>
            <w:tcMar>
              <w:top w:w="100" w:type="dxa"/>
              <w:left w:w="100" w:type="dxa"/>
              <w:bottom w:w="100" w:type="dxa"/>
              <w:right w:w="100" w:type="dxa"/>
            </w:tcMar>
          </w:tcPr>
          <w:p w14:paraId="2BD79D27"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7.1</w:t>
            </w:r>
          </w:p>
        </w:tc>
        <w:tc>
          <w:tcPr>
            <w:tcW w:w="3970" w:type="dxa"/>
            <w:tcMar>
              <w:top w:w="100" w:type="dxa"/>
              <w:left w:w="100" w:type="dxa"/>
              <w:bottom w:w="100" w:type="dxa"/>
              <w:right w:w="100" w:type="dxa"/>
            </w:tcMar>
          </w:tcPr>
          <w:p w14:paraId="09B4B9F6" w14:textId="77777777" w:rsidR="00A37751" w:rsidRPr="00095AD9" w:rsidRDefault="00A67186" w:rsidP="00957BEC">
            <w:pPr>
              <w:rPr>
                <w:rFonts w:ascii="Arial" w:hAnsi="Arial" w:cs="Arial"/>
                <w:sz w:val="24"/>
                <w:szCs w:val="24"/>
                <w:highlight w:val="white"/>
                <w:lang w:val="mn-MN"/>
              </w:rPr>
            </w:pPr>
            <w:bookmarkStart w:id="44" w:name="_9b92a3jr1awi" w:colFirst="0" w:colLast="0"/>
            <w:bookmarkEnd w:id="44"/>
            <w:r w:rsidRPr="00095AD9">
              <w:rPr>
                <w:rFonts w:ascii="Arial" w:hAnsi="Arial" w:cs="Arial"/>
                <w:sz w:val="24"/>
                <w:szCs w:val="24"/>
                <w:lang w:val="mn-MN"/>
              </w:rPr>
              <w:t xml:space="preserve">Шүүгчдийн холбооны ахмад гишүүн шүүгчдийг Төрийн одон медаль, системийн бусад шагналд шагнуулах эсэхэд холбоо ямар оролцоотой байхыг судлах ажлын хэсэг байгуулах </w:t>
            </w:r>
          </w:p>
        </w:tc>
        <w:tc>
          <w:tcPr>
            <w:tcW w:w="4815" w:type="dxa"/>
            <w:tcMar>
              <w:top w:w="100" w:type="dxa"/>
              <w:left w:w="100" w:type="dxa"/>
              <w:bottom w:w="100" w:type="dxa"/>
              <w:right w:w="100" w:type="dxa"/>
            </w:tcMar>
          </w:tcPr>
          <w:p w14:paraId="754ECF35"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w:t>
            </w:r>
          </w:p>
        </w:tc>
      </w:tr>
      <w:tr w:rsidR="00A37751" w:rsidRPr="00095AD9" w14:paraId="6CE52385" w14:textId="77777777" w:rsidTr="00095AD9">
        <w:trPr>
          <w:trHeight w:val="1009"/>
        </w:trPr>
        <w:tc>
          <w:tcPr>
            <w:tcW w:w="620" w:type="dxa"/>
            <w:tcMar>
              <w:top w:w="100" w:type="dxa"/>
              <w:left w:w="100" w:type="dxa"/>
              <w:bottom w:w="100" w:type="dxa"/>
              <w:right w:w="100" w:type="dxa"/>
            </w:tcMar>
          </w:tcPr>
          <w:p w14:paraId="45480FE0"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7.2</w:t>
            </w:r>
          </w:p>
        </w:tc>
        <w:tc>
          <w:tcPr>
            <w:tcW w:w="3970" w:type="dxa"/>
            <w:tcMar>
              <w:top w:w="100" w:type="dxa"/>
              <w:left w:w="100" w:type="dxa"/>
              <w:bottom w:w="100" w:type="dxa"/>
              <w:right w:w="100" w:type="dxa"/>
            </w:tcMar>
          </w:tcPr>
          <w:p w14:paraId="7895E21B" w14:textId="77777777" w:rsidR="00A37751" w:rsidRPr="00095AD9" w:rsidRDefault="00A67186" w:rsidP="00957BEC">
            <w:pPr>
              <w:rPr>
                <w:rFonts w:ascii="Arial" w:hAnsi="Arial" w:cs="Arial"/>
                <w:sz w:val="24"/>
                <w:szCs w:val="24"/>
                <w:highlight w:val="white"/>
                <w:lang w:val="mn-MN"/>
              </w:rPr>
            </w:pPr>
            <w:bookmarkStart w:id="45" w:name="_26in1rg" w:colFirst="0" w:colLast="0"/>
            <w:bookmarkEnd w:id="45"/>
            <w:r w:rsidRPr="00095AD9">
              <w:rPr>
                <w:rFonts w:ascii="Arial" w:hAnsi="Arial" w:cs="Arial"/>
                <w:sz w:val="24"/>
                <w:szCs w:val="24"/>
                <w:lang w:val="mn-MN"/>
              </w:rPr>
              <w:t xml:space="preserve">Холбооны үйл ажиллагаанд идэвхтэй оролцсон Салбар хороод,  гишүүдийг урамшуулах </w:t>
            </w:r>
          </w:p>
        </w:tc>
        <w:tc>
          <w:tcPr>
            <w:tcW w:w="4815" w:type="dxa"/>
            <w:tcMar>
              <w:top w:w="100" w:type="dxa"/>
              <w:left w:w="100" w:type="dxa"/>
              <w:bottom w:w="100" w:type="dxa"/>
              <w:right w:w="100" w:type="dxa"/>
            </w:tcMar>
          </w:tcPr>
          <w:p w14:paraId="29102EEE" w14:textId="77777777" w:rsidR="00A37751" w:rsidRPr="00095AD9" w:rsidRDefault="00A67186" w:rsidP="00957BEC">
            <w:pPr>
              <w:widowControl w:val="0"/>
              <w:rPr>
                <w:rFonts w:ascii="Arial" w:hAnsi="Arial" w:cs="Arial"/>
                <w:sz w:val="24"/>
                <w:szCs w:val="24"/>
                <w:lang w:val="mn-MN"/>
              </w:rPr>
            </w:pPr>
            <w:r w:rsidRPr="00095AD9">
              <w:rPr>
                <w:rFonts w:ascii="Arial" w:hAnsi="Arial" w:cs="Arial"/>
                <w:sz w:val="24"/>
                <w:szCs w:val="24"/>
                <w:lang w:val="mn-MN"/>
              </w:rPr>
              <w:t>-</w:t>
            </w:r>
          </w:p>
        </w:tc>
      </w:tr>
    </w:tbl>
    <w:p w14:paraId="2D9094F6" w14:textId="77777777" w:rsidR="00A37751" w:rsidRPr="00095AD9" w:rsidRDefault="00A37751">
      <w:pPr>
        <w:pStyle w:val="NormalWeb"/>
        <w:spacing w:beforeAutospacing="0" w:afterAutospacing="0" w:line="17" w:lineRule="atLeast"/>
        <w:jc w:val="both"/>
        <w:rPr>
          <w:rFonts w:ascii="Arial" w:hAnsi="Arial" w:cs="Arial"/>
          <w:lang w:val="mn-MN"/>
        </w:rPr>
      </w:pPr>
    </w:p>
    <w:p w14:paraId="1EAF6DB9" w14:textId="77777777" w:rsidR="00A37751" w:rsidRPr="00095AD9" w:rsidRDefault="00A37751" w:rsidP="00957BEC">
      <w:pPr>
        <w:rPr>
          <w:rFonts w:ascii="Arial" w:hAnsi="Arial" w:cs="Arial"/>
          <w:b/>
          <w:sz w:val="24"/>
          <w:szCs w:val="24"/>
          <w:cs/>
          <w:lang w:val="mn-MN"/>
        </w:rPr>
      </w:pPr>
    </w:p>
    <w:p w14:paraId="679AF62A" w14:textId="77777777" w:rsidR="00A37751" w:rsidRPr="00095AD9" w:rsidRDefault="00A37751" w:rsidP="00095AD9">
      <w:pPr>
        <w:rPr>
          <w:rFonts w:ascii="Arial" w:hAnsi="Arial" w:cs="Arial"/>
          <w:b/>
          <w:sz w:val="24"/>
          <w:szCs w:val="24"/>
          <w:cs/>
          <w:lang w:val="mn-MN"/>
        </w:rPr>
      </w:pPr>
    </w:p>
    <w:p w14:paraId="3EE2A723" w14:textId="77777777" w:rsidR="00957BEC" w:rsidRPr="00095AD9" w:rsidRDefault="00957BEC">
      <w:pPr>
        <w:jc w:val="center"/>
        <w:rPr>
          <w:rFonts w:ascii="Arial" w:hAnsi="Arial" w:cs="Arial"/>
          <w:b/>
          <w:sz w:val="24"/>
          <w:szCs w:val="24"/>
          <w:cs/>
          <w:lang w:val="mn-MN"/>
        </w:rPr>
      </w:pPr>
      <w:r w:rsidRPr="00095AD9">
        <w:rPr>
          <w:rFonts w:ascii="Arial" w:hAnsi="Arial" w:cs="Arial" w:hint="cs"/>
          <w:b/>
          <w:sz w:val="24"/>
          <w:szCs w:val="24"/>
          <w:cs/>
          <w:lang w:val="mn-MN"/>
        </w:rPr>
        <w:lastRenderedPageBreak/>
        <w:t xml:space="preserve">МОНГОЛЫН ШҮҮГЧДИЙН ХОЛБООНЫ </w:t>
      </w:r>
      <w:r w:rsidR="00A67186" w:rsidRPr="00095AD9">
        <w:rPr>
          <w:rFonts w:ascii="Arial" w:hAnsi="Arial" w:cs="Arial"/>
          <w:b/>
          <w:sz w:val="24"/>
          <w:szCs w:val="24"/>
          <w:cs/>
          <w:lang w:val="mn-MN"/>
        </w:rPr>
        <w:t xml:space="preserve">УДИРДАХ ЗӨВЛӨЛИЙН </w:t>
      </w:r>
    </w:p>
    <w:p w14:paraId="1832C98D" w14:textId="77777777" w:rsidR="00A37751" w:rsidRPr="00095AD9" w:rsidRDefault="00A67186" w:rsidP="00957BEC">
      <w:pPr>
        <w:jc w:val="center"/>
        <w:rPr>
          <w:rFonts w:ascii="Arial" w:hAnsi="Arial" w:cs="Arial"/>
          <w:b/>
          <w:sz w:val="24"/>
          <w:szCs w:val="24"/>
          <w:lang w:val="mn-MN"/>
        </w:rPr>
      </w:pPr>
      <w:r w:rsidRPr="00095AD9">
        <w:rPr>
          <w:rFonts w:ascii="Arial" w:hAnsi="Arial" w:cs="Arial"/>
          <w:b/>
          <w:sz w:val="24"/>
          <w:szCs w:val="24"/>
          <w:cs/>
          <w:lang w:val="mn-MN"/>
        </w:rPr>
        <w:t>2025 ОНЫ ҮЙЛ АЖИЛЛАГААНЫ</w:t>
      </w:r>
      <w:r w:rsidR="00957BEC" w:rsidRPr="00095AD9">
        <w:rPr>
          <w:rFonts w:ascii="Arial" w:hAnsi="Arial" w:cs="Arial"/>
          <w:b/>
          <w:sz w:val="24"/>
          <w:szCs w:val="24"/>
          <w:lang w:val="mn-MN"/>
        </w:rPr>
        <w:t xml:space="preserve"> </w:t>
      </w:r>
      <w:r w:rsidRPr="00095AD9">
        <w:rPr>
          <w:rFonts w:ascii="Arial" w:hAnsi="Arial" w:cs="Arial"/>
          <w:sz w:val="24"/>
          <w:szCs w:val="24"/>
          <w:lang w:val="mn-MN"/>
        </w:rPr>
        <w:t>ТАЙЛАН</w:t>
      </w:r>
    </w:p>
    <w:p w14:paraId="6F6AE5E9" w14:textId="77777777" w:rsidR="00A37751" w:rsidRPr="00095AD9" w:rsidRDefault="00A37751">
      <w:pPr>
        <w:jc w:val="center"/>
        <w:rPr>
          <w:rFonts w:ascii="Arial" w:hAnsi="Arial" w:cs="Arial"/>
          <w:b/>
          <w:sz w:val="24"/>
          <w:szCs w:val="24"/>
          <w:lang w:val="mn-MN"/>
        </w:rPr>
      </w:pPr>
    </w:p>
    <w:p w14:paraId="7303049E" w14:textId="77777777" w:rsidR="009D3947" w:rsidRPr="00095AD9" w:rsidRDefault="009D3947" w:rsidP="00957BEC">
      <w:pPr>
        <w:pStyle w:val="NormalWeb"/>
        <w:spacing w:beforeAutospacing="0" w:afterAutospacing="0" w:line="17" w:lineRule="atLeast"/>
        <w:rPr>
          <w:rFonts w:ascii="Arial" w:hAnsi="Arial" w:cs="Arial"/>
          <w:b/>
          <w:bCs/>
          <w:lang w:val="mn-MN"/>
        </w:rPr>
      </w:pPr>
    </w:p>
    <w:p w14:paraId="55D50DAB" w14:textId="77777777" w:rsidR="009D3947" w:rsidRPr="00095AD9" w:rsidRDefault="009D3947">
      <w:pPr>
        <w:pStyle w:val="NormalWeb"/>
        <w:spacing w:beforeAutospacing="0" w:afterAutospacing="0" w:line="17" w:lineRule="atLeast"/>
        <w:jc w:val="center"/>
        <w:rPr>
          <w:rFonts w:ascii="Arial" w:hAnsi="Arial" w:cs="Arial"/>
          <w:b/>
          <w:bCs/>
          <w:lang w:val="mn-MN"/>
        </w:rPr>
      </w:pPr>
    </w:p>
    <w:p w14:paraId="697A4517" w14:textId="77777777" w:rsidR="00A37751" w:rsidRPr="00095AD9" w:rsidRDefault="00A67186">
      <w:pPr>
        <w:pStyle w:val="NormalWeb"/>
        <w:spacing w:beforeAutospacing="0" w:afterAutospacing="0" w:line="17" w:lineRule="atLeast"/>
        <w:jc w:val="center"/>
        <w:rPr>
          <w:rFonts w:ascii="Arial" w:hAnsi="Arial" w:cs="Arial"/>
          <w:lang w:val="mn-MN"/>
        </w:rPr>
      </w:pPr>
      <w:r w:rsidRPr="00095AD9">
        <w:rPr>
          <w:rFonts w:ascii="Arial" w:hAnsi="Arial" w:cs="Arial"/>
          <w:b/>
          <w:bCs/>
          <w:lang w:val="mn-MN"/>
        </w:rPr>
        <w:t>Агуулга</w:t>
      </w:r>
    </w:p>
    <w:p w14:paraId="12B979BF" w14:textId="77777777" w:rsidR="00A37751" w:rsidRPr="00095AD9" w:rsidRDefault="00A37751">
      <w:pPr>
        <w:spacing w:after="240"/>
        <w:jc w:val="both"/>
        <w:rPr>
          <w:rFonts w:ascii="Arial" w:hAnsi="Arial" w:cs="Arial"/>
          <w:sz w:val="24"/>
          <w:szCs w:val="24"/>
          <w:lang w:val="mn-MN"/>
        </w:rPr>
      </w:pPr>
    </w:p>
    <w:p w14:paraId="7080478F"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Нэг. Бүтэц зохион байгуулалт, хүний нөөц бусад үйл ажиллагаа</w:t>
      </w:r>
    </w:p>
    <w:p w14:paraId="04463B7A" w14:textId="77777777" w:rsidR="00A37751" w:rsidRPr="00095AD9" w:rsidRDefault="00A67186">
      <w:pPr>
        <w:pStyle w:val="NormalWeb"/>
        <w:numPr>
          <w:ilvl w:val="1"/>
          <w:numId w:val="31"/>
        </w:numPr>
        <w:spacing w:beforeAutospacing="0" w:afterAutospacing="0" w:line="17" w:lineRule="atLeast"/>
        <w:jc w:val="both"/>
        <w:rPr>
          <w:rFonts w:ascii="Arial" w:hAnsi="Arial" w:cs="Arial"/>
          <w:lang w:val="mn-MN"/>
        </w:rPr>
      </w:pPr>
      <w:r w:rsidRPr="00095AD9">
        <w:rPr>
          <w:rFonts w:ascii="Arial" w:hAnsi="Arial" w:cs="Arial"/>
          <w:lang w:val="mn-MN"/>
        </w:rPr>
        <w:t xml:space="preserve">   Удирдах зөвлөлийн бүрэлдэхүүн</w:t>
      </w:r>
    </w:p>
    <w:p w14:paraId="15647AFC" w14:textId="77777777" w:rsidR="00A37751" w:rsidRPr="00095AD9" w:rsidRDefault="00A67186">
      <w:pPr>
        <w:pStyle w:val="NormalWeb"/>
        <w:spacing w:beforeAutospacing="0" w:afterAutospacing="0" w:line="17" w:lineRule="atLeast"/>
        <w:ind w:left="244"/>
        <w:jc w:val="both"/>
        <w:rPr>
          <w:rFonts w:ascii="Arial" w:hAnsi="Arial" w:cs="Arial"/>
          <w:lang w:val="mn-MN"/>
        </w:rPr>
      </w:pPr>
      <w:r w:rsidRPr="00095AD9">
        <w:rPr>
          <w:rFonts w:ascii="Arial" w:hAnsi="Arial" w:cs="Arial"/>
          <w:lang w:val="mn-MN"/>
        </w:rPr>
        <w:t xml:space="preserve">1.1.2 </w:t>
      </w:r>
      <w:r w:rsidRPr="00095AD9">
        <w:rPr>
          <w:rFonts w:ascii="Arial" w:hAnsi="Arial" w:cs="Arial"/>
          <w:cs/>
          <w:lang w:val="mn-MN"/>
        </w:rPr>
        <w:t>Хяналтын Зөвлөлийн гишүүд</w:t>
      </w:r>
    </w:p>
    <w:p w14:paraId="4ACEC9D9"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1.2    Ажлын алба</w:t>
      </w:r>
    </w:p>
    <w:p w14:paraId="7A225B6D"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Хоёр.  202</w:t>
      </w:r>
      <w:r w:rsidRPr="00095AD9">
        <w:rPr>
          <w:rFonts w:ascii="Arial" w:hAnsi="Arial" w:cs="Arial"/>
          <w:b/>
          <w:bCs/>
          <w:cs/>
          <w:lang w:val="mn-MN"/>
        </w:rPr>
        <w:t>5</w:t>
      </w:r>
      <w:r w:rsidRPr="00095AD9">
        <w:rPr>
          <w:rFonts w:ascii="Arial" w:hAnsi="Arial" w:cs="Arial"/>
          <w:b/>
          <w:bCs/>
          <w:lang w:val="mn-MN"/>
        </w:rPr>
        <w:t xml:space="preserve"> оны үйл ажиллагааны төлөвлөгөөний хэрэгжилт</w:t>
      </w:r>
    </w:p>
    <w:p w14:paraId="131A5D63"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Нэг.       2.1 Дотоод зохион байгуулалтын чиглэлээр</w:t>
      </w:r>
    </w:p>
    <w:p w14:paraId="757D4AF2"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Хоёр.    2.2 Холбооны дүрмийн 3.1.2-т заасан чиглэлээр</w:t>
      </w:r>
    </w:p>
    <w:p w14:paraId="62B117A7"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Гурав.   2.3 Холбооны дүрмийн 3.1.3-д заасан чиглэлээр</w:t>
      </w:r>
    </w:p>
    <w:p w14:paraId="3EE557AE"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Дөрөв. </w:t>
      </w:r>
      <w:r w:rsidRPr="00095AD9">
        <w:rPr>
          <w:rFonts w:ascii="Arial" w:hAnsi="Arial" w:cs="Arial"/>
          <w:cs/>
          <w:lang w:val="mn-MN"/>
        </w:rPr>
        <w:t xml:space="preserve"> </w:t>
      </w:r>
      <w:r w:rsidRPr="00095AD9">
        <w:rPr>
          <w:rFonts w:ascii="Arial" w:hAnsi="Arial" w:cs="Arial"/>
          <w:lang w:val="mn-MN"/>
        </w:rPr>
        <w:t xml:space="preserve"> 2.4 Холбооны дүрмийн  3.1.4-д заасан чиглэлээр</w:t>
      </w:r>
    </w:p>
    <w:p w14:paraId="7F618B45"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Тав.       2.5 Холбооны дүрмийн  3.1.5-д заасан чиглэлээр</w:t>
      </w:r>
    </w:p>
    <w:p w14:paraId="5C28C6D5"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Зургаа.  2.6 Холбооны дүрмийн  3.1.7-д заасан чиглэлээр</w:t>
      </w:r>
    </w:p>
    <w:p w14:paraId="2360C175"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Долоо.   2.7 Холбооны дүрмийн  3.1.8-д заасан чиглэлээр</w:t>
      </w:r>
    </w:p>
    <w:p w14:paraId="51EA6471"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Найм.    2.8 Холбооны дүрмийн  3.1.9-д заасан чиглэлээр</w:t>
      </w:r>
    </w:p>
    <w:p w14:paraId="281C3312"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Гурав. </w:t>
      </w:r>
    </w:p>
    <w:p w14:paraId="5CE00238"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3.1 Бусад</w:t>
      </w:r>
    </w:p>
    <w:p w14:paraId="18C1FF87"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3.2 Санхүү, татвар</w:t>
      </w:r>
    </w:p>
    <w:p w14:paraId="6574A812" w14:textId="77777777" w:rsidR="00A37751" w:rsidRPr="00095AD9" w:rsidRDefault="00A67186">
      <w:pPr>
        <w:spacing w:after="240"/>
        <w:rPr>
          <w:rFonts w:ascii="Arial" w:hAnsi="Arial" w:cs="Arial"/>
          <w:sz w:val="24"/>
          <w:szCs w:val="24"/>
          <w:lang w:val="mn-MN"/>
        </w:rPr>
      </w:pPr>
      <w:r w:rsidRPr="00095AD9">
        <w:rPr>
          <w:rFonts w:ascii="Arial" w:eastAsia="SimSun" w:hAnsi="Arial" w:cs="Arial"/>
          <w:sz w:val="24"/>
          <w:szCs w:val="24"/>
          <w:lang w:val="mn-MN" w:bidi="ar"/>
        </w:rPr>
        <w:br/>
      </w:r>
    </w:p>
    <w:p w14:paraId="4760A610" w14:textId="77777777" w:rsidR="00A37751" w:rsidRPr="00095AD9" w:rsidRDefault="00A37751">
      <w:pPr>
        <w:rPr>
          <w:rFonts w:ascii="Arial" w:eastAsia="SimSun" w:hAnsi="Arial" w:cs="Arial"/>
          <w:sz w:val="24"/>
          <w:szCs w:val="24"/>
          <w:lang w:val="mn-MN"/>
        </w:rPr>
      </w:pPr>
    </w:p>
    <w:p w14:paraId="61CF8063" w14:textId="77777777" w:rsidR="00A37751" w:rsidRPr="00095AD9" w:rsidRDefault="00A37751">
      <w:pPr>
        <w:rPr>
          <w:rFonts w:ascii="Arial" w:eastAsia="SimSun" w:hAnsi="Arial" w:cs="Arial"/>
          <w:sz w:val="24"/>
          <w:szCs w:val="24"/>
          <w:lang w:val="mn-MN"/>
        </w:rPr>
      </w:pPr>
    </w:p>
    <w:p w14:paraId="707D483A" w14:textId="77777777" w:rsidR="00A37751" w:rsidRPr="00095AD9" w:rsidRDefault="00A37751">
      <w:pPr>
        <w:rPr>
          <w:rFonts w:ascii="Arial" w:eastAsia="SimSun" w:hAnsi="Arial" w:cs="Arial"/>
          <w:sz w:val="24"/>
          <w:szCs w:val="24"/>
          <w:lang w:val="mn-MN"/>
        </w:rPr>
      </w:pPr>
    </w:p>
    <w:p w14:paraId="1148D95A" w14:textId="77777777" w:rsidR="00A37751" w:rsidRPr="00095AD9" w:rsidRDefault="00A37751">
      <w:pPr>
        <w:rPr>
          <w:rFonts w:ascii="Arial" w:eastAsia="SimSun" w:hAnsi="Arial" w:cs="Arial"/>
          <w:sz w:val="24"/>
          <w:szCs w:val="24"/>
          <w:lang w:val="mn-MN"/>
        </w:rPr>
      </w:pPr>
    </w:p>
    <w:p w14:paraId="32C703F9" w14:textId="77777777" w:rsidR="00A37751" w:rsidRPr="00095AD9" w:rsidRDefault="00A37751">
      <w:pPr>
        <w:rPr>
          <w:rFonts w:ascii="Arial" w:eastAsia="SimSun" w:hAnsi="Arial" w:cs="Arial"/>
          <w:sz w:val="24"/>
          <w:szCs w:val="24"/>
          <w:lang w:val="mn-MN"/>
        </w:rPr>
      </w:pPr>
    </w:p>
    <w:p w14:paraId="17F03CBA" w14:textId="77777777" w:rsidR="00A37751" w:rsidRPr="00095AD9" w:rsidRDefault="00A37751">
      <w:pPr>
        <w:rPr>
          <w:rFonts w:ascii="Arial" w:eastAsia="SimSun" w:hAnsi="Arial" w:cs="Arial"/>
          <w:sz w:val="24"/>
          <w:szCs w:val="24"/>
          <w:lang w:val="mn-MN"/>
        </w:rPr>
      </w:pPr>
    </w:p>
    <w:p w14:paraId="76567A2B" w14:textId="77777777" w:rsidR="00A37751" w:rsidRPr="00095AD9" w:rsidRDefault="00A37751">
      <w:pPr>
        <w:rPr>
          <w:rFonts w:ascii="Arial" w:eastAsia="SimSun" w:hAnsi="Arial" w:cs="Arial"/>
          <w:sz w:val="24"/>
          <w:szCs w:val="24"/>
          <w:lang w:val="mn-MN"/>
        </w:rPr>
      </w:pPr>
    </w:p>
    <w:p w14:paraId="6E99B236" w14:textId="77777777" w:rsidR="00A37751" w:rsidRPr="00095AD9" w:rsidRDefault="00A37751">
      <w:pPr>
        <w:rPr>
          <w:rFonts w:ascii="Arial" w:eastAsia="SimSun" w:hAnsi="Arial" w:cs="Arial"/>
          <w:sz w:val="24"/>
          <w:szCs w:val="24"/>
          <w:lang w:val="mn-MN"/>
        </w:rPr>
      </w:pPr>
    </w:p>
    <w:p w14:paraId="1956C5B8" w14:textId="77777777" w:rsidR="00A37751" w:rsidRPr="00095AD9" w:rsidRDefault="00A37751">
      <w:pPr>
        <w:rPr>
          <w:rFonts w:ascii="Arial" w:eastAsia="SimSun" w:hAnsi="Arial" w:cs="Arial"/>
          <w:sz w:val="24"/>
          <w:szCs w:val="24"/>
          <w:lang w:val="mn-MN"/>
        </w:rPr>
      </w:pPr>
    </w:p>
    <w:p w14:paraId="30EBE050" w14:textId="77777777" w:rsidR="00A37751" w:rsidRPr="00095AD9" w:rsidRDefault="00A37751">
      <w:pPr>
        <w:rPr>
          <w:rFonts w:ascii="Arial" w:eastAsia="SimSun" w:hAnsi="Arial" w:cs="Arial"/>
          <w:sz w:val="24"/>
          <w:szCs w:val="24"/>
          <w:lang w:val="mn-MN"/>
        </w:rPr>
      </w:pPr>
    </w:p>
    <w:p w14:paraId="640926F1" w14:textId="77777777" w:rsidR="00A37751" w:rsidRPr="00095AD9" w:rsidRDefault="00A37751">
      <w:pPr>
        <w:rPr>
          <w:rFonts w:ascii="Arial" w:eastAsia="SimSun" w:hAnsi="Arial" w:cs="Arial"/>
          <w:sz w:val="24"/>
          <w:szCs w:val="24"/>
          <w:lang w:val="mn-MN"/>
        </w:rPr>
      </w:pPr>
    </w:p>
    <w:p w14:paraId="4E27C923" w14:textId="77777777" w:rsidR="00A37751" w:rsidRPr="00095AD9" w:rsidRDefault="00A37751">
      <w:pPr>
        <w:rPr>
          <w:rFonts w:ascii="Arial" w:eastAsia="SimSun" w:hAnsi="Arial" w:cs="Arial"/>
          <w:sz w:val="24"/>
          <w:szCs w:val="24"/>
          <w:lang w:val="mn-MN"/>
        </w:rPr>
      </w:pPr>
    </w:p>
    <w:p w14:paraId="675C1888" w14:textId="77777777" w:rsidR="00A37751" w:rsidRPr="00095AD9" w:rsidRDefault="00A37751">
      <w:pPr>
        <w:rPr>
          <w:rFonts w:ascii="Arial" w:eastAsia="SimSun" w:hAnsi="Arial" w:cs="Arial"/>
          <w:sz w:val="24"/>
          <w:szCs w:val="24"/>
          <w:lang w:val="mn-MN"/>
        </w:rPr>
      </w:pPr>
    </w:p>
    <w:p w14:paraId="53260AEC" w14:textId="77777777" w:rsidR="00A37751" w:rsidRPr="00095AD9" w:rsidRDefault="00A37751">
      <w:pPr>
        <w:rPr>
          <w:rFonts w:ascii="Arial" w:eastAsia="SimSun" w:hAnsi="Arial" w:cs="Arial"/>
          <w:sz w:val="24"/>
          <w:szCs w:val="24"/>
          <w:lang w:val="mn-MN"/>
        </w:rPr>
      </w:pPr>
    </w:p>
    <w:p w14:paraId="757DE0B0" w14:textId="77777777" w:rsidR="00A37751" w:rsidRPr="00095AD9" w:rsidRDefault="00A37751">
      <w:pPr>
        <w:rPr>
          <w:rFonts w:ascii="Arial" w:eastAsia="SimSun" w:hAnsi="Arial" w:cs="Arial"/>
          <w:sz w:val="24"/>
          <w:szCs w:val="24"/>
          <w:lang w:val="mn-MN"/>
        </w:rPr>
      </w:pPr>
    </w:p>
    <w:p w14:paraId="7921C1C9" w14:textId="77777777" w:rsidR="00A37751" w:rsidRPr="00095AD9" w:rsidRDefault="00A37751">
      <w:pPr>
        <w:rPr>
          <w:rFonts w:ascii="Arial" w:eastAsia="SimSun" w:hAnsi="Arial" w:cs="Arial"/>
          <w:sz w:val="24"/>
          <w:szCs w:val="24"/>
          <w:lang w:val="mn-MN"/>
        </w:rPr>
      </w:pPr>
    </w:p>
    <w:p w14:paraId="1F1433FB" w14:textId="77777777" w:rsidR="00A37751" w:rsidRPr="00095AD9" w:rsidRDefault="00A37751">
      <w:pPr>
        <w:rPr>
          <w:rFonts w:ascii="Arial" w:eastAsia="SimSun" w:hAnsi="Arial" w:cs="Arial"/>
          <w:sz w:val="24"/>
          <w:szCs w:val="24"/>
          <w:lang w:val="mn-MN"/>
        </w:rPr>
      </w:pPr>
    </w:p>
    <w:p w14:paraId="651AF6AD" w14:textId="77777777" w:rsidR="00A37751" w:rsidRPr="00095AD9" w:rsidRDefault="00A37751">
      <w:pPr>
        <w:rPr>
          <w:rFonts w:ascii="Arial" w:eastAsia="SimSun" w:hAnsi="Arial" w:cs="Arial"/>
          <w:sz w:val="24"/>
          <w:szCs w:val="24"/>
          <w:lang w:val="mn-MN"/>
        </w:rPr>
      </w:pPr>
    </w:p>
    <w:p w14:paraId="56764A86" w14:textId="77777777" w:rsidR="00A37751" w:rsidRPr="00095AD9" w:rsidRDefault="00A37751">
      <w:pPr>
        <w:rPr>
          <w:rFonts w:ascii="Arial" w:eastAsia="SimSun" w:hAnsi="Arial" w:cs="Arial"/>
          <w:sz w:val="24"/>
          <w:szCs w:val="24"/>
          <w:lang w:val="mn-MN"/>
        </w:rPr>
      </w:pPr>
    </w:p>
    <w:p w14:paraId="1315E44E" w14:textId="77777777" w:rsidR="00A37751" w:rsidRPr="00095AD9" w:rsidRDefault="00A37751">
      <w:pPr>
        <w:rPr>
          <w:rFonts w:ascii="Arial" w:eastAsia="SimSun" w:hAnsi="Arial" w:cs="Arial"/>
          <w:sz w:val="24"/>
          <w:szCs w:val="24"/>
          <w:lang w:val="mn-MN"/>
        </w:rPr>
      </w:pPr>
    </w:p>
    <w:p w14:paraId="49E42DD9" w14:textId="77777777" w:rsidR="00A37751" w:rsidRPr="00095AD9" w:rsidRDefault="00A37751">
      <w:pPr>
        <w:rPr>
          <w:rFonts w:ascii="Arial" w:eastAsia="SimSun" w:hAnsi="Arial" w:cs="Arial"/>
          <w:sz w:val="24"/>
          <w:szCs w:val="24"/>
          <w:lang w:val="mn-MN"/>
        </w:rPr>
      </w:pPr>
    </w:p>
    <w:p w14:paraId="51BFA96F" w14:textId="77777777" w:rsidR="00A37751" w:rsidRPr="00095AD9" w:rsidRDefault="00A37751">
      <w:pPr>
        <w:rPr>
          <w:rFonts w:ascii="Arial" w:eastAsia="SimSun" w:hAnsi="Arial" w:cs="Arial"/>
          <w:sz w:val="24"/>
          <w:szCs w:val="24"/>
          <w:lang w:val="mn-MN"/>
        </w:rPr>
      </w:pPr>
    </w:p>
    <w:p w14:paraId="40D3EBBA" w14:textId="77777777" w:rsidR="00A37751" w:rsidRPr="00095AD9" w:rsidRDefault="00A37751">
      <w:pPr>
        <w:rPr>
          <w:rFonts w:ascii="Arial" w:eastAsia="SimSun" w:hAnsi="Arial" w:cs="Arial"/>
          <w:sz w:val="24"/>
          <w:szCs w:val="24"/>
          <w:lang w:val="mn-MN"/>
        </w:rPr>
      </w:pPr>
    </w:p>
    <w:p w14:paraId="1D0727B2" w14:textId="77777777" w:rsidR="00A37751" w:rsidRPr="00095AD9" w:rsidRDefault="00A37751">
      <w:pPr>
        <w:rPr>
          <w:rFonts w:ascii="Arial" w:eastAsia="SimSun" w:hAnsi="Arial" w:cs="Arial"/>
          <w:sz w:val="24"/>
          <w:szCs w:val="24"/>
          <w:lang w:val="mn-MN"/>
        </w:rPr>
      </w:pPr>
    </w:p>
    <w:p w14:paraId="368AAB6F" w14:textId="77777777" w:rsidR="00A37751" w:rsidRPr="00095AD9" w:rsidRDefault="00A37751">
      <w:pPr>
        <w:rPr>
          <w:rFonts w:ascii="Arial" w:eastAsia="SimSun" w:hAnsi="Arial" w:cs="Arial"/>
          <w:sz w:val="24"/>
          <w:szCs w:val="24"/>
          <w:lang w:val="mn-MN"/>
        </w:rPr>
      </w:pPr>
    </w:p>
    <w:p w14:paraId="00DF9E04" w14:textId="77777777" w:rsidR="00A37751" w:rsidRPr="00095AD9" w:rsidRDefault="00A37751">
      <w:pPr>
        <w:rPr>
          <w:rFonts w:ascii="Arial" w:eastAsia="SimSun" w:hAnsi="Arial" w:cs="Arial"/>
          <w:sz w:val="24"/>
          <w:szCs w:val="24"/>
          <w:lang w:val="mn-MN"/>
        </w:rPr>
      </w:pPr>
    </w:p>
    <w:p w14:paraId="1DBDA705" w14:textId="77777777" w:rsidR="00A37751" w:rsidRPr="00095AD9" w:rsidRDefault="00A67186">
      <w:pPr>
        <w:pStyle w:val="NormalWeb"/>
        <w:spacing w:beforeAutospacing="0" w:afterAutospacing="0" w:line="17" w:lineRule="atLeast"/>
        <w:jc w:val="center"/>
        <w:rPr>
          <w:rFonts w:ascii="Arial" w:hAnsi="Arial" w:cs="Arial"/>
          <w:lang w:val="mn-MN"/>
        </w:rPr>
      </w:pPr>
      <w:r w:rsidRPr="00095AD9">
        <w:rPr>
          <w:rFonts w:ascii="Arial" w:hAnsi="Arial" w:cs="Arial"/>
          <w:b/>
          <w:bCs/>
          <w:i/>
          <w:iCs/>
          <w:lang w:val="mn-MN"/>
        </w:rPr>
        <w:lastRenderedPageBreak/>
        <w:t>МОНГОЛЫН ШҮҮГЧДИЙН ХОЛБООНЫ 202</w:t>
      </w:r>
      <w:r w:rsidRPr="00095AD9">
        <w:rPr>
          <w:rFonts w:ascii="Arial" w:hAnsi="Arial" w:cs="Arial"/>
          <w:b/>
          <w:bCs/>
          <w:i/>
          <w:iCs/>
          <w:cs/>
          <w:lang w:val="mn-MN"/>
        </w:rPr>
        <w:t>5</w:t>
      </w:r>
      <w:r w:rsidRPr="00095AD9">
        <w:rPr>
          <w:rFonts w:ascii="Arial" w:hAnsi="Arial" w:cs="Arial"/>
          <w:b/>
          <w:bCs/>
          <w:i/>
          <w:iCs/>
          <w:lang w:val="mn-MN"/>
        </w:rPr>
        <w:t xml:space="preserve"> ОНЫ ҮЙЛ АЖИЛЛАГААНЫ ТАЙЛАН</w:t>
      </w:r>
    </w:p>
    <w:p w14:paraId="0FBD1AB3" w14:textId="77777777" w:rsidR="00A37751" w:rsidRPr="00095AD9" w:rsidRDefault="00A37751">
      <w:pPr>
        <w:spacing w:after="240"/>
        <w:rPr>
          <w:rFonts w:ascii="Arial" w:hAnsi="Arial" w:cs="Arial"/>
          <w:sz w:val="24"/>
          <w:szCs w:val="24"/>
          <w:lang w:val="mn-MN"/>
        </w:rPr>
      </w:pPr>
    </w:p>
    <w:p w14:paraId="64B606A0" w14:textId="77777777" w:rsidR="00A37751" w:rsidRPr="00095AD9" w:rsidRDefault="00A67186">
      <w:pPr>
        <w:pStyle w:val="NormalWeb"/>
        <w:spacing w:beforeAutospacing="0" w:afterAutospacing="0" w:line="17" w:lineRule="atLeast"/>
        <w:jc w:val="center"/>
        <w:rPr>
          <w:rFonts w:ascii="Arial" w:hAnsi="Arial" w:cs="Arial"/>
          <w:lang w:val="mn-MN"/>
        </w:rPr>
      </w:pPr>
      <w:r w:rsidRPr="00095AD9">
        <w:rPr>
          <w:rFonts w:ascii="Arial" w:hAnsi="Arial" w:cs="Arial"/>
          <w:b/>
          <w:bCs/>
          <w:i/>
          <w:iCs/>
          <w:lang w:val="mn-MN"/>
        </w:rPr>
        <w:t>1.1 Удирдах зөвлөлийн бүрэлдэхүүн </w:t>
      </w:r>
    </w:p>
    <w:p w14:paraId="36291628" w14:textId="77777777" w:rsidR="00A37751" w:rsidRPr="00095AD9" w:rsidRDefault="00A67186">
      <w:pPr>
        <w:rPr>
          <w:rFonts w:ascii="Arial" w:hAnsi="Arial" w:cs="Arial"/>
          <w:sz w:val="24"/>
          <w:szCs w:val="24"/>
          <w:lang w:val="mn-MN"/>
        </w:rPr>
      </w:pPr>
      <w:r w:rsidRPr="00095AD9">
        <w:rPr>
          <w:rFonts w:ascii="Arial" w:eastAsia="SimSun" w:hAnsi="Arial" w:cs="Arial"/>
          <w:sz w:val="24"/>
          <w:szCs w:val="24"/>
          <w:lang w:val="mn-MN" w:bidi="ar"/>
        </w:rPr>
        <w:br/>
      </w:r>
      <w:r w:rsidRPr="00095AD9">
        <w:rPr>
          <w:rFonts w:ascii="Arial" w:eastAsia="SimSun" w:hAnsi="Arial" w:cs="Arial"/>
          <w:noProof/>
          <w:sz w:val="24"/>
          <w:szCs w:val="24"/>
          <w:lang w:val="mn-MN" w:bidi="ar"/>
        </w:rPr>
        <w:drawing>
          <wp:inline distT="0" distB="0" distL="114300" distR="114300" wp14:anchorId="681A3A55" wp14:editId="513CBFCC">
            <wp:extent cx="1914525" cy="2257425"/>
            <wp:effectExtent l="0" t="0" r="5715" b="13335"/>
            <wp:docPr id="5"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IMG_256"/>
                    <pic:cNvPicPr>
                      <a:picLocks noChangeAspect="1"/>
                    </pic:cNvPicPr>
                  </pic:nvPicPr>
                  <pic:blipFill>
                    <a:blip r:embed="rId9"/>
                    <a:stretch>
                      <a:fillRect/>
                    </a:stretch>
                  </pic:blipFill>
                  <pic:spPr>
                    <a:xfrm>
                      <a:off x="0" y="0"/>
                      <a:ext cx="1914525" cy="2257425"/>
                    </a:xfrm>
                    <a:prstGeom prst="rect">
                      <a:avLst/>
                    </a:prstGeom>
                    <a:noFill/>
                    <a:ln w="9525">
                      <a:noFill/>
                    </a:ln>
                  </pic:spPr>
                </pic:pic>
              </a:graphicData>
            </a:graphic>
          </wp:inline>
        </w:drawing>
      </w:r>
      <w:r w:rsidRPr="00095AD9">
        <w:rPr>
          <w:rFonts w:ascii="Arial" w:eastAsia="SimSun" w:hAnsi="Arial" w:cs="Arial"/>
          <w:sz w:val="24"/>
          <w:szCs w:val="24"/>
          <w:cs/>
          <w:lang w:val="mn-MN" w:bidi="ar"/>
        </w:rPr>
        <w:t xml:space="preserve">                             </w:t>
      </w:r>
      <w:r w:rsidRPr="00095AD9">
        <w:rPr>
          <w:rFonts w:ascii="Arial" w:eastAsia="SimSun" w:hAnsi="Arial" w:cs="Arial"/>
          <w:noProof/>
          <w:sz w:val="24"/>
          <w:szCs w:val="24"/>
          <w:lang w:val="mn-MN" w:bidi="ar"/>
        </w:rPr>
        <w:drawing>
          <wp:inline distT="0" distB="0" distL="114300" distR="114300" wp14:anchorId="2296C4AF" wp14:editId="0D0443AC">
            <wp:extent cx="1733550" cy="2276475"/>
            <wp:effectExtent l="0" t="0" r="3810" b="9525"/>
            <wp:docPr id="93" name="Picture 3"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3" descr="IMG_257"/>
                    <pic:cNvPicPr>
                      <a:picLocks noChangeAspect="1"/>
                    </pic:cNvPicPr>
                  </pic:nvPicPr>
                  <pic:blipFill>
                    <a:blip r:embed="rId10"/>
                    <a:stretch>
                      <a:fillRect/>
                    </a:stretch>
                  </pic:blipFill>
                  <pic:spPr>
                    <a:xfrm>
                      <a:off x="0" y="0"/>
                      <a:ext cx="1733550" cy="2276475"/>
                    </a:xfrm>
                    <a:prstGeom prst="rect">
                      <a:avLst/>
                    </a:prstGeom>
                    <a:noFill/>
                    <a:ln w="9525">
                      <a:noFill/>
                    </a:ln>
                  </pic:spPr>
                </pic:pic>
              </a:graphicData>
            </a:graphic>
          </wp:inline>
        </w:drawing>
      </w:r>
    </w:p>
    <w:p w14:paraId="6143DF96" w14:textId="77777777" w:rsidR="00A37751" w:rsidRPr="00095AD9" w:rsidRDefault="00A37751">
      <w:pPr>
        <w:pStyle w:val="NormalWeb"/>
        <w:spacing w:beforeAutospacing="0" w:afterAutospacing="0" w:line="17" w:lineRule="atLeast"/>
        <w:rPr>
          <w:rFonts w:ascii="Arial" w:hAnsi="Arial" w:cs="Arial"/>
          <w:lang w:val="mn-MN"/>
        </w:rPr>
      </w:pPr>
    </w:p>
    <w:p w14:paraId="03E55C48"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 xml:space="preserve">Д.Батбаатар                                                          </w:t>
      </w:r>
      <w:r w:rsidRPr="00095AD9">
        <w:rPr>
          <w:rFonts w:ascii="Arial" w:hAnsi="Arial" w:cs="Arial"/>
          <w:b/>
          <w:bCs/>
          <w:cs/>
          <w:lang w:val="mn-MN"/>
        </w:rPr>
        <w:t xml:space="preserve">  </w:t>
      </w:r>
      <w:r w:rsidRPr="00095AD9">
        <w:rPr>
          <w:rFonts w:ascii="Arial" w:hAnsi="Arial" w:cs="Arial"/>
          <w:b/>
          <w:bCs/>
          <w:lang w:val="mn-MN"/>
        </w:rPr>
        <w:t>Г.Ганбаатар</w:t>
      </w:r>
    </w:p>
    <w:p w14:paraId="1111E105"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Монголын Шүүгчдийн холбооны Тэргүүн,</w:t>
      </w:r>
      <w:r w:rsidRPr="00095AD9">
        <w:rPr>
          <w:rFonts w:ascii="Arial" w:hAnsi="Arial" w:cs="Arial"/>
          <w:cs/>
          <w:lang w:val="mn-MN"/>
        </w:rPr>
        <w:t xml:space="preserve">     </w:t>
      </w:r>
      <w:r w:rsidRPr="00095AD9">
        <w:rPr>
          <w:rFonts w:ascii="Arial" w:hAnsi="Arial" w:cs="Arial"/>
          <w:lang w:val="mn-MN"/>
        </w:rPr>
        <w:t xml:space="preserve"> </w:t>
      </w:r>
      <w:r w:rsidRPr="00095AD9">
        <w:rPr>
          <w:rFonts w:ascii="Arial" w:hAnsi="Arial" w:cs="Arial"/>
          <w:cs/>
          <w:lang w:val="mn-MN"/>
        </w:rPr>
        <w:t xml:space="preserve">     </w:t>
      </w:r>
      <w:r w:rsidRPr="00095AD9">
        <w:rPr>
          <w:rFonts w:ascii="Arial" w:hAnsi="Arial" w:cs="Arial"/>
          <w:lang w:val="mn-MN"/>
        </w:rPr>
        <w:t>Удирдах зөвлөлийн гишүүн,</w:t>
      </w:r>
    </w:p>
    <w:p w14:paraId="75F22C65" w14:textId="77777777" w:rsidR="00A37751" w:rsidRPr="00095AD9" w:rsidRDefault="00A67186">
      <w:pPr>
        <w:pStyle w:val="NormalWeb"/>
        <w:spacing w:beforeAutospacing="0" w:afterAutospacing="0" w:line="17" w:lineRule="atLeast"/>
        <w:ind w:left="5280" w:hangingChars="2200" w:hanging="5280"/>
        <w:jc w:val="both"/>
        <w:rPr>
          <w:rFonts w:ascii="Arial" w:hAnsi="Arial" w:cs="Arial"/>
          <w:cs/>
          <w:lang w:val="mn-MN" w:bidi="ar"/>
        </w:rPr>
      </w:pPr>
      <w:r w:rsidRPr="00095AD9">
        <w:rPr>
          <w:rFonts w:ascii="Arial" w:hAnsi="Arial" w:cs="Arial"/>
          <w:lang w:val="mn-MN"/>
        </w:rPr>
        <w:t>УДШ-ийн шүүгч                                              </w:t>
      </w:r>
      <w:r w:rsidRPr="00095AD9">
        <w:rPr>
          <w:rFonts w:ascii="Arial" w:hAnsi="Arial" w:cs="Arial"/>
          <w:cs/>
          <w:lang w:val="mn-MN"/>
        </w:rPr>
        <w:t xml:space="preserve"> </w:t>
      </w:r>
      <w:r w:rsidRPr="00095AD9">
        <w:rPr>
          <w:rFonts w:ascii="Arial" w:hAnsi="Arial" w:cs="Arial"/>
          <w:lang w:val="mn-MN"/>
        </w:rPr>
        <w:t>Нийслэлийн Эрүүгийн хэргийн</w:t>
      </w:r>
      <w:r w:rsidRPr="00095AD9">
        <w:rPr>
          <w:rFonts w:ascii="Arial" w:hAnsi="Arial" w:cs="Arial"/>
          <w:cs/>
          <w:lang w:val="mn-MN"/>
        </w:rPr>
        <w:t xml:space="preserve"> </w:t>
      </w:r>
      <w:r w:rsidRPr="00095AD9">
        <w:rPr>
          <w:rFonts w:ascii="Arial" w:hAnsi="Arial" w:cs="Arial"/>
          <w:lang w:val="mn-MN"/>
        </w:rPr>
        <w:t>ДЗШШ-ийн шүүгч</w:t>
      </w:r>
      <w:r w:rsidRPr="00095AD9">
        <w:rPr>
          <w:rFonts w:ascii="Arial" w:hAnsi="Arial" w:cs="Arial"/>
          <w:cs/>
          <w:lang w:val="mn-MN" w:bidi="ar"/>
        </w:rPr>
        <w:t xml:space="preserve"> </w:t>
      </w:r>
    </w:p>
    <w:p w14:paraId="669E05A4" w14:textId="77777777" w:rsidR="00A37751" w:rsidRPr="00095AD9" w:rsidRDefault="00A37751">
      <w:pPr>
        <w:pStyle w:val="NormalWeb"/>
        <w:spacing w:beforeAutospacing="0" w:afterAutospacing="0" w:line="17" w:lineRule="atLeast"/>
        <w:ind w:firstLineChars="2400" w:firstLine="5760"/>
        <w:jc w:val="both"/>
        <w:rPr>
          <w:rFonts w:ascii="Arial" w:hAnsi="Arial" w:cs="Arial"/>
          <w:cs/>
          <w:lang w:val="mn-MN" w:bidi="ar"/>
        </w:rPr>
      </w:pPr>
    </w:p>
    <w:p w14:paraId="574B5498"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cs/>
          <w:lang w:val="mn-MN" w:bidi="ar"/>
        </w:rPr>
        <w:t xml:space="preserve">    </w:t>
      </w:r>
      <w:r w:rsidRPr="00095AD9">
        <w:rPr>
          <w:rFonts w:ascii="Arial" w:hAnsi="Arial" w:cs="Arial"/>
          <w:noProof/>
          <w:lang w:val="mn-MN" w:bidi="ar"/>
        </w:rPr>
        <w:drawing>
          <wp:inline distT="0" distB="0" distL="114300" distR="114300" wp14:anchorId="77A4C5A5" wp14:editId="073F3292">
            <wp:extent cx="1733550" cy="2305050"/>
            <wp:effectExtent l="0" t="0" r="3810" b="11430"/>
            <wp:docPr id="94" name="Picture 5"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5" descr="IMG_259"/>
                    <pic:cNvPicPr>
                      <a:picLocks noChangeAspect="1"/>
                    </pic:cNvPicPr>
                  </pic:nvPicPr>
                  <pic:blipFill>
                    <a:blip r:embed="rId11"/>
                    <a:stretch>
                      <a:fillRect/>
                    </a:stretch>
                  </pic:blipFill>
                  <pic:spPr>
                    <a:xfrm>
                      <a:off x="0" y="0"/>
                      <a:ext cx="1733550" cy="2305050"/>
                    </a:xfrm>
                    <a:prstGeom prst="rect">
                      <a:avLst/>
                    </a:prstGeom>
                    <a:noFill/>
                    <a:ln w="9525">
                      <a:noFill/>
                    </a:ln>
                  </pic:spPr>
                </pic:pic>
              </a:graphicData>
            </a:graphic>
          </wp:inline>
        </w:drawing>
      </w:r>
      <w:r w:rsidRPr="00095AD9">
        <w:rPr>
          <w:rFonts w:ascii="Arial" w:hAnsi="Arial" w:cs="Arial"/>
          <w:cs/>
          <w:lang w:val="mn-MN" w:bidi="ar"/>
        </w:rPr>
        <w:t xml:space="preserve">                            </w:t>
      </w:r>
      <w:r w:rsidRPr="00095AD9">
        <w:rPr>
          <w:rFonts w:ascii="Arial" w:hAnsi="Arial" w:cs="Arial"/>
          <w:noProof/>
          <w:lang w:val="mn-MN" w:bidi="ar"/>
        </w:rPr>
        <w:drawing>
          <wp:inline distT="0" distB="0" distL="114300" distR="114300" wp14:anchorId="1E83C69C" wp14:editId="406711A8">
            <wp:extent cx="2085975" cy="2438400"/>
            <wp:effectExtent l="0" t="0" r="1905" b="0"/>
            <wp:docPr id="95" name="Picture 4"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 descr="IMG_258"/>
                    <pic:cNvPicPr>
                      <a:picLocks noChangeAspect="1"/>
                    </pic:cNvPicPr>
                  </pic:nvPicPr>
                  <pic:blipFill>
                    <a:blip r:embed="rId12"/>
                    <a:stretch>
                      <a:fillRect/>
                    </a:stretch>
                  </pic:blipFill>
                  <pic:spPr>
                    <a:xfrm>
                      <a:off x="0" y="0"/>
                      <a:ext cx="2085975" cy="2438400"/>
                    </a:xfrm>
                    <a:prstGeom prst="rect">
                      <a:avLst/>
                    </a:prstGeom>
                    <a:noFill/>
                    <a:ln w="9525">
                      <a:noFill/>
                    </a:ln>
                  </pic:spPr>
                </pic:pic>
              </a:graphicData>
            </a:graphic>
          </wp:inline>
        </w:drawing>
      </w:r>
    </w:p>
    <w:p w14:paraId="7FF93A42"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    Ц.Оч                                                                          </w:t>
      </w:r>
      <w:r w:rsidRPr="00095AD9">
        <w:rPr>
          <w:rFonts w:ascii="Arial" w:hAnsi="Arial" w:cs="Arial"/>
          <w:b/>
          <w:bCs/>
          <w:cs/>
          <w:lang w:val="mn-MN"/>
        </w:rPr>
        <w:t xml:space="preserve">       </w:t>
      </w:r>
      <w:r w:rsidRPr="00095AD9">
        <w:rPr>
          <w:rFonts w:ascii="Arial" w:hAnsi="Arial" w:cs="Arial"/>
          <w:b/>
          <w:bCs/>
          <w:lang w:val="mn-MN"/>
        </w:rPr>
        <w:t xml:space="preserve"> Л.Эрдэнэбат</w:t>
      </w:r>
    </w:p>
    <w:p w14:paraId="173CFD86"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Удирдах зөвлөлийн гишүүн,                                Удирдах зөвлөлийн гишүүн, </w:t>
      </w:r>
    </w:p>
    <w:p w14:paraId="19D6C7C9" w14:textId="77777777" w:rsidR="00A37751" w:rsidRPr="00095AD9" w:rsidRDefault="00A67186">
      <w:pPr>
        <w:pStyle w:val="NormalWeb"/>
        <w:spacing w:beforeAutospacing="0" w:afterAutospacing="0" w:line="17" w:lineRule="atLeast"/>
        <w:ind w:left="5040" w:hangingChars="2100" w:hanging="5040"/>
        <w:jc w:val="distribute"/>
        <w:rPr>
          <w:rFonts w:ascii="Arial" w:hAnsi="Arial" w:cs="Arial"/>
          <w:lang w:val="mn-MN"/>
        </w:rPr>
      </w:pPr>
      <w:r w:rsidRPr="00095AD9">
        <w:rPr>
          <w:rFonts w:ascii="Arial" w:hAnsi="Arial" w:cs="Arial"/>
          <w:lang w:val="mn-MN"/>
        </w:rPr>
        <w:t>    Нийслэлийн Эрүүгийн хэргийн                       Хөвсгөл аймгийн</w:t>
      </w:r>
      <w:r w:rsidRPr="00095AD9">
        <w:rPr>
          <w:rFonts w:ascii="Arial" w:hAnsi="Arial" w:cs="Arial"/>
          <w:cs/>
          <w:lang w:val="mn-MN"/>
        </w:rPr>
        <w:t xml:space="preserve"> </w:t>
      </w:r>
      <w:r w:rsidRPr="00095AD9">
        <w:rPr>
          <w:rFonts w:ascii="Arial" w:hAnsi="Arial" w:cs="Arial"/>
          <w:lang w:val="mn-MN"/>
        </w:rPr>
        <w:t>Эрүү,Иргэний   </w:t>
      </w:r>
      <w:r w:rsidRPr="00095AD9">
        <w:rPr>
          <w:rFonts w:ascii="Arial" w:hAnsi="Arial" w:cs="Arial"/>
          <w:cs/>
          <w:lang w:val="mn-MN"/>
        </w:rPr>
        <w:t xml:space="preserve"> </w:t>
      </w:r>
      <w:r w:rsidRPr="00095AD9">
        <w:rPr>
          <w:rFonts w:ascii="Arial" w:hAnsi="Arial" w:cs="Arial"/>
          <w:lang w:val="mn-MN"/>
        </w:rPr>
        <w:t> </w:t>
      </w:r>
    </w:p>
    <w:p w14:paraId="5FBB3625" w14:textId="77777777" w:rsidR="00A37751" w:rsidRPr="00095AD9" w:rsidRDefault="00A67186">
      <w:pPr>
        <w:pStyle w:val="NormalWeb"/>
        <w:spacing w:beforeAutospacing="0" w:afterAutospacing="0" w:line="17" w:lineRule="atLeast"/>
        <w:ind w:left="5040" w:hangingChars="2100" w:hanging="5040"/>
        <w:jc w:val="both"/>
        <w:rPr>
          <w:rFonts w:ascii="Arial" w:hAnsi="Arial" w:cs="Arial"/>
          <w:lang w:val="mn-MN"/>
        </w:rPr>
      </w:pPr>
      <w:r w:rsidRPr="00095AD9">
        <w:rPr>
          <w:rFonts w:ascii="Arial" w:hAnsi="Arial" w:cs="Arial"/>
          <w:cs/>
          <w:lang w:val="mn-MN"/>
        </w:rPr>
        <w:t xml:space="preserve"> </w:t>
      </w:r>
      <w:r w:rsidRPr="00095AD9">
        <w:rPr>
          <w:rFonts w:ascii="Arial" w:hAnsi="Arial" w:cs="Arial"/>
          <w:lang w:val="mn-MN"/>
        </w:rPr>
        <w:t>  ДЗШШ-ийн шүүгч                                                    хэргийн ДЗШШ-ийн шүүгч</w:t>
      </w:r>
    </w:p>
    <w:p w14:paraId="2C191843" w14:textId="77777777" w:rsidR="00A37751" w:rsidRPr="00095AD9" w:rsidRDefault="00A67186">
      <w:pPr>
        <w:spacing w:after="240"/>
        <w:jc w:val="both"/>
        <w:rPr>
          <w:rFonts w:ascii="Arial" w:hAnsi="Arial" w:cs="Arial"/>
          <w:sz w:val="24"/>
          <w:szCs w:val="24"/>
          <w:lang w:val="mn-MN"/>
        </w:rPr>
      </w:pPr>
      <w:r w:rsidRPr="00095AD9">
        <w:rPr>
          <w:rFonts w:ascii="Arial" w:eastAsia="SimSun" w:hAnsi="Arial" w:cs="Arial"/>
          <w:sz w:val="24"/>
          <w:szCs w:val="24"/>
          <w:lang w:val="mn-MN" w:bidi="ar"/>
        </w:rPr>
        <w:br/>
      </w:r>
      <w:r w:rsidRPr="00095AD9">
        <w:rPr>
          <w:rFonts w:ascii="Arial" w:eastAsia="SimSun" w:hAnsi="Arial" w:cs="Arial"/>
          <w:sz w:val="24"/>
          <w:szCs w:val="24"/>
          <w:lang w:val="mn-MN" w:bidi="ar"/>
        </w:rPr>
        <w:br/>
      </w:r>
      <w:r w:rsidRPr="00095AD9">
        <w:rPr>
          <w:rFonts w:ascii="Arial" w:eastAsia="SimSun" w:hAnsi="Arial" w:cs="Arial"/>
          <w:sz w:val="24"/>
          <w:szCs w:val="24"/>
          <w:lang w:val="mn-MN" w:bidi="ar"/>
        </w:rPr>
        <w:br/>
      </w:r>
      <w:r w:rsidRPr="00095AD9">
        <w:rPr>
          <w:rFonts w:ascii="Arial" w:eastAsia="SimSun" w:hAnsi="Arial" w:cs="Arial"/>
          <w:sz w:val="24"/>
          <w:szCs w:val="24"/>
          <w:lang w:val="mn-MN" w:bidi="ar"/>
        </w:rPr>
        <w:br/>
      </w:r>
      <w:r w:rsidRPr="00095AD9">
        <w:rPr>
          <w:rFonts w:ascii="Arial" w:eastAsia="SimSun" w:hAnsi="Arial" w:cs="Arial"/>
          <w:sz w:val="24"/>
          <w:szCs w:val="24"/>
          <w:lang w:val="mn-MN" w:bidi="ar"/>
        </w:rPr>
        <w:br/>
      </w:r>
      <w:r w:rsidRPr="00095AD9">
        <w:rPr>
          <w:rFonts w:ascii="Arial" w:eastAsia="SimSun" w:hAnsi="Arial" w:cs="Arial"/>
          <w:noProof/>
          <w:sz w:val="24"/>
          <w:szCs w:val="24"/>
          <w:lang w:val="mn-MN" w:bidi="ar"/>
        </w:rPr>
        <w:lastRenderedPageBreak/>
        <w:drawing>
          <wp:inline distT="0" distB="0" distL="114300" distR="114300" wp14:anchorId="4D1D42B5" wp14:editId="7694EA13">
            <wp:extent cx="1466850" cy="2095500"/>
            <wp:effectExtent l="0" t="0" r="11430" b="7620"/>
            <wp:docPr id="96" name="Picture 9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IMG_261"/>
                    <pic:cNvPicPr>
                      <a:picLocks noChangeAspect="1"/>
                    </pic:cNvPicPr>
                  </pic:nvPicPr>
                  <pic:blipFill>
                    <a:blip r:embed="rId13"/>
                    <a:stretch>
                      <a:fillRect/>
                    </a:stretch>
                  </pic:blipFill>
                  <pic:spPr>
                    <a:xfrm>
                      <a:off x="0" y="0"/>
                      <a:ext cx="1466850" cy="2095500"/>
                    </a:xfrm>
                    <a:prstGeom prst="rect">
                      <a:avLst/>
                    </a:prstGeom>
                    <a:noFill/>
                    <a:ln w="9525">
                      <a:noFill/>
                    </a:ln>
                  </pic:spPr>
                </pic:pic>
              </a:graphicData>
            </a:graphic>
          </wp:inline>
        </w:drawing>
      </w:r>
      <w:r w:rsidRPr="00095AD9">
        <w:rPr>
          <w:rFonts w:ascii="Arial" w:eastAsia="SimSun" w:hAnsi="Arial" w:cs="Arial"/>
          <w:sz w:val="24"/>
          <w:szCs w:val="24"/>
          <w:cs/>
          <w:lang w:val="mn-MN" w:bidi="ar"/>
        </w:rPr>
        <w:t xml:space="preserve">                                                     </w:t>
      </w:r>
      <w:r w:rsidRPr="00095AD9">
        <w:rPr>
          <w:rFonts w:ascii="Arial" w:eastAsia="SimSun" w:hAnsi="Arial" w:cs="Arial"/>
          <w:noProof/>
          <w:sz w:val="24"/>
          <w:szCs w:val="24"/>
          <w:lang w:val="mn-MN" w:bidi="ar"/>
        </w:rPr>
        <w:drawing>
          <wp:inline distT="0" distB="0" distL="114300" distR="114300" wp14:anchorId="49E4D051" wp14:editId="6A187F2D">
            <wp:extent cx="1485900" cy="1924050"/>
            <wp:effectExtent l="0" t="0" r="7620" b="11430"/>
            <wp:docPr id="97" name="Picture 6"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6" descr="IMG_260"/>
                    <pic:cNvPicPr>
                      <a:picLocks noChangeAspect="1"/>
                    </pic:cNvPicPr>
                  </pic:nvPicPr>
                  <pic:blipFill>
                    <a:blip r:embed="rId14"/>
                    <a:stretch>
                      <a:fillRect/>
                    </a:stretch>
                  </pic:blipFill>
                  <pic:spPr>
                    <a:xfrm>
                      <a:off x="0" y="0"/>
                      <a:ext cx="1485900" cy="1924050"/>
                    </a:xfrm>
                    <a:prstGeom prst="rect">
                      <a:avLst/>
                    </a:prstGeom>
                    <a:noFill/>
                    <a:ln w="9525">
                      <a:noFill/>
                    </a:ln>
                  </pic:spPr>
                </pic:pic>
              </a:graphicData>
            </a:graphic>
          </wp:inline>
        </w:drawing>
      </w:r>
      <w:r w:rsidRPr="00095AD9">
        <w:rPr>
          <w:rFonts w:ascii="Arial" w:eastAsia="SimSun" w:hAnsi="Arial" w:cs="Arial"/>
          <w:sz w:val="24"/>
          <w:szCs w:val="24"/>
          <w:lang w:val="mn-MN" w:bidi="ar"/>
        </w:rPr>
        <w:br/>
      </w:r>
      <w:r w:rsidRPr="00095AD9">
        <w:rPr>
          <w:rFonts w:ascii="Arial" w:hAnsi="Arial" w:cs="Arial"/>
          <w:sz w:val="24"/>
          <w:szCs w:val="24"/>
          <w:lang w:val="mn-MN"/>
        </w:rPr>
        <w:t>           </w:t>
      </w:r>
      <w:r w:rsidRPr="00095AD9">
        <w:rPr>
          <w:rFonts w:ascii="Arial" w:hAnsi="Arial" w:cs="Arial"/>
          <w:b/>
          <w:bCs/>
          <w:sz w:val="24"/>
          <w:szCs w:val="24"/>
          <w:lang w:val="mn-MN"/>
        </w:rPr>
        <w:t xml:space="preserve"> Ц.Мөнхтулга                                                         </w:t>
      </w:r>
      <w:r w:rsidRPr="00095AD9">
        <w:rPr>
          <w:rFonts w:ascii="Arial" w:hAnsi="Arial" w:cs="Arial"/>
          <w:b/>
          <w:bCs/>
          <w:sz w:val="24"/>
          <w:szCs w:val="24"/>
          <w:cs/>
          <w:lang w:val="mn-MN"/>
        </w:rPr>
        <w:t xml:space="preserve">         </w:t>
      </w:r>
      <w:r w:rsidRPr="00095AD9">
        <w:rPr>
          <w:rFonts w:ascii="Arial" w:hAnsi="Arial" w:cs="Arial"/>
          <w:b/>
          <w:bCs/>
          <w:sz w:val="24"/>
          <w:szCs w:val="24"/>
          <w:lang w:val="mn-MN"/>
        </w:rPr>
        <w:t>З.Ганзориг</w:t>
      </w:r>
    </w:p>
    <w:p w14:paraId="59C48E9E" w14:textId="77777777" w:rsidR="00A37751" w:rsidRPr="00095AD9" w:rsidRDefault="00A67186">
      <w:pPr>
        <w:pStyle w:val="NormalWeb"/>
        <w:spacing w:beforeAutospacing="0" w:afterAutospacing="0"/>
        <w:rPr>
          <w:rFonts w:ascii="Arial" w:hAnsi="Arial" w:cs="Arial"/>
          <w:lang w:val="mn-MN"/>
        </w:rPr>
      </w:pPr>
      <w:r w:rsidRPr="00095AD9">
        <w:rPr>
          <w:rFonts w:ascii="Arial" w:hAnsi="Arial" w:cs="Arial"/>
          <w:lang w:val="mn-MN"/>
        </w:rPr>
        <w:t>Удирдах зөвлөлийн гишүүн,                            </w:t>
      </w:r>
      <w:r w:rsidRPr="00095AD9">
        <w:rPr>
          <w:rFonts w:ascii="Arial" w:hAnsi="Arial" w:cs="Arial"/>
          <w:cs/>
          <w:lang w:val="mn-MN"/>
        </w:rPr>
        <w:t xml:space="preserve">          </w:t>
      </w:r>
      <w:r w:rsidRPr="00095AD9">
        <w:rPr>
          <w:rFonts w:ascii="Arial" w:hAnsi="Arial" w:cs="Arial"/>
          <w:lang w:val="mn-MN"/>
        </w:rPr>
        <w:t xml:space="preserve">     Удирдах зөвлөлийн гишүүн,</w:t>
      </w:r>
    </w:p>
    <w:p w14:paraId="64A019CA" w14:textId="77777777" w:rsidR="00A37751" w:rsidRPr="00095AD9" w:rsidRDefault="00A67186">
      <w:pPr>
        <w:pStyle w:val="NormalWeb"/>
        <w:spacing w:beforeAutospacing="0" w:afterAutospacing="0"/>
        <w:jc w:val="both"/>
        <w:rPr>
          <w:rFonts w:ascii="Arial" w:hAnsi="Arial" w:cs="Arial"/>
          <w:lang w:val="mn-MN"/>
        </w:rPr>
      </w:pPr>
      <w:r w:rsidRPr="00095AD9">
        <w:rPr>
          <w:rFonts w:ascii="Arial" w:hAnsi="Arial" w:cs="Arial"/>
          <w:lang w:val="mn-MN"/>
        </w:rPr>
        <w:t>Нийслэлийн Эрүүгийн хэргийн                            </w:t>
      </w:r>
      <w:r w:rsidRPr="00095AD9">
        <w:rPr>
          <w:rFonts w:ascii="Arial" w:hAnsi="Arial" w:cs="Arial"/>
          <w:cs/>
          <w:lang w:val="mn-MN"/>
        </w:rPr>
        <w:t xml:space="preserve">   </w:t>
      </w:r>
      <w:r w:rsidRPr="00095AD9">
        <w:rPr>
          <w:rFonts w:ascii="Arial" w:hAnsi="Arial" w:cs="Arial"/>
          <w:lang w:val="mn-MN"/>
        </w:rPr>
        <w:t>Нийслэлийн Захиргааны ДЗШШ-ийн шүүгч    </w:t>
      </w:r>
      <w:r w:rsidRPr="00095AD9">
        <w:rPr>
          <w:rFonts w:ascii="Arial" w:hAnsi="Arial" w:cs="Arial"/>
          <w:cs/>
          <w:lang w:val="mn-MN"/>
        </w:rPr>
        <w:t xml:space="preserve">                                                       </w:t>
      </w:r>
      <w:r w:rsidRPr="00095AD9">
        <w:rPr>
          <w:rFonts w:ascii="Arial" w:hAnsi="Arial" w:cs="Arial"/>
          <w:lang w:val="mn-MN"/>
        </w:rPr>
        <w:t>хэргийн</w:t>
      </w:r>
      <w:r w:rsidRPr="00095AD9">
        <w:rPr>
          <w:rFonts w:ascii="Arial" w:hAnsi="Arial" w:cs="Arial"/>
          <w:cs/>
          <w:lang w:val="mn-MN"/>
        </w:rPr>
        <w:t xml:space="preserve"> </w:t>
      </w:r>
      <w:r w:rsidRPr="00095AD9">
        <w:rPr>
          <w:rFonts w:ascii="Arial" w:hAnsi="Arial" w:cs="Arial"/>
          <w:lang w:val="mn-MN"/>
        </w:rPr>
        <w:t>ДЗШШ-ийншүүгч</w:t>
      </w:r>
    </w:p>
    <w:p w14:paraId="6D0A44C7" w14:textId="77777777" w:rsidR="00A37751" w:rsidRPr="00095AD9" w:rsidRDefault="00A67186">
      <w:pPr>
        <w:spacing w:after="240"/>
        <w:ind w:left="1320" w:hangingChars="550" w:hanging="1320"/>
        <w:rPr>
          <w:rFonts w:ascii="Arial" w:hAnsi="Arial" w:cs="Arial"/>
          <w:sz w:val="24"/>
          <w:szCs w:val="24"/>
          <w:lang w:val="mn-MN"/>
        </w:rPr>
      </w:pPr>
      <w:r w:rsidRPr="00095AD9">
        <w:rPr>
          <w:rFonts w:ascii="Arial" w:hAnsi="Arial" w:cs="Arial"/>
          <w:sz w:val="24"/>
          <w:szCs w:val="24"/>
          <w:lang w:val="mn-MN"/>
        </w:rPr>
        <w:t>           </w:t>
      </w:r>
      <w:r w:rsidRPr="00095AD9">
        <w:rPr>
          <w:rFonts w:ascii="Arial" w:eastAsia="SimSun" w:hAnsi="Arial" w:cs="Arial"/>
          <w:noProof/>
          <w:sz w:val="24"/>
          <w:szCs w:val="24"/>
          <w:lang w:val="mn-MN" w:bidi="ar"/>
        </w:rPr>
        <w:drawing>
          <wp:inline distT="0" distB="0" distL="114300" distR="114300" wp14:anchorId="48D3D3B0" wp14:editId="016CE7D3">
            <wp:extent cx="1485900" cy="1981200"/>
            <wp:effectExtent l="0" t="0" r="7620" b="0"/>
            <wp:docPr id="98" name="Picture 8"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8" descr="IMG_262"/>
                    <pic:cNvPicPr>
                      <a:picLocks noChangeAspect="1"/>
                    </pic:cNvPicPr>
                  </pic:nvPicPr>
                  <pic:blipFill>
                    <a:blip r:embed="rId15"/>
                    <a:stretch>
                      <a:fillRect/>
                    </a:stretch>
                  </pic:blipFill>
                  <pic:spPr>
                    <a:xfrm>
                      <a:off x="0" y="0"/>
                      <a:ext cx="1485900" cy="1981200"/>
                    </a:xfrm>
                    <a:prstGeom prst="rect">
                      <a:avLst/>
                    </a:prstGeom>
                    <a:noFill/>
                    <a:ln w="9525">
                      <a:noFill/>
                    </a:ln>
                  </pic:spPr>
                </pic:pic>
              </a:graphicData>
            </a:graphic>
          </wp:inline>
        </w:drawing>
      </w:r>
      <w:r w:rsidRPr="00095AD9">
        <w:rPr>
          <w:rFonts w:ascii="Arial" w:eastAsia="SimSun" w:hAnsi="Arial" w:cs="Arial"/>
          <w:sz w:val="24"/>
          <w:szCs w:val="24"/>
          <w:cs/>
          <w:lang w:val="mn-MN" w:bidi="ar"/>
        </w:rPr>
        <w:t xml:space="preserve">                                      </w:t>
      </w:r>
      <w:r w:rsidRPr="00095AD9">
        <w:rPr>
          <w:rFonts w:ascii="Arial" w:hAnsi="Arial" w:cs="Arial"/>
          <w:sz w:val="24"/>
          <w:szCs w:val="24"/>
          <w:lang w:val="mn-MN"/>
        </w:rPr>
        <w:t xml:space="preserve">      </w:t>
      </w:r>
      <w:r w:rsidRPr="00095AD9">
        <w:rPr>
          <w:rFonts w:ascii="Arial" w:eastAsia="SimSun" w:hAnsi="Arial" w:cs="Arial"/>
          <w:noProof/>
          <w:sz w:val="24"/>
          <w:szCs w:val="24"/>
          <w:lang w:val="mn-MN" w:bidi="ar"/>
        </w:rPr>
        <w:drawing>
          <wp:inline distT="0" distB="0" distL="114300" distR="114300" wp14:anchorId="4A0637CF" wp14:editId="6B97D5D7">
            <wp:extent cx="1562100" cy="2333625"/>
            <wp:effectExtent l="0" t="0" r="7620" b="13335"/>
            <wp:docPr id="99" name="Picture 99"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IMG_263"/>
                    <pic:cNvPicPr>
                      <a:picLocks noChangeAspect="1"/>
                    </pic:cNvPicPr>
                  </pic:nvPicPr>
                  <pic:blipFill>
                    <a:blip r:embed="rId16"/>
                    <a:stretch>
                      <a:fillRect/>
                    </a:stretch>
                  </pic:blipFill>
                  <pic:spPr>
                    <a:xfrm>
                      <a:off x="0" y="0"/>
                      <a:ext cx="1562100" cy="2333625"/>
                    </a:xfrm>
                    <a:prstGeom prst="rect">
                      <a:avLst/>
                    </a:prstGeom>
                    <a:noFill/>
                    <a:ln w="9525">
                      <a:noFill/>
                    </a:ln>
                  </pic:spPr>
                </pic:pic>
              </a:graphicData>
            </a:graphic>
          </wp:inline>
        </w:drawing>
      </w:r>
      <w:r w:rsidRPr="00095AD9">
        <w:rPr>
          <w:rFonts w:ascii="Arial" w:hAnsi="Arial" w:cs="Arial"/>
          <w:sz w:val="24"/>
          <w:szCs w:val="24"/>
          <w:lang w:val="mn-MN"/>
        </w:rPr>
        <w:t> </w:t>
      </w:r>
      <w:r w:rsidRPr="00095AD9">
        <w:rPr>
          <w:rFonts w:ascii="Arial" w:hAnsi="Arial" w:cs="Arial"/>
          <w:sz w:val="24"/>
          <w:szCs w:val="24"/>
          <w:cs/>
          <w:lang w:val="mn-MN"/>
        </w:rPr>
        <w:t xml:space="preserve">                 </w:t>
      </w:r>
      <w:r w:rsidRPr="00095AD9">
        <w:rPr>
          <w:rFonts w:ascii="Arial" w:hAnsi="Arial" w:cs="Arial"/>
          <w:sz w:val="24"/>
          <w:szCs w:val="24"/>
          <w:lang w:val="mn-MN"/>
        </w:rPr>
        <w:t xml:space="preserve"> </w:t>
      </w:r>
      <w:r w:rsidRPr="00095AD9">
        <w:rPr>
          <w:rFonts w:ascii="Arial" w:hAnsi="Arial" w:cs="Arial"/>
          <w:b/>
          <w:bCs/>
          <w:sz w:val="24"/>
          <w:szCs w:val="24"/>
          <w:lang w:val="mn-MN"/>
        </w:rPr>
        <w:t>Н.Одонтуул                                                          Ц.Эрдэнэчимэг </w:t>
      </w:r>
    </w:p>
    <w:p w14:paraId="3DFD83CC"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Удирдах зөвлөлийн гишүүн,                                 Удирдах зөвлөлийн гишүүн,</w:t>
      </w:r>
    </w:p>
    <w:p w14:paraId="41B60C8A"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lang w:val="mn-MN"/>
        </w:rPr>
        <w:t>    БЗД-ийн ЭХАШШ-ийн ерөнхий шүүгч   </w:t>
      </w:r>
      <w:r w:rsidRPr="00095AD9">
        <w:rPr>
          <w:rFonts w:ascii="Arial" w:hAnsi="Arial" w:cs="Arial"/>
          <w:cs/>
          <w:lang w:val="mn-MN"/>
        </w:rPr>
        <w:t xml:space="preserve">     </w:t>
      </w:r>
      <w:r w:rsidRPr="00095AD9">
        <w:rPr>
          <w:rFonts w:ascii="Arial" w:hAnsi="Arial" w:cs="Arial"/>
          <w:lang w:val="mn-MN"/>
        </w:rPr>
        <w:t xml:space="preserve">               БГД-ийн ЭХАШШ-ийн шүүгч</w:t>
      </w:r>
    </w:p>
    <w:p w14:paraId="000BE566" w14:textId="77777777" w:rsidR="00A37751" w:rsidRPr="00095AD9" w:rsidRDefault="00A37751">
      <w:pPr>
        <w:spacing w:after="240"/>
        <w:rPr>
          <w:rFonts w:ascii="Arial" w:hAnsi="Arial" w:cs="Arial"/>
          <w:sz w:val="24"/>
          <w:szCs w:val="24"/>
          <w:lang w:val="mn-MN"/>
        </w:rPr>
      </w:pPr>
    </w:p>
    <w:p w14:paraId="636C36AB" w14:textId="77777777" w:rsidR="00A37751" w:rsidRPr="00095AD9" w:rsidRDefault="00A37751">
      <w:pPr>
        <w:spacing w:after="240"/>
        <w:jc w:val="center"/>
        <w:rPr>
          <w:rFonts w:ascii="Arial" w:hAnsi="Arial" w:cs="Arial"/>
          <w:b/>
          <w:bCs/>
          <w:i/>
          <w:iCs/>
          <w:sz w:val="24"/>
          <w:szCs w:val="24"/>
          <w:cs/>
          <w:lang w:val="mn-MN"/>
        </w:rPr>
      </w:pPr>
    </w:p>
    <w:p w14:paraId="497A3C4D" w14:textId="77777777" w:rsidR="00A37751" w:rsidRPr="00095AD9" w:rsidRDefault="00A37751">
      <w:pPr>
        <w:spacing w:after="240"/>
        <w:jc w:val="center"/>
        <w:rPr>
          <w:rFonts w:ascii="Arial" w:hAnsi="Arial" w:cs="Arial"/>
          <w:b/>
          <w:bCs/>
          <w:i/>
          <w:iCs/>
          <w:sz w:val="24"/>
          <w:szCs w:val="24"/>
          <w:cs/>
          <w:lang w:val="mn-MN"/>
        </w:rPr>
      </w:pPr>
    </w:p>
    <w:p w14:paraId="716838F3" w14:textId="77777777" w:rsidR="00A37751" w:rsidRPr="00095AD9" w:rsidRDefault="00A37751">
      <w:pPr>
        <w:spacing w:after="240"/>
        <w:jc w:val="center"/>
        <w:rPr>
          <w:rFonts w:ascii="Arial" w:hAnsi="Arial" w:cs="Arial"/>
          <w:b/>
          <w:bCs/>
          <w:i/>
          <w:iCs/>
          <w:sz w:val="24"/>
          <w:szCs w:val="24"/>
          <w:cs/>
          <w:lang w:val="mn-MN"/>
        </w:rPr>
      </w:pPr>
    </w:p>
    <w:p w14:paraId="465DC075" w14:textId="77777777" w:rsidR="00A37751" w:rsidRPr="00095AD9" w:rsidRDefault="00A37751">
      <w:pPr>
        <w:spacing w:after="240"/>
        <w:jc w:val="center"/>
        <w:rPr>
          <w:rFonts w:ascii="Arial" w:hAnsi="Arial" w:cs="Arial"/>
          <w:b/>
          <w:bCs/>
          <w:i/>
          <w:iCs/>
          <w:sz w:val="24"/>
          <w:szCs w:val="24"/>
          <w:cs/>
          <w:lang w:val="mn-MN"/>
        </w:rPr>
      </w:pPr>
    </w:p>
    <w:p w14:paraId="15AD1DDA" w14:textId="77777777" w:rsidR="00A37751" w:rsidRPr="00095AD9" w:rsidRDefault="00A37751">
      <w:pPr>
        <w:spacing w:after="240"/>
        <w:jc w:val="center"/>
        <w:rPr>
          <w:rFonts w:ascii="Arial" w:hAnsi="Arial" w:cs="Arial"/>
          <w:b/>
          <w:bCs/>
          <w:i/>
          <w:iCs/>
          <w:sz w:val="24"/>
          <w:szCs w:val="24"/>
          <w:cs/>
          <w:lang w:val="mn-MN"/>
        </w:rPr>
      </w:pPr>
    </w:p>
    <w:p w14:paraId="2D5EE367" w14:textId="77777777" w:rsidR="00A37751" w:rsidRPr="00095AD9" w:rsidRDefault="00A37751">
      <w:pPr>
        <w:spacing w:after="240"/>
        <w:jc w:val="center"/>
        <w:rPr>
          <w:rFonts w:ascii="Arial" w:hAnsi="Arial" w:cs="Arial"/>
          <w:b/>
          <w:bCs/>
          <w:i/>
          <w:iCs/>
          <w:sz w:val="24"/>
          <w:szCs w:val="24"/>
          <w:cs/>
          <w:lang w:val="mn-MN"/>
        </w:rPr>
      </w:pPr>
    </w:p>
    <w:p w14:paraId="2C46AA88" w14:textId="77777777" w:rsidR="00A37751" w:rsidRPr="00095AD9" w:rsidRDefault="00A37751">
      <w:pPr>
        <w:spacing w:after="240"/>
        <w:jc w:val="center"/>
        <w:rPr>
          <w:rFonts w:ascii="Arial" w:hAnsi="Arial" w:cs="Arial"/>
          <w:b/>
          <w:bCs/>
          <w:i/>
          <w:iCs/>
          <w:sz w:val="24"/>
          <w:szCs w:val="24"/>
          <w:lang w:val="mn-MN"/>
        </w:rPr>
      </w:pPr>
    </w:p>
    <w:p w14:paraId="2E08DB28" w14:textId="77777777" w:rsidR="00957BEC" w:rsidRPr="00095AD9" w:rsidRDefault="00957BEC">
      <w:pPr>
        <w:spacing w:after="240"/>
        <w:jc w:val="center"/>
        <w:rPr>
          <w:rFonts w:ascii="Arial" w:hAnsi="Arial" w:cs="Arial"/>
          <w:b/>
          <w:bCs/>
          <w:i/>
          <w:iCs/>
          <w:sz w:val="24"/>
          <w:szCs w:val="24"/>
          <w:cs/>
          <w:lang w:val="mn-MN"/>
        </w:rPr>
      </w:pPr>
    </w:p>
    <w:p w14:paraId="24CC4667" w14:textId="77777777" w:rsidR="00A37751" w:rsidRPr="00095AD9" w:rsidRDefault="00A37751">
      <w:pPr>
        <w:spacing w:after="240"/>
        <w:jc w:val="center"/>
        <w:rPr>
          <w:rFonts w:ascii="Arial" w:hAnsi="Arial" w:cs="Arial"/>
          <w:b/>
          <w:bCs/>
          <w:i/>
          <w:iCs/>
          <w:sz w:val="24"/>
          <w:szCs w:val="24"/>
          <w:cs/>
          <w:lang w:val="mn-MN"/>
        </w:rPr>
      </w:pPr>
    </w:p>
    <w:p w14:paraId="4BB5B216" w14:textId="77777777" w:rsidR="00A37751" w:rsidRPr="00095AD9" w:rsidRDefault="00A67186">
      <w:pPr>
        <w:spacing w:after="240"/>
        <w:jc w:val="center"/>
        <w:rPr>
          <w:rFonts w:ascii="Arial" w:hAnsi="Arial" w:cs="Arial"/>
          <w:b/>
          <w:bCs/>
          <w:i/>
          <w:iCs/>
          <w:sz w:val="24"/>
          <w:szCs w:val="24"/>
          <w:cs/>
          <w:lang w:val="mn-MN"/>
        </w:rPr>
      </w:pPr>
      <w:r w:rsidRPr="00095AD9">
        <w:rPr>
          <w:rFonts w:ascii="Arial" w:hAnsi="Arial" w:cs="Arial"/>
          <w:b/>
          <w:bCs/>
          <w:i/>
          <w:iCs/>
          <w:sz w:val="24"/>
          <w:szCs w:val="24"/>
          <w:cs/>
          <w:lang w:val="mn-MN"/>
        </w:rPr>
        <w:lastRenderedPageBreak/>
        <w:t>1.1.2 Хяналтын Зөвлөлийн гишүүд</w:t>
      </w:r>
    </w:p>
    <w:p w14:paraId="147DD993" w14:textId="67E3A845" w:rsidR="00A37751" w:rsidRPr="00095AD9" w:rsidRDefault="00A67186">
      <w:pPr>
        <w:spacing w:after="240"/>
        <w:jc w:val="both"/>
        <w:rPr>
          <w:rFonts w:ascii="Arial" w:hAnsi="Arial" w:cs="Arial"/>
          <w:b/>
          <w:bCs/>
          <w:sz w:val="24"/>
          <w:szCs w:val="24"/>
          <w:cs/>
          <w:lang w:val="mn-MN"/>
        </w:rPr>
      </w:pPr>
      <w:r w:rsidRPr="00095AD9">
        <w:rPr>
          <w:rFonts w:ascii="Arial" w:hAnsi="Arial" w:cs="Arial"/>
          <w:b/>
          <w:bCs/>
          <w:sz w:val="24"/>
          <w:szCs w:val="24"/>
          <w:cs/>
          <w:lang w:val="mn-MN"/>
        </w:rPr>
        <w:t xml:space="preserve">             </w:t>
      </w:r>
      <w:r w:rsidRPr="00095AD9">
        <w:rPr>
          <w:rFonts w:ascii="Arial" w:hAnsi="Arial" w:cs="Arial"/>
          <w:b/>
          <w:bCs/>
          <w:noProof/>
          <w:sz w:val="24"/>
          <w:szCs w:val="24"/>
          <w:cs/>
          <w:lang w:val="mn-MN"/>
        </w:rPr>
        <w:drawing>
          <wp:inline distT="0" distB="0" distL="114300" distR="114300" wp14:anchorId="3AF39603" wp14:editId="2DCEC323">
            <wp:extent cx="1316990" cy="1718310"/>
            <wp:effectExtent l="0" t="0" r="8890" b="3810"/>
            <wp:docPr id="100" name="Picture 100" descr="Отгонтуя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Отгонтуяа (1)"/>
                    <pic:cNvPicPr>
                      <a:picLocks noChangeAspect="1"/>
                    </pic:cNvPicPr>
                  </pic:nvPicPr>
                  <pic:blipFill>
                    <a:blip r:embed="rId17"/>
                    <a:stretch>
                      <a:fillRect/>
                    </a:stretch>
                  </pic:blipFill>
                  <pic:spPr>
                    <a:xfrm>
                      <a:off x="0" y="0"/>
                      <a:ext cx="1316990" cy="1718310"/>
                    </a:xfrm>
                    <a:prstGeom prst="rect">
                      <a:avLst/>
                    </a:prstGeom>
                  </pic:spPr>
                </pic:pic>
              </a:graphicData>
            </a:graphic>
          </wp:inline>
        </w:drawing>
      </w:r>
      <w:r w:rsidRPr="00095AD9">
        <w:rPr>
          <w:rFonts w:ascii="Arial" w:hAnsi="Arial" w:cs="Arial"/>
          <w:b/>
          <w:bCs/>
          <w:sz w:val="24"/>
          <w:szCs w:val="24"/>
          <w:cs/>
          <w:lang w:val="mn-MN"/>
        </w:rPr>
        <w:t xml:space="preserve">                                           </w:t>
      </w:r>
      <w:r w:rsidR="002328CF" w:rsidRPr="00095AD9">
        <w:rPr>
          <w:rFonts w:ascii="Arial" w:hAnsi="Arial" w:cs="Arial"/>
          <w:b/>
          <w:bCs/>
          <w:noProof/>
          <w:sz w:val="24"/>
          <w:szCs w:val="24"/>
          <w:cs/>
          <w:lang w:val="mn-MN"/>
        </w:rPr>
        <w:drawing>
          <wp:inline distT="0" distB="0" distL="114300" distR="114300" wp14:anchorId="23BB5202" wp14:editId="0E5BDCB6">
            <wp:extent cx="1295400" cy="1449705"/>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Screenshot 2025-10-03 104446"/>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295400" cy="1449705"/>
                    </a:xfrm>
                    <a:prstGeom prst="rect">
                      <a:avLst/>
                    </a:prstGeom>
                  </pic:spPr>
                </pic:pic>
              </a:graphicData>
            </a:graphic>
          </wp:inline>
        </w:drawing>
      </w:r>
      <w:r w:rsidRPr="00095AD9">
        <w:rPr>
          <w:rFonts w:ascii="Arial" w:hAnsi="Arial" w:cs="Arial"/>
          <w:b/>
          <w:bCs/>
          <w:sz w:val="24"/>
          <w:szCs w:val="24"/>
          <w:cs/>
          <w:lang w:val="mn-MN"/>
        </w:rPr>
        <w:t xml:space="preserve">                                                                                 </w:t>
      </w:r>
    </w:p>
    <w:p w14:paraId="3B109F3D" w14:textId="77777777" w:rsidR="00A37751" w:rsidRPr="00095AD9" w:rsidRDefault="00A67186">
      <w:pPr>
        <w:spacing w:after="240"/>
        <w:ind w:firstLineChars="450" w:firstLine="1081"/>
        <w:jc w:val="both"/>
        <w:rPr>
          <w:rFonts w:ascii="Arial" w:hAnsi="Arial" w:cs="Arial"/>
          <w:sz w:val="24"/>
          <w:szCs w:val="24"/>
          <w:cs/>
          <w:lang w:val="mn-MN"/>
        </w:rPr>
      </w:pPr>
      <w:r w:rsidRPr="00095AD9">
        <w:rPr>
          <w:rFonts w:ascii="Arial" w:hAnsi="Arial" w:cs="Arial"/>
          <w:b/>
          <w:bCs/>
          <w:sz w:val="24"/>
          <w:szCs w:val="24"/>
          <w:cs/>
          <w:lang w:val="mn-MN"/>
        </w:rPr>
        <w:t>С. Отгонтуяа</w:t>
      </w:r>
      <w:r w:rsidRPr="00095AD9">
        <w:rPr>
          <w:rFonts w:ascii="Arial" w:hAnsi="Arial" w:cs="Arial"/>
          <w:sz w:val="24"/>
          <w:szCs w:val="24"/>
          <w:cs/>
          <w:lang w:val="mn-MN"/>
        </w:rPr>
        <w:t xml:space="preserve">                                                      </w:t>
      </w:r>
      <w:r w:rsidRPr="00095AD9">
        <w:rPr>
          <w:rFonts w:ascii="Arial" w:hAnsi="Arial" w:cs="Arial"/>
          <w:b/>
          <w:bCs/>
          <w:sz w:val="24"/>
          <w:szCs w:val="24"/>
          <w:cs/>
          <w:lang w:val="mn-MN"/>
        </w:rPr>
        <w:t>Д.Ганболд</w:t>
      </w:r>
    </w:p>
    <w:p w14:paraId="07B9C1E7" w14:textId="77777777" w:rsidR="00A37751" w:rsidRPr="00095AD9" w:rsidRDefault="00A67186">
      <w:pPr>
        <w:ind w:firstLineChars="150" w:firstLine="360"/>
        <w:rPr>
          <w:rFonts w:ascii="Arial" w:hAnsi="Arial" w:cs="Arial"/>
          <w:sz w:val="24"/>
          <w:szCs w:val="24"/>
          <w:cs/>
          <w:lang w:val="mn-MN"/>
        </w:rPr>
      </w:pPr>
      <w:r w:rsidRPr="00095AD9">
        <w:rPr>
          <w:rFonts w:ascii="Arial" w:hAnsi="Arial" w:cs="Arial"/>
          <w:sz w:val="24"/>
          <w:szCs w:val="24"/>
          <w:cs/>
          <w:lang w:val="mn-MN"/>
        </w:rPr>
        <w:t xml:space="preserve">Хяналтын зөвлөлийн гишүүн,                             Хяналтын зөвлөлийн гишүүн, </w:t>
      </w:r>
    </w:p>
    <w:p w14:paraId="7C506D1E" w14:textId="77777777" w:rsidR="00A37751" w:rsidRPr="00095AD9" w:rsidRDefault="00A67186">
      <w:pPr>
        <w:rPr>
          <w:rFonts w:ascii="Arial" w:hAnsi="Arial" w:cs="Arial"/>
          <w:sz w:val="24"/>
          <w:szCs w:val="24"/>
          <w:cs/>
          <w:lang w:val="mn-MN"/>
        </w:rPr>
      </w:pPr>
      <w:r w:rsidRPr="00095AD9">
        <w:rPr>
          <w:rFonts w:ascii="Arial" w:hAnsi="Arial" w:cs="Arial"/>
          <w:sz w:val="24"/>
          <w:szCs w:val="24"/>
          <w:cs/>
          <w:lang w:val="mn-MN"/>
        </w:rPr>
        <w:t>Дорноговь аймаг дахь захиргааны хэргийн      БЗД,СБД,ЧД-ийн ИХАШШ-ийн шүүгч</w:t>
      </w:r>
    </w:p>
    <w:p w14:paraId="34770C90" w14:textId="77777777" w:rsidR="00A37751" w:rsidRPr="00095AD9" w:rsidRDefault="00A67186">
      <w:pPr>
        <w:rPr>
          <w:rFonts w:ascii="Arial" w:hAnsi="Arial" w:cs="Arial"/>
          <w:sz w:val="24"/>
          <w:szCs w:val="24"/>
          <w:cs/>
          <w:lang w:val="mn-MN"/>
        </w:rPr>
      </w:pPr>
      <w:r w:rsidRPr="00095AD9">
        <w:rPr>
          <w:rFonts w:ascii="Arial" w:hAnsi="Arial" w:cs="Arial"/>
          <w:sz w:val="24"/>
          <w:szCs w:val="24"/>
          <w:cs/>
          <w:lang w:val="mn-MN"/>
        </w:rPr>
        <w:t>анхан шатны шүүхийн ерөнхий шүүгч</w:t>
      </w:r>
    </w:p>
    <w:p w14:paraId="5629C31B" w14:textId="41C49359" w:rsidR="00A37751" w:rsidRPr="00095AD9" w:rsidRDefault="00A67186">
      <w:pPr>
        <w:rPr>
          <w:rFonts w:ascii="Arial" w:hAnsi="Arial" w:cs="Arial"/>
          <w:sz w:val="24"/>
          <w:szCs w:val="24"/>
          <w:lang w:val="mn-MN"/>
        </w:rPr>
      </w:pPr>
      <w:r w:rsidRPr="00095AD9">
        <w:rPr>
          <w:rFonts w:ascii="Arial" w:hAnsi="Arial" w:cs="Arial"/>
          <w:sz w:val="24"/>
          <w:szCs w:val="24"/>
          <w:cs/>
          <w:lang w:val="mn-MN"/>
        </w:rPr>
        <w:t xml:space="preserve">                                                        </w:t>
      </w:r>
      <w:r w:rsidR="002328CF" w:rsidRPr="00095AD9">
        <w:rPr>
          <w:rFonts w:ascii="Arial" w:hAnsi="Arial" w:cs="Arial"/>
          <w:noProof/>
          <w:sz w:val="24"/>
          <w:szCs w:val="24"/>
          <w:lang w:val="mn-MN"/>
        </w:rPr>
        <w:drawing>
          <wp:inline distT="0" distB="0" distL="114300" distR="114300" wp14:anchorId="2D559A52" wp14:editId="480DFF39">
            <wp:extent cx="1085983" cy="1401445"/>
            <wp:effectExtent l="0" t="0" r="0" b="8255"/>
            <wp:docPr id="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085983" cy="1401445"/>
                    </a:xfrm>
                    <a:prstGeom prst="rect">
                      <a:avLst/>
                    </a:prstGeom>
                    <a:noFill/>
                    <a:ln>
                      <a:noFill/>
                    </a:ln>
                  </pic:spPr>
                </pic:pic>
              </a:graphicData>
            </a:graphic>
          </wp:inline>
        </w:drawing>
      </w:r>
      <w:r w:rsidRPr="00095AD9">
        <w:rPr>
          <w:rFonts w:ascii="Arial" w:hAnsi="Arial" w:cs="Arial"/>
          <w:sz w:val="24"/>
          <w:szCs w:val="24"/>
          <w:cs/>
          <w:lang w:val="mn-MN"/>
        </w:rPr>
        <w:t xml:space="preserve">          </w:t>
      </w:r>
    </w:p>
    <w:p w14:paraId="1B2ED800" w14:textId="77777777" w:rsidR="00A37751" w:rsidRPr="00095AD9" w:rsidRDefault="00A37751">
      <w:pPr>
        <w:rPr>
          <w:rFonts w:ascii="Arial" w:hAnsi="Arial" w:cs="Arial"/>
          <w:sz w:val="24"/>
          <w:szCs w:val="24"/>
          <w:lang w:val="mn-MN"/>
        </w:rPr>
      </w:pPr>
    </w:p>
    <w:p w14:paraId="6F212EC5" w14:textId="77777777" w:rsidR="00A37751" w:rsidRPr="00095AD9" w:rsidRDefault="00A67186">
      <w:pPr>
        <w:rPr>
          <w:rFonts w:ascii="Arial" w:hAnsi="Arial" w:cs="Arial"/>
          <w:b/>
          <w:bCs/>
          <w:sz w:val="24"/>
          <w:szCs w:val="24"/>
          <w:cs/>
          <w:lang w:val="mn-MN"/>
        </w:rPr>
      </w:pPr>
      <w:r w:rsidRPr="00095AD9">
        <w:rPr>
          <w:rFonts w:ascii="Arial" w:hAnsi="Arial" w:cs="Arial"/>
          <w:sz w:val="24"/>
          <w:szCs w:val="24"/>
          <w:cs/>
          <w:lang w:val="mn-MN"/>
        </w:rPr>
        <w:t xml:space="preserve">                                                       </w:t>
      </w:r>
      <w:r w:rsidRPr="00095AD9">
        <w:rPr>
          <w:rFonts w:ascii="Arial" w:hAnsi="Arial" w:cs="Arial"/>
          <w:b/>
          <w:bCs/>
          <w:sz w:val="24"/>
          <w:szCs w:val="24"/>
          <w:cs/>
          <w:lang w:val="mn-MN"/>
        </w:rPr>
        <w:t xml:space="preserve"> Ч.Мөнхцэцэг</w:t>
      </w:r>
    </w:p>
    <w:p w14:paraId="670C334D" w14:textId="77777777" w:rsidR="00A37751" w:rsidRPr="00095AD9" w:rsidRDefault="00A67186">
      <w:pPr>
        <w:jc w:val="center"/>
        <w:rPr>
          <w:rFonts w:ascii="Arial" w:hAnsi="Arial" w:cs="Arial"/>
          <w:b/>
          <w:bCs/>
          <w:sz w:val="24"/>
          <w:szCs w:val="24"/>
          <w:cs/>
          <w:lang w:val="mn-MN"/>
        </w:rPr>
      </w:pPr>
      <w:r w:rsidRPr="00095AD9">
        <w:rPr>
          <w:rFonts w:ascii="Arial" w:hAnsi="Arial" w:cs="Arial"/>
          <w:sz w:val="24"/>
          <w:szCs w:val="24"/>
          <w:cs/>
          <w:lang w:val="mn-MN"/>
        </w:rPr>
        <w:t>Хяналтын зөвлөлийн гишүүн,</w:t>
      </w:r>
    </w:p>
    <w:p w14:paraId="5A18F500" w14:textId="77777777" w:rsidR="00A37751" w:rsidRPr="00095AD9" w:rsidRDefault="00A67186">
      <w:pPr>
        <w:jc w:val="center"/>
        <w:rPr>
          <w:rFonts w:ascii="Arial" w:hAnsi="Arial" w:cs="Arial"/>
          <w:sz w:val="24"/>
          <w:szCs w:val="24"/>
          <w:lang w:val="mn-MN"/>
        </w:rPr>
      </w:pPr>
      <w:r w:rsidRPr="00095AD9">
        <w:rPr>
          <w:rFonts w:ascii="Arial" w:hAnsi="Arial" w:cs="Arial"/>
          <w:sz w:val="24"/>
          <w:szCs w:val="24"/>
          <w:cs/>
          <w:lang w:val="mn-MN"/>
        </w:rPr>
        <w:t>Нийслэлийн ИХДЗШШ-ийн шүүгч</w:t>
      </w:r>
    </w:p>
    <w:p w14:paraId="0A7BEDA6" w14:textId="77777777" w:rsidR="00A37751" w:rsidRPr="00095AD9" w:rsidRDefault="00A37751">
      <w:pPr>
        <w:pStyle w:val="NormalWeb"/>
        <w:spacing w:beforeAutospacing="0" w:afterAutospacing="0" w:line="17" w:lineRule="atLeast"/>
        <w:jc w:val="center"/>
        <w:rPr>
          <w:rFonts w:ascii="Arial" w:hAnsi="Arial" w:cs="Arial"/>
          <w:b/>
          <w:bCs/>
          <w:i/>
          <w:iCs/>
          <w:lang w:val="mn-MN"/>
        </w:rPr>
      </w:pPr>
    </w:p>
    <w:p w14:paraId="4F58BB51" w14:textId="77777777" w:rsidR="00A37751" w:rsidRPr="00095AD9" w:rsidRDefault="00A37751">
      <w:pPr>
        <w:pStyle w:val="NormalWeb"/>
        <w:spacing w:beforeAutospacing="0" w:afterAutospacing="0" w:line="17" w:lineRule="atLeast"/>
        <w:jc w:val="center"/>
        <w:rPr>
          <w:rFonts w:ascii="Arial" w:hAnsi="Arial" w:cs="Arial"/>
          <w:b/>
          <w:bCs/>
          <w:i/>
          <w:iCs/>
          <w:lang w:val="mn-MN"/>
        </w:rPr>
      </w:pPr>
    </w:p>
    <w:p w14:paraId="1A16ED3E" w14:textId="77777777" w:rsidR="00A37751" w:rsidRPr="00095AD9" w:rsidRDefault="00A37751">
      <w:pPr>
        <w:pStyle w:val="NormalWeb"/>
        <w:spacing w:beforeAutospacing="0" w:afterAutospacing="0" w:line="17" w:lineRule="atLeast"/>
        <w:jc w:val="center"/>
        <w:rPr>
          <w:rFonts w:ascii="Arial" w:hAnsi="Arial" w:cs="Arial"/>
          <w:b/>
          <w:bCs/>
          <w:i/>
          <w:iCs/>
          <w:lang w:val="mn-MN"/>
        </w:rPr>
      </w:pPr>
    </w:p>
    <w:p w14:paraId="7C981CB1" w14:textId="77777777" w:rsidR="00A37751" w:rsidRPr="00095AD9" w:rsidRDefault="00A37751">
      <w:pPr>
        <w:pStyle w:val="NormalWeb"/>
        <w:spacing w:beforeAutospacing="0" w:afterAutospacing="0" w:line="17" w:lineRule="atLeast"/>
        <w:jc w:val="center"/>
        <w:rPr>
          <w:rFonts w:ascii="Arial" w:hAnsi="Arial" w:cs="Arial"/>
          <w:b/>
          <w:bCs/>
          <w:i/>
          <w:iCs/>
          <w:lang w:val="mn-MN"/>
        </w:rPr>
      </w:pPr>
    </w:p>
    <w:p w14:paraId="7291A2D7" w14:textId="77777777" w:rsidR="00A37751" w:rsidRPr="00095AD9" w:rsidRDefault="00A67186">
      <w:pPr>
        <w:pStyle w:val="NormalWeb"/>
        <w:spacing w:beforeAutospacing="0" w:afterAutospacing="0" w:line="17" w:lineRule="atLeast"/>
        <w:jc w:val="center"/>
        <w:rPr>
          <w:rFonts w:ascii="Arial" w:hAnsi="Arial" w:cs="Arial"/>
          <w:lang w:val="mn-MN"/>
        </w:rPr>
      </w:pPr>
      <w:r w:rsidRPr="00095AD9">
        <w:rPr>
          <w:rFonts w:ascii="Arial" w:hAnsi="Arial" w:cs="Arial"/>
          <w:b/>
          <w:bCs/>
          <w:i/>
          <w:iCs/>
          <w:lang w:val="mn-MN"/>
        </w:rPr>
        <w:t>1.2 Холбооны ажлын алба</w:t>
      </w:r>
    </w:p>
    <w:p w14:paraId="58210BB7" w14:textId="77777777" w:rsidR="00A37751" w:rsidRPr="00095AD9" w:rsidRDefault="00A67186">
      <w:pPr>
        <w:pStyle w:val="NormalWeb"/>
        <w:spacing w:beforeAutospacing="0" w:afterAutospacing="0" w:line="17" w:lineRule="atLeast"/>
        <w:ind w:firstLine="720"/>
        <w:jc w:val="both"/>
        <w:rPr>
          <w:rFonts w:ascii="Arial" w:hAnsi="Arial" w:cs="Arial"/>
          <w:lang w:val="mn-MN"/>
        </w:rPr>
      </w:pPr>
      <w:r w:rsidRPr="00095AD9">
        <w:rPr>
          <w:rFonts w:ascii="Arial" w:hAnsi="Arial" w:cs="Arial"/>
          <w:lang w:val="mn-MN"/>
        </w:rPr>
        <w:t>Ажлын алба нь Монголын Шүүгчдийн холбооны өдөр тутмын үйл ажиллагааг хангаж, хэвийн явуулах нөхцөлийг бүрдүүлэн ажиллаж байна. </w:t>
      </w:r>
    </w:p>
    <w:p w14:paraId="06CB3DD5" w14:textId="77777777" w:rsidR="00A37751" w:rsidRPr="00095AD9" w:rsidRDefault="00A67186">
      <w:pPr>
        <w:pStyle w:val="NormalWeb"/>
        <w:spacing w:beforeAutospacing="0" w:afterAutospacing="0" w:line="14" w:lineRule="atLeast"/>
        <w:jc w:val="both"/>
        <w:rPr>
          <w:rFonts w:ascii="Arial" w:hAnsi="Arial" w:cs="Arial"/>
          <w:lang w:val="mn-MN"/>
        </w:rPr>
      </w:pPr>
      <w:r w:rsidRPr="00095AD9">
        <w:rPr>
          <w:rFonts w:ascii="Arial" w:hAnsi="Arial" w:cs="Arial"/>
          <w:lang w:val="mn-MN"/>
        </w:rPr>
        <w:t>202</w:t>
      </w:r>
      <w:r w:rsidRPr="00095AD9">
        <w:rPr>
          <w:rFonts w:ascii="Arial" w:hAnsi="Arial" w:cs="Arial"/>
          <w:cs/>
          <w:lang w:val="mn-MN"/>
        </w:rPr>
        <w:t>5</w:t>
      </w:r>
      <w:r w:rsidRPr="00095AD9">
        <w:rPr>
          <w:rFonts w:ascii="Arial" w:hAnsi="Arial" w:cs="Arial"/>
          <w:lang w:val="mn-MN"/>
        </w:rPr>
        <w:t xml:space="preserve"> оны ажлын албаны бүрэлдэхүүн:</w:t>
      </w:r>
    </w:p>
    <w:p w14:paraId="3E0FB965" w14:textId="77777777" w:rsidR="00A37751" w:rsidRPr="00095AD9" w:rsidRDefault="00A67186">
      <w:pPr>
        <w:pStyle w:val="NormalWeb"/>
        <w:numPr>
          <w:ilvl w:val="0"/>
          <w:numId w:val="32"/>
        </w:numPr>
        <w:spacing w:beforeAutospacing="0" w:afterAutospacing="0" w:line="14" w:lineRule="atLeast"/>
        <w:jc w:val="both"/>
        <w:rPr>
          <w:rFonts w:ascii="Arial" w:hAnsi="Arial" w:cs="Arial"/>
          <w:lang w:val="mn-MN"/>
        </w:rPr>
      </w:pPr>
      <w:r w:rsidRPr="00095AD9">
        <w:rPr>
          <w:rFonts w:ascii="Arial" w:hAnsi="Arial" w:cs="Arial"/>
          <w:lang w:val="mn-MN"/>
        </w:rPr>
        <w:t>Гүйцэтгэх захирал: Т.Туяа</w:t>
      </w:r>
    </w:p>
    <w:p w14:paraId="7C482730" w14:textId="77777777" w:rsidR="00A37751" w:rsidRPr="00095AD9" w:rsidRDefault="00A67186">
      <w:pPr>
        <w:pStyle w:val="NormalWeb"/>
        <w:numPr>
          <w:ilvl w:val="0"/>
          <w:numId w:val="32"/>
        </w:numPr>
        <w:spacing w:beforeAutospacing="0" w:afterAutospacing="0" w:line="14" w:lineRule="atLeast"/>
        <w:jc w:val="both"/>
        <w:rPr>
          <w:rFonts w:ascii="Arial" w:hAnsi="Arial" w:cs="Arial"/>
          <w:lang w:val="mn-MN"/>
        </w:rPr>
      </w:pPr>
      <w:r w:rsidRPr="00095AD9">
        <w:rPr>
          <w:rFonts w:ascii="Arial" w:hAnsi="Arial" w:cs="Arial"/>
          <w:lang w:val="mn-MN"/>
        </w:rPr>
        <w:t xml:space="preserve">Эрх зүйч, судлаач-гүйцэтгэх захирлын туслах ажилтан </w:t>
      </w:r>
      <w:r w:rsidRPr="00095AD9">
        <w:rPr>
          <w:rFonts w:ascii="Arial" w:hAnsi="Arial" w:cs="Arial"/>
          <w:cs/>
          <w:lang w:val="mn-MN"/>
        </w:rPr>
        <w:t>Э.Буянтогтох</w:t>
      </w:r>
    </w:p>
    <w:p w14:paraId="771451EC" w14:textId="77777777" w:rsidR="00A37751" w:rsidRPr="00095AD9" w:rsidRDefault="00A67186">
      <w:pPr>
        <w:pStyle w:val="NormalWeb"/>
        <w:numPr>
          <w:ilvl w:val="0"/>
          <w:numId w:val="32"/>
        </w:numPr>
        <w:spacing w:beforeAutospacing="0" w:afterAutospacing="0" w:line="14" w:lineRule="atLeast"/>
        <w:jc w:val="both"/>
        <w:rPr>
          <w:rFonts w:ascii="Arial" w:hAnsi="Arial" w:cs="Arial"/>
          <w:lang w:val="mn-MN"/>
        </w:rPr>
      </w:pPr>
      <w:r w:rsidRPr="00095AD9">
        <w:rPr>
          <w:rFonts w:ascii="Arial" w:hAnsi="Arial" w:cs="Arial"/>
          <w:lang w:val="mn-MN"/>
        </w:rPr>
        <w:t>Нягтлан: Э.Тулгабаяр гэсэн бүрэлдэхүүнтэй ажилласан байна</w:t>
      </w:r>
    </w:p>
    <w:p w14:paraId="6197C3BE" w14:textId="77777777" w:rsidR="00A37751" w:rsidRPr="00095AD9" w:rsidRDefault="00A37751">
      <w:pPr>
        <w:rPr>
          <w:rFonts w:ascii="Arial" w:eastAsia="SimSun" w:hAnsi="Arial" w:cs="Arial"/>
          <w:sz w:val="24"/>
          <w:szCs w:val="24"/>
          <w:lang w:val="mn-MN"/>
        </w:rPr>
      </w:pPr>
    </w:p>
    <w:p w14:paraId="163D375A" w14:textId="77777777" w:rsidR="00A37751" w:rsidRPr="00095AD9" w:rsidRDefault="00A37751">
      <w:pPr>
        <w:rPr>
          <w:rFonts w:ascii="Arial" w:eastAsia="SimSun" w:hAnsi="Arial" w:cs="Arial"/>
          <w:sz w:val="24"/>
          <w:szCs w:val="24"/>
          <w:lang w:val="mn-MN"/>
        </w:rPr>
      </w:pPr>
    </w:p>
    <w:p w14:paraId="45813DAE"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0A2808B7"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3CE3196A"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6F52D58A"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57D70DC3"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7037CAC7"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276B2570"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5487F7F4"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7F40234E"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5A97551B"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7AA8CAB1" w14:textId="77777777" w:rsidR="00A37751" w:rsidRPr="00095AD9" w:rsidRDefault="00A37751">
      <w:pPr>
        <w:pStyle w:val="NormalWeb"/>
        <w:spacing w:beforeAutospacing="0" w:afterAutospacing="0" w:line="17" w:lineRule="atLeast"/>
        <w:jc w:val="both"/>
        <w:rPr>
          <w:rFonts w:ascii="Arial" w:hAnsi="Arial" w:cs="Arial"/>
          <w:b/>
          <w:bCs/>
          <w:lang w:val="mn-MN"/>
        </w:rPr>
      </w:pPr>
    </w:p>
    <w:p w14:paraId="3874D8FE" w14:textId="77777777" w:rsidR="00A37751" w:rsidRPr="00095AD9" w:rsidRDefault="00A67186">
      <w:pPr>
        <w:pStyle w:val="NormalWeb"/>
        <w:spacing w:beforeAutospacing="0" w:afterAutospacing="0" w:line="17" w:lineRule="atLeast"/>
        <w:jc w:val="both"/>
        <w:rPr>
          <w:rFonts w:ascii="Arial" w:hAnsi="Arial" w:cs="Arial"/>
          <w:lang w:val="mn-MN"/>
        </w:rPr>
      </w:pPr>
      <w:r w:rsidRPr="00095AD9">
        <w:rPr>
          <w:rFonts w:ascii="Arial" w:hAnsi="Arial" w:cs="Arial"/>
          <w:b/>
          <w:bCs/>
          <w:lang w:val="mn-MN"/>
        </w:rPr>
        <w:t>202</w:t>
      </w:r>
      <w:r w:rsidRPr="00095AD9">
        <w:rPr>
          <w:rFonts w:ascii="Arial" w:hAnsi="Arial" w:cs="Arial"/>
          <w:b/>
          <w:bCs/>
          <w:cs/>
          <w:lang w:val="mn-MN"/>
        </w:rPr>
        <w:t>5</w:t>
      </w:r>
      <w:r w:rsidRPr="00095AD9">
        <w:rPr>
          <w:rFonts w:ascii="Arial" w:hAnsi="Arial" w:cs="Arial"/>
          <w:b/>
          <w:bCs/>
          <w:lang w:val="mn-MN"/>
        </w:rPr>
        <w:t xml:space="preserve"> оны үйл ажиллагааны төлөвлөгөөний хэрэгжилт</w:t>
      </w:r>
    </w:p>
    <w:p w14:paraId="75B5694D" w14:textId="77777777" w:rsidR="00A37751" w:rsidRPr="00095AD9" w:rsidRDefault="00A67186">
      <w:pPr>
        <w:pStyle w:val="NormalWeb"/>
        <w:spacing w:beforeAutospacing="0" w:afterAutospacing="0" w:line="17" w:lineRule="atLeast"/>
        <w:ind w:firstLineChars="100" w:firstLine="241"/>
        <w:jc w:val="both"/>
        <w:rPr>
          <w:rFonts w:ascii="Arial" w:hAnsi="Arial" w:cs="Arial"/>
          <w:b/>
          <w:bCs/>
          <w:i/>
          <w:iCs/>
          <w:lang w:val="mn-MN"/>
        </w:rPr>
      </w:pPr>
      <w:r w:rsidRPr="00095AD9">
        <w:rPr>
          <w:rFonts w:ascii="Arial" w:hAnsi="Arial" w:cs="Arial"/>
          <w:b/>
          <w:bCs/>
          <w:i/>
          <w:iCs/>
          <w:cs/>
          <w:lang w:val="mn-MN"/>
        </w:rPr>
        <w:t xml:space="preserve">1.3 </w:t>
      </w:r>
      <w:r w:rsidRPr="00095AD9">
        <w:rPr>
          <w:rFonts w:ascii="Arial" w:hAnsi="Arial" w:cs="Arial"/>
          <w:b/>
          <w:bCs/>
          <w:i/>
          <w:iCs/>
          <w:lang w:val="mn-MN"/>
        </w:rPr>
        <w:t xml:space="preserve"> Дотоод зохион байгуулалтын чиглэлээр</w:t>
      </w:r>
    </w:p>
    <w:p w14:paraId="4B95B7CB" w14:textId="77777777" w:rsidR="00A37751" w:rsidRPr="00095AD9" w:rsidRDefault="00A67186">
      <w:pPr>
        <w:pStyle w:val="NormalWeb"/>
        <w:spacing w:beforeAutospacing="0" w:afterAutospacing="0" w:line="17" w:lineRule="atLeast"/>
        <w:ind w:firstLineChars="100" w:firstLine="241"/>
        <w:jc w:val="both"/>
        <w:rPr>
          <w:rFonts w:ascii="Arial" w:hAnsi="Arial" w:cs="Arial"/>
          <w:b/>
          <w:bCs/>
          <w:i/>
          <w:iCs/>
          <w:cs/>
          <w:lang w:val="mn-MN"/>
        </w:rPr>
      </w:pPr>
      <w:r w:rsidRPr="00095AD9">
        <w:rPr>
          <w:rFonts w:ascii="Arial" w:hAnsi="Arial" w:cs="Arial"/>
          <w:b/>
          <w:bCs/>
          <w:i/>
          <w:iCs/>
          <w:cs/>
          <w:lang w:val="mn-MN"/>
        </w:rPr>
        <w:t xml:space="preserve">        </w:t>
      </w:r>
    </w:p>
    <w:p w14:paraId="49B8B44C" w14:textId="77777777" w:rsidR="00A37751" w:rsidRPr="00095AD9" w:rsidRDefault="00A67186">
      <w:pPr>
        <w:pStyle w:val="NormalWeb"/>
        <w:spacing w:beforeAutospacing="0" w:afterAutospacing="0" w:line="17" w:lineRule="atLeast"/>
        <w:ind w:firstLineChars="300" w:firstLine="720"/>
        <w:jc w:val="both"/>
        <w:rPr>
          <w:rFonts w:ascii="Arial" w:hAnsi="Arial" w:cs="Arial"/>
          <w:cs/>
          <w:lang w:val="mn-MN"/>
        </w:rPr>
      </w:pPr>
      <w:r w:rsidRPr="00095AD9">
        <w:rPr>
          <w:rFonts w:ascii="Arial" w:hAnsi="Arial" w:cs="Arial"/>
          <w:cs/>
          <w:lang w:val="mn-MN"/>
        </w:rPr>
        <w:t xml:space="preserve">Холбооны нийт гишүүдийн Их хурлыг товлон хуралдуулах, хэлэлцэх асуудлыг бэлтгэсэн. </w:t>
      </w:r>
    </w:p>
    <w:p w14:paraId="4DE9A15F" w14:textId="77777777" w:rsidR="00A37751" w:rsidRPr="00095AD9" w:rsidRDefault="00A67186">
      <w:pPr>
        <w:pStyle w:val="NormalWeb"/>
        <w:spacing w:beforeAutospacing="0" w:afterAutospacing="0" w:line="17" w:lineRule="atLeast"/>
        <w:ind w:firstLineChars="100" w:firstLine="241"/>
        <w:jc w:val="both"/>
        <w:rPr>
          <w:rFonts w:ascii="Arial" w:hAnsi="Arial" w:cs="Arial"/>
          <w:b/>
          <w:bCs/>
          <w:i/>
          <w:iCs/>
          <w:cs/>
          <w:lang w:val="mn-MN"/>
        </w:rPr>
      </w:pPr>
      <w:r w:rsidRPr="00095AD9">
        <w:rPr>
          <w:rFonts w:ascii="Arial" w:hAnsi="Arial" w:cs="Arial"/>
          <w:b/>
          <w:bCs/>
          <w:i/>
          <w:iCs/>
          <w:noProof/>
          <w:cs/>
          <w:lang w:val="mn-MN"/>
        </w:rPr>
        <w:drawing>
          <wp:inline distT="0" distB="0" distL="114300" distR="114300" wp14:anchorId="0353D6F7" wp14:editId="426A79A1">
            <wp:extent cx="2482850" cy="3412490"/>
            <wp:effectExtent l="0" t="0" r="1270" b="1270"/>
            <wp:docPr id="103" name="Picture 103" descr="IMG_6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IMG_6978"/>
                    <pic:cNvPicPr>
                      <a:picLocks noChangeAspect="1"/>
                    </pic:cNvPicPr>
                  </pic:nvPicPr>
                  <pic:blipFill>
                    <a:blip r:embed="rId82"/>
                    <a:stretch>
                      <a:fillRect/>
                    </a:stretch>
                  </pic:blipFill>
                  <pic:spPr>
                    <a:xfrm>
                      <a:off x="0" y="0"/>
                      <a:ext cx="2482850" cy="3412490"/>
                    </a:xfrm>
                    <a:prstGeom prst="rect">
                      <a:avLst/>
                    </a:prstGeom>
                  </pic:spPr>
                </pic:pic>
              </a:graphicData>
            </a:graphic>
          </wp:inline>
        </w:drawing>
      </w:r>
      <w:r w:rsidRPr="00095AD9">
        <w:rPr>
          <w:rFonts w:ascii="Arial" w:hAnsi="Arial" w:cs="Arial"/>
          <w:b/>
          <w:bCs/>
          <w:i/>
          <w:iCs/>
          <w:noProof/>
          <w:cs/>
          <w:lang w:val="mn-MN"/>
        </w:rPr>
        <w:drawing>
          <wp:inline distT="0" distB="0" distL="114300" distR="114300" wp14:anchorId="09C8DC4D" wp14:editId="79B83309">
            <wp:extent cx="2593340" cy="3227705"/>
            <wp:effectExtent l="0" t="0" r="12700" b="3175"/>
            <wp:docPr id="104" name="Picture 104" descr="IMG_6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IMG_6977"/>
                    <pic:cNvPicPr>
                      <a:picLocks noChangeAspect="1"/>
                    </pic:cNvPicPr>
                  </pic:nvPicPr>
                  <pic:blipFill>
                    <a:blip r:embed="rId83"/>
                    <a:stretch>
                      <a:fillRect/>
                    </a:stretch>
                  </pic:blipFill>
                  <pic:spPr>
                    <a:xfrm>
                      <a:off x="0" y="0"/>
                      <a:ext cx="2593340" cy="3227705"/>
                    </a:xfrm>
                    <a:prstGeom prst="rect">
                      <a:avLst/>
                    </a:prstGeom>
                  </pic:spPr>
                </pic:pic>
              </a:graphicData>
            </a:graphic>
          </wp:inline>
        </w:drawing>
      </w:r>
    </w:p>
    <w:p w14:paraId="16E0AA95"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cs/>
          <w:lang w:val="mn-MN"/>
        </w:rPr>
      </w:pPr>
    </w:p>
    <w:p w14:paraId="43FCCD47"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545BEAA4"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65458B37"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7FA9D90"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247B7C53"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05D3BEB"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03D06FF4"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6E63A55A"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7FCB52FF"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63BF0A8"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48C25CA"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7F92782B"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118F5E5"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259E17CD"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D03E37F"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593B58AD"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54C5C102"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418A539A"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72B607AB"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4C512B53"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60F7E0E6"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207BB7EA"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454B561D"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763362A9"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2C5CDC37"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0178F656"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188EF83E" w14:textId="77777777" w:rsidR="00646878" w:rsidRPr="00095AD9" w:rsidRDefault="00646878">
      <w:pPr>
        <w:pStyle w:val="NormalWeb"/>
        <w:spacing w:beforeAutospacing="0" w:afterAutospacing="0" w:line="17" w:lineRule="atLeast"/>
        <w:ind w:firstLineChars="100" w:firstLine="241"/>
        <w:jc w:val="both"/>
        <w:rPr>
          <w:rFonts w:ascii="Arial" w:hAnsi="Arial" w:cs="Arial"/>
          <w:b/>
          <w:bCs/>
          <w:i/>
          <w:iCs/>
          <w:lang w:val="mn-MN"/>
        </w:rPr>
      </w:pPr>
    </w:p>
    <w:p w14:paraId="3FD62270" w14:textId="77777777" w:rsidR="00A37751" w:rsidRPr="00095AD9" w:rsidRDefault="00A67186">
      <w:pPr>
        <w:pStyle w:val="NormalWeb"/>
        <w:spacing w:beforeAutospacing="0" w:afterAutospacing="0" w:line="17" w:lineRule="atLeast"/>
        <w:ind w:firstLineChars="100" w:firstLine="241"/>
        <w:jc w:val="both"/>
        <w:rPr>
          <w:rFonts w:ascii="Arial" w:hAnsi="Arial" w:cs="Arial"/>
          <w:lang w:val="mn-MN"/>
        </w:rPr>
      </w:pPr>
      <w:r w:rsidRPr="00095AD9">
        <w:rPr>
          <w:rFonts w:ascii="Arial" w:hAnsi="Arial" w:cs="Arial"/>
          <w:b/>
          <w:bCs/>
          <w:i/>
          <w:iCs/>
          <w:lang w:val="mn-MN"/>
        </w:rPr>
        <w:t>Дотоод зохион байгуулалтын чиглэлээр</w:t>
      </w:r>
    </w:p>
    <w:p w14:paraId="14F405B5" w14:textId="77777777" w:rsidR="00646878" w:rsidRPr="00095AD9" w:rsidRDefault="00646878" w:rsidP="00646878">
      <w:pPr>
        <w:jc w:val="both"/>
        <w:rPr>
          <w:rFonts w:ascii="Arial" w:hAnsi="Arial" w:cs="Arial"/>
          <w:sz w:val="24"/>
          <w:szCs w:val="24"/>
          <w:cs/>
          <w:lang w:val="mn-MN"/>
        </w:rPr>
      </w:pPr>
      <w:r w:rsidRPr="00095AD9">
        <w:rPr>
          <w:rFonts w:ascii="Arial" w:hAnsi="Arial" w:cs="Arial"/>
          <w:noProof/>
          <w:sz w:val="24"/>
          <w:szCs w:val="24"/>
          <w:lang w:val="mn-MN"/>
        </w:rPr>
        <w:drawing>
          <wp:inline distT="0" distB="0" distL="0" distR="0" wp14:anchorId="2A8AE1E6" wp14:editId="2D08F153">
            <wp:extent cx="5277600" cy="7545600"/>
            <wp:effectExtent l="0" t="0" r="0" b="0"/>
            <wp:docPr id="1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277600" cy="7545600"/>
                    </a:xfrm>
                    <a:prstGeom prst="rect">
                      <a:avLst/>
                    </a:prstGeom>
                    <a:noFill/>
                    <a:ln>
                      <a:noFill/>
                    </a:ln>
                  </pic:spPr>
                </pic:pic>
              </a:graphicData>
            </a:graphic>
          </wp:inline>
        </w:drawing>
      </w:r>
      <w:r w:rsidR="00A67186" w:rsidRPr="00095AD9">
        <w:rPr>
          <w:rFonts w:ascii="Arial" w:hAnsi="Arial" w:cs="Arial"/>
          <w:sz w:val="24"/>
          <w:szCs w:val="24"/>
          <w:cs/>
          <w:lang w:val="mn-MN"/>
        </w:rPr>
        <w:t>Холбооны дүрэмд нэмэлт өөрчлөлт оруулах, төслийг, бэлдэж, Их хурлаар</w:t>
      </w:r>
      <w:r w:rsidR="0052640B" w:rsidRPr="00095AD9">
        <w:rPr>
          <w:rFonts w:ascii="Arial" w:hAnsi="Arial" w:cs="Arial"/>
          <w:sz w:val="24"/>
          <w:szCs w:val="24"/>
          <w:cs/>
          <w:lang w:val="mn-MN"/>
        </w:rPr>
        <w:t xml:space="preserve"> </w:t>
      </w:r>
      <w:r w:rsidRPr="00095AD9">
        <w:rPr>
          <w:rFonts w:ascii="Arial" w:hAnsi="Arial" w:cs="Arial"/>
          <w:sz w:val="24"/>
          <w:szCs w:val="24"/>
          <w:cs/>
          <w:lang w:val="mn-MN"/>
        </w:rPr>
        <w:t xml:space="preserve">хэлэлцүүлэх  </w:t>
      </w:r>
    </w:p>
    <w:p w14:paraId="708BB8D5" w14:textId="77777777" w:rsidR="00A37751" w:rsidRPr="00095AD9" w:rsidRDefault="00A67186">
      <w:pPr>
        <w:jc w:val="both"/>
        <w:rPr>
          <w:rFonts w:ascii="Arial" w:hAnsi="Arial" w:cs="Arial"/>
          <w:sz w:val="24"/>
          <w:szCs w:val="24"/>
          <w:cs/>
          <w:lang w:val="mn-MN"/>
        </w:rPr>
      </w:pPr>
      <w:r w:rsidRPr="00095AD9">
        <w:rPr>
          <w:rFonts w:ascii="Arial" w:hAnsi="Arial" w:cs="Arial"/>
          <w:sz w:val="24"/>
          <w:szCs w:val="24"/>
          <w:cs/>
          <w:lang w:val="mn-MN"/>
        </w:rPr>
        <w:t xml:space="preserve"> </w:t>
      </w:r>
      <w:r w:rsidR="0052640B" w:rsidRPr="00095AD9">
        <w:rPr>
          <w:rFonts w:ascii="Arial" w:hAnsi="Arial" w:cs="Arial"/>
          <w:sz w:val="24"/>
          <w:szCs w:val="24"/>
          <w:cs/>
          <w:lang w:val="mn-MN"/>
        </w:rPr>
        <w:t xml:space="preserve">  </w:t>
      </w:r>
    </w:p>
    <w:p w14:paraId="3B3EB98B" w14:textId="77777777" w:rsidR="00A37751" w:rsidRPr="00095AD9" w:rsidRDefault="0052640B">
      <w:pPr>
        <w:jc w:val="both"/>
        <w:rPr>
          <w:rFonts w:ascii="Arial" w:hAnsi="Arial" w:cs="Arial"/>
          <w:sz w:val="24"/>
          <w:szCs w:val="24"/>
          <w:cs/>
          <w:lang w:val="mn-MN"/>
        </w:rPr>
      </w:pPr>
      <w:r w:rsidRPr="00095AD9">
        <w:rPr>
          <w:rFonts w:ascii="Arial" w:hAnsi="Arial" w:cs="Arial"/>
          <w:noProof/>
          <w:sz w:val="24"/>
          <w:szCs w:val="24"/>
          <w:lang w:val="mn-MN"/>
        </w:rPr>
        <w:lastRenderedPageBreak/>
        <w:drawing>
          <wp:inline distT="0" distB="0" distL="114300" distR="114300" wp14:anchorId="4B1EBC8B" wp14:editId="7533ED98">
            <wp:extent cx="4762500" cy="5686425"/>
            <wp:effectExtent l="0" t="0" r="0" b="9525"/>
            <wp:docPr id="1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
                    <pic:cNvPicPr>
                      <a:picLocks noChangeAspect="1"/>
                    </pic:cNvPicPr>
                  </pic:nvPicPr>
                  <pic:blipFill>
                    <a:blip r:embed="rId85"/>
                    <a:stretch>
                      <a:fillRect/>
                    </a:stretch>
                  </pic:blipFill>
                  <pic:spPr>
                    <a:xfrm>
                      <a:off x="0" y="0"/>
                      <a:ext cx="4762500" cy="5686425"/>
                    </a:xfrm>
                    <a:prstGeom prst="rect">
                      <a:avLst/>
                    </a:prstGeom>
                    <a:noFill/>
                    <a:ln>
                      <a:noFill/>
                    </a:ln>
                  </pic:spPr>
                </pic:pic>
              </a:graphicData>
            </a:graphic>
          </wp:inline>
        </w:drawing>
      </w:r>
    </w:p>
    <w:p w14:paraId="7060CE34" w14:textId="77777777" w:rsidR="00A37751" w:rsidRPr="00095AD9" w:rsidRDefault="00A67186">
      <w:pPr>
        <w:pStyle w:val="NormalWeb"/>
        <w:spacing w:beforeAutospacing="0" w:afterAutospacing="0" w:line="17" w:lineRule="atLeast"/>
        <w:jc w:val="both"/>
        <w:rPr>
          <w:rFonts w:ascii="Arial" w:hAnsi="Arial" w:cs="Arial"/>
          <w:b/>
          <w:bCs/>
          <w:i/>
          <w:iCs/>
          <w:lang w:val="mn-MN"/>
        </w:rPr>
      </w:pPr>
      <w:r w:rsidRPr="00095AD9">
        <w:rPr>
          <w:rFonts w:ascii="Arial" w:hAnsi="Arial" w:cs="Arial"/>
          <w:b/>
          <w:bCs/>
          <w:i/>
          <w:iCs/>
          <w:lang w:val="mn-MN"/>
        </w:rPr>
        <w:t>    </w:t>
      </w:r>
    </w:p>
    <w:p w14:paraId="4CD39062" w14:textId="77777777" w:rsidR="00A37751" w:rsidRPr="00095AD9" w:rsidRDefault="00A67186" w:rsidP="00646878">
      <w:pPr>
        <w:pStyle w:val="NormalWeb"/>
        <w:spacing w:beforeAutospacing="0" w:afterAutospacing="0" w:line="17" w:lineRule="atLeast"/>
        <w:jc w:val="both"/>
        <w:rPr>
          <w:rFonts w:ascii="Arial" w:hAnsi="Arial" w:cs="Arial"/>
          <w:lang w:val="mn-MN"/>
        </w:rPr>
      </w:pPr>
      <w:r w:rsidRPr="00095AD9">
        <w:rPr>
          <w:rFonts w:ascii="Arial" w:hAnsi="Arial" w:cs="Arial"/>
          <w:b/>
          <w:bCs/>
          <w:i/>
          <w:iCs/>
          <w:lang w:val="mn-MN"/>
        </w:rPr>
        <w:t xml:space="preserve"> </w:t>
      </w:r>
    </w:p>
    <w:p w14:paraId="6B56E43A" w14:textId="77777777" w:rsidR="00A37751" w:rsidRPr="00095AD9" w:rsidRDefault="00A67186">
      <w:pPr>
        <w:pStyle w:val="NormalWeb"/>
        <w:spacing w:beforeAutospacing="0" w:after="160" w:afterAutospacing="0" w:line="16" w:lineRule="atLeast"/>
        <w:ind w:firstLine="720"/>
        <w:jc w:val="both"/>
        <w:rPr>
          <w:rFonts w:ascii="Arial" w:hAnsi="Arial" w:cs="Arial"/>
          <w:lang w:val="mn-MN"/>
        </w:rPr>
      </w:pPr>
      <w:r w:rsidRPr="00095AD9">
        <w:rPr>
          <w:rFonts w:ascii="Arial" w:hAnsi="Arial" w:cs="Arial"/>
          <w:lang w:val="mn-MN"/>
        </w:rPr>
        <w:t>Удирдах зөвлөлийн ээлжит болон ээлжит бус хуралдааныг ажлын алба товлож, бэлтгэл ажлыг ханган, гаргасан тогтоолыг албажуулж, гишүүдэд  мэдээлэх холбооны өдөр  тутмын  үйл ажиллагааг удирдлагаар хангах, гишүүн шүүгчдэд мэдээлэл хүргэх ажлыг ажлын алба тухай бүр хийж байна.</w:t>
      </w:r>
    </w:p>
    <w:p w14:paraId="7F7E8319" w14:textId="77777777" w:rsidR="00A37751" w:rsidRPr="00095AD9" w:rsidRDefault="00A67186">
      <w:pPr>
        <w:pStyle w:val="NormalWeb"/>
        <w:spacing w:beforeAutospacing="0" w:after="160" w:afterAutospacing="0" w:line="16" w:lineRule="atLeast"/>
        <w:ind w:firstLine="720"/>
        <w:jc w:val="both"/>
        <w:rPr>
          <w:rFonts w:ascii="Arial" w:hAnsi="Arial" w:cs="Arial"/>
          <w:lang w:val="mn-MN"/>
        </w:rPr>
      </w:pPr>
      <w:r w:rsidRPr="00095AD9">
        <w:rPr>
          <w:rFonts w:ascii="Arial" w:hAnsi="Arial" w:cs="Arial"/>
          <w:lang w:val="mn-MN"/>
        </w:rPr>
        <w:t xml:space="preserve">Шүүхийн үйл ажиллагааг  мэдээлэх, гишүүн шүүгч нартаа тухай бүр мэдээлэл хүргэх, шүүгчийн ажлыг иргэд олон нийтэд үнэн зөвөөр таниулан сурталчлах зорилгоор холбооны вэб  сайт болон пэйж хуудсыг хөгжүүлж шүүх, шүүгчийн талаарх албан ёсны мэдээллийг гол эх сурвалж болгон тухай бүр мэдээллийг шинэчлэн байршуулж байна. Мөн тайлант хугацаанд холбооны ажлын алба </w:t>
      </w:r>
      <w:r w:rsidRPr="00095AD9">
        <w:rPr>
          <w:rFonts w:ascii="Arial" w:hAnsi="Arial" w:cs="Arial"/>
          <w:cs/>
          <w:lang w:val="mn-MN"/>
        </w:rPr>
        <w:t>13</w:t>
      </w:r>
      <w:r w:rsidRPr="00095AD9">
        <w:rPr>
          <w:rFonts w:ascii="Arial" w:hAnsi="Arial" w:cs="Arial"/>
          <w:lang w:val="mn-MN"/>
        </w:rPr>
        <w:t xml:space="preserve"> тушаал гаргаж, </w:t>
      </w:r>
      <w:r w:rsidRPr="00095AD9">
        <w:rPr>
          <w:rFonts w:ascii="Arial" w:hAnsi="Arial" w:cs="Arial"/>
          <w:cs/>
          <w:lang w:val="mn-MN"/>
        </w:rPr>
        <w:t xml:space="preserve">10 </w:t>
      </w:r>
      <w:r w:rsidRPr="00095AD9">
        <w:rPr>
          <w:rFonts w:ascii="Arial" w:hAnsi="Arial" w:cs="Arial"/>
          <w:lang w:val="mn-MN"/>
        </w:rPr>
        <w:t>албан бичиг</w:t>
      </w:r>
      <w:r w:rsidR="00646878" w:rsidRPr="00095AD9">
        <w:rPr>
          <w:rFonts w:ascii="Arial" w:hAnsi="Arial" w:cs="Arial"/>
          <w:lang w:val="mn-MN"/>
        </w:rPr>
        <w:t xml:space="preserve"> үйлдсэн </w:t>
      </w:r>
      <w:r w:rsidRPr="00095AD9">
        <w:rPr>
          <w:rFonts w:ascii="Arial" w:hAnsi="Arial" w:cs="Arial"/>
          <w:lang w:val="mn-MN"/>
        </w:rPr>
        <w:t>байна.</w:t>
      </w:r>
    </w:p>
    <w:p w14:paraId="33784401" w14:textId="77777777" w:rsidR="00A37751" w:rsidRPr="00095AD9" w:rsidRDefault="00A37751">
      <w:pPr>
        <w:pStyle w:val="NormalWeb"/>
        <w:spacing w:beforeAutospacing="0" w:after="160" w:afterAutospacing="0" w:line="16" w:lineRule="atLeast"/>
        <w:ind w:firstLine="720"/>
        <w:jc w:val="both"/>
        <w:rPr>
          <w:rFonts w:ascii="Arial" w:hAnsi="Arial" w:cs="Arial"/>
          <w:lang w:val="mn-MN"/>
        </w:rPr>
      </w:pPr>
    </w:p>
    <w:p w14:paraId="27D59FD3" w14:textId="77777777" w:rsidR="00A37751" w:rsidRPr="00095AD9" w:rsidRDefault="00A67186">
      <w:pPr>
        <w:pStyle w:val="NormalWeb"/>
        <w:spacing w:beforeAutospacing="0" w:after="160" w:afterAutospacing="0" w:line="16" w:lineRule="atLeast"/>
        <w:jc w:val="both"/>
        <w:rPr>
          <w:rFonts w:ascii="Arial" w:hAnsi="Arial" w:cs="Arial"/>
          <w:lang w:val="mn-MN"/>
        </w:rPr>
      </w:pPr>
      <w:r w:rsidRPr="00095AD9">
        <w:rPr>
          <w:rFonts w:ascii="Arial" w:hAnsi="Arial" w:cs="Arial"/>
          <w:noProof/>
          <w:lang w:val="mn-MN"/>
        </w:rPr>
        <w:lastRenderedPageBreak/>
        <w:drawing>
          <wp:inline distT="0" distB="0" distL="114300" distR="114300" wp14:anchorId="642EDCE6" wp14:editId="74DD46FB">
            <wp:extent cx="1317625" cy="2088515"/>
            <wp:effectExtent l="0" t="0" r="8255" b="14605"/>
            <wp:docPr id="11"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descr="IMG_256"/>
                    <pic:cNvPicPr>
                      <a:picLocks noChangeAspect="1"/>
                    </pic:cNvPicPr>
                  </pic:nvPicPr>
                  <pic:blipFill>
                    <a:blip r:embed="rId86"/>
                    <a:stretch>
                      <a:fillRect/>
                    </a:stretch>
                  </pic:blipFill>
                  <pic:spPr>
                    <a:xfrm>
                      <a:off x="0" y="0"/>
                      <a:ext cx="1317625" cy="2088515"/>
                    </a:xfrm>
                    <a:prstGeom prst="rect">
                      <a:avLst/>
                    </a:prstGeom>
                    <a:noFill/>
                    <a:ln w="9525">
                      <a:noFill/>
                    </a:ln>
                  </pic:spPr>
                </pic:pic>
              </a:graphicData>
            </a:graphic>
          </wp:inline>
        </w:drawing>
      </w:r>
      <w:r w:rsidRPr="00095AD9">
        <w:rPr>
          <w:rFonts w:ascii="Arial" w:hAnsi="Arial" w:cs="Arial"/>
          <w:noProof/>
          <w:lang w:val="mn-MN"/>
        </w:rPr>
        <w:drawing>
          <wp:inline distT="0" distB="0" distL="114300" distR="114300" wp14:anchorId="67F90CCF" wp14:editId="586D4454">
            <wp:extent cx="1312545" cy="2108200"/>
            <wp:effectExtent l="0" t="0" r="13335" b="10160"/>
            <wp:docPr id="107"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5" descr="IMG_256"/>
                    <pic:cNvPicPr>
                      <a:picLocks noChangeAspect="1"/>
                    </pic:cNvPicPr>
                  </pic:nvPicPr>
                  <pic:blipFill>
                    <a:blip r:embed="rId87"/>
                    <a:stretch>
                      <a:fillRect/>
                    </a:stretch>
                  </pic:blipFill>
                  <pic:spPr>
                    <a:xfrm>
                      <a:off x="0" y="0"/>
                      <a:ext cx="1312545" cy="2108200"/>
                    </a:xfrm>
                    <a:prstGeom prst="rect">
                      <a:avLst/>
                    </a:prstGeom>
                    <a:noFill/>
                    <a:ln w="9525">
                      <a:noFill/>
                    </a:ln>
                  </pic:spPr>
                </pic:pic>
              </a:graphicData>
            </a:graphic>
          </wp:inline>
        </w:drawing>
      </w:r>
      <w:r w:rsidRPr="00095AD9">
        <w:rPr>
          <w:rFonts w:ascii="Arial" w:hAnsi="Arial" w:cs="Arial"/>
          <w:noProof/>
          <w:lang w:val="mn-MN"/>
        </w:rPr>
        <w:drawing>
          <wp:inline distT="0" distB="0" distL="114300" distR="114300" wp14:anchorId="72E33044" wp14:editId="10BF942C">
            <wp:extent cx="1324610" cy="2099945"/>
            <wp:effectExtent l="0" t="0" r="1270" b="3175"/>
            <wp:docPr id="108"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6" descr="IMG_256"/>
                    <pic:cNvPicPr>
                      <a:picLocks noChangeAspect="1"/>
                    </pic:cNvPicPr>
                  </pic:nvPicPr>
                  <pic:blipFill>
                    <a:blip r:embed="rId88"/>
                    <a:stretch>
                      <a:fillRect/>
                    </a:stretch>
                  </pic:blipFill>
                  <pic:spPr>
                    <a:xfrm>
                      <a:off x="0" y="0"/>
                      <a:ext cx="1324610" cy="2099945"/>
                    </a:xfrm>
                    <a:prstGeom prst="rect">
                      <a:avLst/>
                    </a:prstGeom>
                    <a:noFill/>
                    <a:ln w="9525">
                      <a:noFill/>
                    </a:ln>
                  </pic:spPr>
                </pic:pic>
              </a:graphicData>
            </a:graphic>
          </wp:inline>
        </w:drawing>
      </w:r>
      <w:r w:rsidRPr="00095AD9">
        <w:rPr>
          <w:rFonts w:ascii="Arial" w:hAnsi="Arial" w:cs="Arial"/>
          <w:noProof/>
          <w:lang w:val="mn-MN"/>
        </w:rPr>
        <w:drawing>
          <wp:inline distT="0" distB="0" distL="114300" distR="114300" wp14:anchorId="20A40C04" wp14:editId="506DB97D">
            <wp:extent cx="1252220" cy="2038350"/>
            <wp:effectExtent l="0" t="0" r="12700" b="3810"/>
            <wp:docPr id="109"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7" descr="IMG_256"/>
                    <pic:cNvPicPr>
                      <a:picLocks noChangeAspect="1"/>
                    </pic:cNvPicPr>
                  </pic:nvPicPr>
                  <pic:blipFill>
                    <a:blip r:embed="rId89"/>
                    <a:stretch>
                      <a:fillRect/>
                    </a:stretch>
                  </pic:blipFill>
                  <pic:spPr>
                    <a:xfrm>
                      <a:off x="0" y="0"/>
                      <a:ext cx="1252220" cy="2038350"/>
                    </a:xfrm>
                    <a:prstGeom prst="rect">
                      <a:avLst/>
                    </a:prstGeom>
                    <a:noFill/>
                    <a:ln w="9525">
                      <a:noFill/>
                    </a:ln>
                  </pic:spPr>
                </pic:pic>
              </a:graphicData>
            </a:graphic>
          </wp:inline>
        </w:drawing>
      </w:r>
    </w:p>
    <w:p w14:paraId="496123BD" w14:textId="77777777" w:rsidR="00A37751" w:rsidRPr="00095AD9" w:rsidRDefault="00A67186">
      <w:pPr>
        <w:pStyle w:val="NormalWeb"/>
        <w:spacing w:beforeAutospacing="0" w:after="160" w:afterAutospacing="0" w:line="16" w:lineRule="atLeast"/>
        <w:jc w:val="both"/>
        <w:rPr>
          <w:rFonts w:ascii="Arial" w:hAnsi="Arial" w:cs="Arial"/>
          <w:lang w:val="mn-MN"/>
        </w:rPr>
      </w:pPr>
      <w:r w:rsidRPr="00095AD9">
        <w:rPr>
          <w:rFonts w:ascii="Arial" w:hAnsi="Arial" w:cs="Arial"/>
          <w:noProof/>
          <w:lang w:val="mn-MN"/>
        </w:rPr>
        <w:drawing>
          <wp:inline distT="0" distB="0" distL="114300" distR="114300" wp14:anchorId="1C71C78E" wp14:editId="54014F94">
            <wp:extent cx="5024120" cy="2129155"/>
            <wp:effectExtent l="0" t="0" r="5080" b="4445"/>
            <wp:docPr id="110"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 descr="IMG_256"/>
                    <pic:cNvPicPr>
                      <a:picLocks noChangeAspect="1"/>
                    </pic:cNvPicPr>
                  </pic:nvPicPr>
                  <pic:blipFill>
                    <a:blip r:embed="rId90"/>
                    <a:stretch>
                      <a:fillRect/>
                    </a:stretch>
                  </pic:blipFill>
                  <pic:spPr>
                    <a:xfrm>
                      <a:off x="0" y="0"/>
                      <a:ext cx="5024120" cy="2129155"/>
                    </a:xfrm>
                    <a:prstGeom prst="rect">
                      <a:avLst/>
                    </a:prstGeom>
                    <a:noFill/>
                    <a:ln w="9525">
                      <a:noFill/>
                    </a:ln>
                  </pic:spPr>
                </pic:pic>
              </a:graphicData>
            </a:graphic>
          </wp:inline>
        </w:drawing>
      </w:r>
    </w:p>
    <w:p w14:paraId="2EA4EB71" w14:textId="77777777" w:rsidR="00A37751" w:rsidRPr="00095AD9" w:rsidRDefault="00A67186">
      <w:pPr>
        <w:pStyle w:val="NormalWeb"/>
        <w:spacing w:beforeAutospacing="0" w:afterAutospacing="0" w:line="17" w:lineRule="atLeast"/>
        <w:jc w:val="both"/>
        <w:rPr>
          <w:rFonts w:ascii="Arial" w:hAnsi="Arial" w:cs="Arial"/>
          <w:b/>
          <w:bCs/>
          <w:i/>
          <w:iCs/>
          <w:lang w:val="mn-MN"/>
        </w:rPr>
      </w:pPr>
      <w:r w:rsidRPr="00095AD9">
        <w:rPr>
          <w:rFonts w:ascii="Arial" w:hAnsi="Arial" w:cs="Arial"/>
          <w:b/>
          <w:bCs/>
          <w:i/>
          <w:iCs/>
          <w:lang w:val="mn-MN"/>
        </w:rPr>
        <w:t> </w:t>
      </w:r>
    </w:p>
    <w:p w14:paraId="07E92978" w14:textId="77777777" w:rsidR="00A37751" w:rsidRPr="00095AD9" w:rsidRDefault="00A37751">
      <w:pPr>
        <w:pStyle w:val="NormalWeb"/>
        <w:spacing w:beforeAutospacing="0" w:afterAutospacing="0" w:line="17" w:lineRule="atLeast"/>
        <w:jc w:val="both"/>
        <w:rPr>
          <w:rFonts w:ascii="Arial" w:hAnsi="Arial" w:cs="Arial"/>
          <w:b/>
          <w:bCs/>
          <w:i/>
          <w:iCs/>
          <w:lang w:val="mn-MN"/>
        </w:rPr>
      </w:pPr>
    </w:p>
    <w:p w14:paraId="16E884C9" w14:textId="77777777" w:rsidR="00A37751" w:rsidRPr="00095AD9" w:rsidRDefault="00A67186">
      <w:pPr>
        <w:pStyle w:val="NormalWeb"/>
        <w:spacing w:beforeAutospacing="0" w:afterAutospacing="0" w:line="17" w:lineRule="atLeast"/>
        <w:jc w:val="both"/>
        <w:rPr>
          <w:rFonts w:ascii="Arial" w:hAnsi="Arial" w:cs="Arial"/>
          <w:b/>
          <w:bCs/>
          <w:i/>
          <w:iCs/>
          <w:lang w:val="mn-MN"/>
        </w:rPr>
      </w:pPr>
      <w:r w:rsidRPr="00095AD9">
        <w:rPr>
          <w:rFonts w:ascii="Arial" w:hAnsi="Arial" w:cs="Arial"/>
          <w:b/>
          <w:bCs/>
          <w:i/>
          <w:iCs/>
          <w:lang w:val="mn-MN"/>
        </w:rPr>
        <w:t>2.2 Холбооны дүрмийн 3.1.2-т заасан чиглэлээр</w:t>
      </w:r>
      <w:r w:rsidRPr="00095AD9">
        <w:rPr>
          <w:rFonts w:ascii="Arial" w:hAnsi="Arial" w:cs="Arial"/>
          <w:b/>
          <w:i/>
          <w:vertAlign w:val="superscript"/>
          <w:lang w:val="mn-MN"/>
        </w:rPr>
        <w:footnoteReference w:id="12"/>
      </w:r>
    </w:p>
    <w:p w14:paraId="713AE297" w14:textId="77777777" w:rsidR="00A37751" w:rsidRPr="00095AD9" w:rsidRDefault="00A37751">
      <w:pPr>
        <w:pStyle w:val="NormalWeb"/>
        <w:spacing w:beforeAutospacing="0" w:afterAutospacing="0" w:line="17" w:lineRule="atLeast"/>
        <w:jc w:val="both"/>
        <w:rPr>
          <w:rFonts w:ascii="Arial" w:hAnsi="Arial" w:cs="Arial"/>
          <w:b/>
          <w:bCs/>
          <w:i/>
          <w:iCs/>
          <w:lang w:val="mn-MN"/>
        </w:rPr>
      </w:pPr>
    </w:p>
    <w:p w14:paraId="7B13B74F" w14:textId="77777777" w:rsidR="00A37751" w:rsidRPr="00095AD9" w:rsidRDefault="00A67186">
      <w:pPr>
        <w:numPr>
          <w:ilvl w:val="0"/>
          <w:numId w:val="33"/>
        </w:numPr>
        <w:tabs>
          <w:tab w:val="clear" w:pos="420"/>
        </w:tabs>
        <w:jc w:val="both"/>
        <w:rPr>
          <w:rFonts w:ascii="Arial" w:hAnsi="Arial" w:cs="Arial"/>
          <w:sz w:val="24"/>
          <w:szCs w:val="24"/>
          <w:lang w:val="mn-MN"/>
        </w:rPr>
      </w:pPr>
      <w:r w:rsidRPr="00095AD9">
        <w:rPr>
          <w:rFonts w:ascii="Arial" w:hAnsi="Arial" w:cs="Arial"/>
          <w:b/>
          <w:bCs/>
          <w:sz w:val="24"/>
          <w:szCs w:val="24"/>
          <w:lang w:val="mn-MN"/>
        </w:rPr>
        <w:t>Төлөвлөгөөний 2.1-т: Шударга ёсны хэмжүүр сэтгүүл</w:t>
      </w:r>
      <w:r w:rsidRPr="00095AD9">
        <w:rPr>
          <w:rFonts w:ascii="Arial" w:hAnsi="Arial" w:cs="Arial"/>
          <w:b/>
          <w:i/>
          <w:sz w:val="24"/>
          <w:szCs w:val="24"/>
          <w:vertAlign w:val="superscript"/>
          <w:lang w:val="mn-MN"/>
        </w:rPr>
        <w:footnoteReference w:id="13"/>
      </w:r>
      <w:r w:rsidRPr="00095AD9">
        <w:rPr>
          <w:rFonts w:ascii="Arial" w:hAnsi="Arial" w:cs="Arial"/>
          <w:b/>
          <w:bCs/>
          <w:sz w:val="24"/>
          <w:szCs w:val="24"/>
          <w:lang w:val="mn-MN"/>
        </w:rPr>
        <w:t> </w:t>
      </w:r>
    </w:p>
    <w:p w14:paraId="3E6C46AA" w14:textId="77777777" w:rsidR="00A37751" w:rsidRPr="00095AD9" w:rsidRDefault="00A37751">
      <w:pPr>
        <w:jc w:val="both"/>
        <w:rPr>
          <w:rFonts w:ascii="Arial" w:hAnsi="Arial" w:cs="Arial"/>
          <w:sz w:val="24"/>
          <w:szCs w:val="24"/>
          <w:lang w:val="mn-MN"/>
        </w:rPr>
      </w:pPr>
    </w:p>
    <w:p w14:paraId="5ADFB010" w14:textId="77777777" w:rsidR="00A37751" w:rsidRPr="00095AD9" w:rsidRDefault="00A67186">
      <w:pPr>
        <w:pStyle w:val="NormalWeb"/>
        <w:spacing w:beforeAutospacing="0" w:after="160" w:afterAutospacing="0" w:line="16" w:lineRule="atLeast"/>
        <w:ind w:firstLine="720"/>
        <w:jc w:val="both"/>
        <w:rPr>
          <w:rFonts w:ascii="Arial" w:hAnsi="Arial" w:cs="Arial"/>
          <w:cs/>
          <w:lang w:val="mn-MN"/>
        </w:rPr>
      </w:pPr>
      <w:r w:rsidRPr="00095AD9">
        <w:rPr>
          <w:rFonts w:ascii="Arial" w:hAnsi="Arial" w:cs="Arial"/>
          <w:lang w:val="mn-MN"/>
        </w:rPr>
        <w:t xml:space="preserve">Холбооны гишүүдийн эрдмийн болон чөлөөт уран бүтээлийг таниулах, сэтгүүлийг олон нийтэд хүргэх, Холбооны үйл ажиллагааг сурталчлах зорилгоор “Шударга ёсны хэмжүүр” сэтгүүлийг жилд 2 удаа бэлтгэдэг. Тайлант хугацаанд  сэтгүүлийн ээлжит </w:t>
      </w:r>
      <w:r w:rsidRPr="00095AD9">
        <w:rPr>
          <w:rFonts w:ascii="Arial" w:hAnsi="Arial" w:cs="Arial"/>
          <w:cs/>
          <w:lang w:val="mn-MN"/>
        </w:rPr>
        <w:t xml:space="preserve">32 </w:t>
      </w:r>
      <w:r w:rsidRPr="00095AD9">
        <w:rPr>
          <w:rFonts w:ascii="Arial" w:hAnsi="Arial" w:cs="Arial"/>
          <w:lang w:val="mn-MN"/>
        </w:rPr>
        <w:t>д</w:t>
      </w:r>
      <w:r w:rsidRPr="00095AD9">
        <w:rPr>
          <w:rFonts w:ascii="Arial" w:hAnsi="Arial" w:cs="Arial"/>
          <w:cs/>
          <w:lang w:val="mn-MN"/>
        </w:rPr>
        <w:t>а</w:t>
      </w:r>
      <w:r w:rsidRPr="00095AD9">
        <w:rPr>
          <w:rFonts w:ascii="Arial" w:hAnsi="Arial" w:cs="Arial"/>
          <w:lang w:val="mn-MN"/>
        </w:rPr>
        <w:t>х</w:t>
      </w:r>
      <w:r w:rsidRPr="00095AD9">
        <w:rPr>
          <w:rFonts w:ascii="Arial" w:hAnsi="Arial" w:cs="Arial"/>
          <w:cs/>
          <w:lang w:val="mn-MN"/>
        </w:rPr>
        <w:t>ь</w:t>
      </w:r>
      <w:r w:rsidRPr="00095AD9">
        <w:rPr>
          <w:rFonts w:ascii="Arial" w:hAnsi="Arial" w:cs="Arial"/>
          <w:lang w:val="mn-MN"/>
        </w:rPr>
        <w:t xml:space="preserve"> дугаарыг бэлтгэн Шүүгчдийн холбооны сайтад цахим хэлбэрээр байршуулсан.  </w:t>
      </w:r>
      <w:r w:rsidRPr="00095AD9">
        <w:rPr>
          <w:rFonts w:ascii="Arial" w:hAnsi="Arial" w:cs="Arial"/>
          <w:cs/>
          <w:lang w:val="mn-MN"/>
        </w:rPr>
        <w:t xml:space="preserve"> </w:t>
      </w:r>
    </w:p>
    <w:p w14:paraId="52723A84" w14:textId="77777777" w:rsidR="00A37751" w:rsidRPr="00095AD9" w:rsidRDefault="00A67186">
      <w:pPr>
        <w:ind w:firstLine="720"/>
        <w:jc w:val="both"/>
        <w:rPr>
          <w:rFonts w:ascii="Arial" w:hAnsi="Arial" w:cs="Arial"/>
          <w:b/>
          <w:bCs/>
          <w:sz w:val="24"/>
          <w:szCs w:val="24"/>
          <w:lang w:val="mn-MN"/>
        </w:rPr>
      </w:pPr>
      <w:r w:rsidRPr="00095AD9">
        <w:rPr>
          <w:rFonts w:ascii="Arial" w:hAnsi="Arial" w:cs="Arial"/>
          <w:sz w:val="24"/>
          <w:szCs w:val="24"/>
          <w:lang w:val="mn-MN"/>
        </w:rPr>
        <w:t>Сэтгүүлийн 3</w:t>
      </w:r>
      <w:r w:rsidRPr="00095AD9">
        <w:rPr>
          <w:rFonts w:ascii="Arial" w:hAnsi="Arial" w:cs="Arial"/>
          <w:sz w:val="24"/>
          <w:szCs w:val="24"/>
          <w:cs/>
          <w:lang w:val="mn-MN"/>
        </w:rPr>
        <w:t>2</w:t>
      </w:r>
      <w:r w:rsidRPr="00095AD9">
        <w:rPr>
          <w:rFonts w:ascii="Arial" w:hAnsi="Arial" w:cs="Arial"/>
          <w:sz w:val="24"/>
          <w:szCs w:val="24"/>
          <w:lang w:val="mn-MN"/>
        </w:rPr>
        <w:t xml:space="preserve"> дахь дугаарт: МШХ-ны үйл ажиллагааны онцлох мэдээ мэдээлэл, орон нутгаас МШХ-той болон шүүхийн Тамгын газартай хамтран хийсэн </w:t>
      </w:r>
      <w:r w:rsidRPr="00095AD9">
        <w:rPr>
          <w:rFonts w:ascii="Arial" w:hAnsi="Arial" w:cs="Arial"/>
          <w:i/>
          <w:sz w:val="24"/>
          <w:szCs w:val="24"/>
          <w:lang w:val="mn-MN"/>
        </w:rPr>
        <w:t xml:space="preserve"> </w:t>
      </w:r>
      <w:r w:rsidRPr="00095AD9">
        <w:rPr>
          <w:rFonts w:ascii="Arial" w:hAnsi="Arial" w:cs="Arial"/>
          <w:sz w:val="24"/>
          <w:szCs w:val="24"/>
          <w:lang w:val="mn-MN"/>
        </w:rPr>
        <w:t>шүүх болон шүүгчийг олон нийт, иргэдэд таниулах, үйл ажиллагааг сурталчлах, эрх зүйн мэдлэг, мэдээлэл олгох хүрээнд хийгдсэн мэдээ, ярьж буй хууль нэвтрүүлэгт 202</w:t>
      </w:r>
      <w:r w:rsidRPr="00095AD9">
        <w:rPr>
          <w:rFonts w:ascii="Arial" w:hAnsi="Arial" w:cs="Arial"/>
          <w:sz w:val="24"/>
          <w:szCs w:val="24"/>
          <w:cs/>
          <w:lang w:val="mn-MN"/>
        </w:rPr>
        <w:t>5</w:t>
      </w:r>
      <w:r w:rsidRPr="00095AD9">
        <w:rPr>
          <w:rFonts w:ascii="Arial" w:hAnsi="Arial" w:cs="Arial"/>
          <w:sz w:val="24"/>
          <w:szCs w:val="24"/>
          <w:lang w:val="mn-MN"/>
        </w:rPr>
        <w:t xml:space="preserve"> оны эхний хагас жилд орсон шүүгч болон зочин оролцогч, эрх зүйн төрөл сэдвүүдийн танилцуулга мэдээлэл, </w:t>
      </w:r>
      <w:r w:rsidRPr="00095AD9">
        <w:rPr>
          <w:rFonts w:ascii="Arial" w:hAnsi="Arial" w:cs="Arial"/>
          <w:sz w:val="24"/>
          <w:szCs w:val="24"/>
          <w:cs/>
          <w:lang w:val="mn-MN"/>
        </w:rPr>
        <w:t>Нийслэлийн иргэний хэргийн давж заалдах шатны шүүхийн ерөнхий шүүгч агсан Ж.Оюунтунгалаг “Өмчлөгчийн хариуцлага” сэдвээр ярилцсан нэвтрүүлгийг</w:t>
      </w:r>
      <w:r w:rsidRPr="00095AD9">
        <w:rPr>
          <w:rFonts w:ascii="Arial" w:eastAsia="Montserrat" w:hAnsi="Arial" w:cs="Arial"/>
          <w:sz w:val="24"/>
          <w:szCs w:val="24"/>
          <w:lang w:val="mn-MN" w:bidi="ar"/>
        </w:rPr>
        <w:t xml:space="preserve"> </w:t>
      </w:r>
      <w:r w:rsidRPr="00095AD9">
        <w:rPr>
          <w:rFonts w:ascii="Arial" w:eastAsia="Montserrat" w:hAnsi="Arial" w:cs="Arial"/>
          <w:sz w:val="24"/>
          <w:szCs w:val="24"/>
          <w:cs/>
          <w:lang w:val="mn-MN" w:bidi="ar"/>
        </w:rPr>
        <w:t xml:space="preserve">ярилцлага хэлбэрээр  буулгаж оруулсан ба Шүүгч </w:t>
      </w:r>
      <w:r w:rsidRPr="00095AD9">
        <w:rPr>
          <w:rFonts w:ascii="Arial" w:eastAsia="Montserrat" w:hAnsi="Arial" w:cs="Arial"/>
          <w:sz w:val="24"/>
          <w:szCs w:val="24"/>
          <w:cs/>
          <w:lang w:val="mn-MN" w:bidi="ar"/>
        </w:rPr>
        <w:lastRenderedPageBreak/>
        <w:t>Сарангэрэл “</w:t>
      </w:r>
      <w:r w:rsidRPr="00095AD9">
        <w:rPr>
          <w:rFonts w:ascii="Arial" w:hAnsi="Arial" w:cs="Arial"/>
          <w:sz w:val="24"/>
          <w:szCs w:val="24"/>
          <w:lang w:val="mn-MN"/>
        </w:rPr>
        <w:t>Иргэн, хуулийн этгээдийн шүүхэд хандах эрхийг захиргааны хэргийн шүүхээс хэрэгжүүлж буй байдал</w:t>
      </w:r>
      <w:r w:rsidRPr="00095AD9">
        <w:rPr>
          <w:rFonts w:ascii="Arial" w:hAnsi="Arial" w:cs="Arial"/>
          <w:sz w:val="24"/>
          <w:szCs w:val="24"/>
          <w:cs/>
          <w:lang w:val="mn-MN"/>
        </w:rPr>
        <w:t xml:space="preserve">” </w:t>
      </w:r>
      <w:r w:rsidRPr="00095AD9">
        <w:rPr>
          <w:rFonts w:ascii="Arial" w:hAnsi="Arial" w:cs="Arial"/>
          <w:sz w:val="24"/>
          <w:szCs w:val="24"/>
          <w:lang w:val="mn-MN"/>
        </w:rPr>
        <w:t>Эрдэм шинжилгээний өгүүлэл зэргийг багтаасан.</w:t>
      </w:r>
      <w:r w:rsidRPr="00095AD9">
        <w:rPr>
          <w:rFonts w:ascii="Arial" w:hAnsi="Arial" w:cs="Arial"/>
          <w:sz w:val="24"/>
          <w:szCs w:val="24"/>
          <w:cs/>
          <w:lang w:val="mn-MN"/>
        </w:rPr>
        <w:t xml:space="preserve"> </w:t>
      </w:r>
    </w:p>
    <w:p w14:paraId="033BB897" w14:textId="77777777" w:rsidR="00A37751" w:rsidRPr="00095AD9" w:rsidRDefault="00A67186">
      <w:pPr>
        <w:spacing w:after="160" w:line="259" w:lineRule="auto"/>
        <w:ind w:firstLineChars="200" w:firstLine="480"/>
        <w:jc w:val="both"/>
        <w:rPr>
          <w:rFonts w:ascii="Arial" w:hAnsi="Arial" w:cs="Arial"/>
          <w:sz w:val="24"/>
          <w:szCs w:val="24"/>
          <w:lang w:val="mn-MN"/>
        </w:rPr>
      </w:pPr>
      <w:bookmarkStart w:id="46" w:name="_iqn802o8m3u3" w:colFirst="0" w:colLast="0"/>
      <w:bookmarkStart w:id="47" w:name="_6yosvp1zks2q" w:colFirst="0" w:colLast="0"/>
      <w:bookmarkEnd w:id="46"/>
      <w:bookmarkEnd w:id="47"/>
      <w:r w:rsidRPr="00095AD9">
        <w:rPr>
          <w:rFonts w:ascii="Arial" w:hAnsi="Arial" w:cs="Arial"/>
          <w:sz w:val="24"/>
          <w:szCs w:val="24"/>
          <w:lang w:val="mn-MN"/>
        </w:rPr>
        <w:t>Тус сэтгүүлийг холбооны сайтад /өнгөтөөр/ байршуулсан тул дэлгэрэнгүй үзэх, татаж авах боломжтой.</w:t>
      </w:r>
    </w:p>
    <w:p w14:paraId="25253C25" w14:textId="77777777" w:rsidR="00A37751" w:rsidRPr="00095AD9" w:rsidRDefault="00A67186">
      <w:pPr>
        <w:spacing w:after="160" w:line="259" w:lineRule="auto"/>
        <w:jc w:val="both"/>
        <w:rPr>
          <w:rFonts w:ascii="Arial" w:hAnsi="Arial" w:cs="Arial"/>
          <w:b/>
          <w:sz w:val="24"/>
          <w:szCs w:val="24"/>
          <w:lang w:val="mn-MN"/>
        </w:rPr>
      </w:pPr>
      <w:r w:rsidRPr="00095AD9">
        <w:rPr>
          <w:rFonts w:ascii="Arial" w:hAnsi="Arial" w:cs="Arial"/>
          <w:noProof/>
          <w:sz w:val="24"/>
          <w:szCs w:val="24"/>
          <w:lang w:val="mn-MN"/>
        </w:rPr>
        <w:drawing>
          <wp:inline distT="0" distB="0" distL="114300" distR="114300" wp14:anchorId="5156B50F" wp14:editId="066CE78E">
            <wp:extent cx="2638425" cy="3837305"/>
            <wp:effectExtent l="0" t="0" r="9525" b="0"/>
            <wp:docPr id="111" name="Picture 111" descr="Screenshot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creenshot (184)"/>
                    <pic:cNvPicPr>
                      <a:picLocks noChangeAspect="1"/>
                    </pic:cNvPicPr>
                  </pic:nvPicPr>
                  <pic:blipFill>
                    <a:blip r:embed="rId91"/>
                    <a:stretch>
                      <a:fillRect/>
                    </a:stretch>
                  </pic:blipFill>
                  <pic:spPr>
                    <a:xfrm>
                      <a:off x="0" y="0"/>
                      <a:ext cx="2638425" cy="3837305"/>
                    </a:xfrm>
                    <a:prstGeom prst="rect">
                      <a:avLst/>
                    </a:prstGeom>
                  </pic:spPr>
                </pic:pic>
              </a:graphicData>
            </a:graphic>
          </wp:inline>
        </w:drawing>
      </w:r>
    </w:p>
    <w:p w14:paraId="20810F44" w14:textId="77777777" w:rsidR="00A37751" w:rsidRPr="00095AD9" w:rsidRDefault="00A67186">
      <w:pPr>
        <w:numPr>
          <w:ilvl w:val="0"/>
          <w:numId w:val="4"/>
        </w:numPr>
        <w:spacing w:after="160" w:line="259" w:lineRule="auto"/>
        <w:ind w:left="760"/>
        <w:jc w:val="both"/>
        <w:rPr>
          <w:rFonts w:ascii="Arial" w:hAnsi="Arial" w:cs="Arial"/>
          <w:b/>
          <w:sz w:val="24"/>
          <w:szCs w:val="24"/>
          <w:lang w:val="mn-MN"/>
        </w:rPr>
      </w:pPr>
      <w:r w:rsidRPr="00095AD9">
        <w:rPr>
          <w:rFonts w:ascii="Arial" w:hAnsi="Arial" w:cs="Arial"/>
          <w:b/>
          <w:sz w:val="24"/>
          <w:szCs w:val="24"/>
          <w:lang w:val="mn-MN"/>
        </w:rPr>
        <w:t>Төлөвлөгөөний 2.</w:t>
      </w:r>
      <w:r w:rsidRPr="00095AD9">
        <w:rPr>
          <w:rFonts w:ascii="Arial" w:hAnsi="Arial" w:cs="Arial"/>
          <w:b/>
          <w:sz w:val="24"/>
          <w:szCs w:val="24"/>
          <w:cs/>
          <w:lang w:val="mn-MN"/>
        </w:rPr>
        <w:t>2</w:t>
      </w:r>
      <w:r w:rsidRPr="00095AD9">
        <w:rPr>
          <w:rFonts w:ascii="Arial" w:hAnsi="Arial" w:cs="Arial"/>
          <w:b/>
          <w:sz w:val="24"/>
          <w:szCs w:val="24"/>
          <w:lang w:val="mn-MN"/>
        </w:rPr>
        <w:t>-т: ШЕЗ-ийн “Шүүх эрх мэдэл” эмхэтгэлд “Монголын Шүүгчдийн Холбооны үйл явдлын хураангуй” нэрээр холбооны үйл ажиллагааг нийтлэх</w:t>
      </w:r>
    </w:p>
    <w:p w14:paraId="12337A8C" w14:textId="77777777" w:rsidR="00A37751" w:rsidRPr="00095AD9" w:rsidRDefault="00A67186">
      <w:pPr>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Холбооны үйл ажиллагааг өргөн хүрээнд таниулан сурталчлах, нийт шүүгчдэд хүргэх зорилгоор ШЕЗ-ийн “Шүүх эрх мэдэл” эмхэтгэлд</w:t>
      </w:r>
      <w:r w:rsidRPr="00095AD9">
        <w:rPr>
          <w:rFonts w:ascii="Arial" w:hAnsi="Arial" w:cs="Arial"/>
          <w:b/>
          <w:sz w:val="24"/>
          <w:szCs w:val="24"/>
          <w:lang w:val="mn-MN"/>
        </w:rPr>
        <w:t xml:space="preserve"> </w:t>
      </w:r>
      <w:r w:rsidRPr="00095AD9">
        <w:rPr>
          <w:rFonts w:ascii="Arial" w:hAnsi="Arial" w:cs="Arial"/>
          <w:sz w:val="24"/>
          <w:szCs w:val="24"/>
          <w:lang w:val="mn-MN"/>
        </w:rPr>
        <w:t xml:space="preserve">“Монголын Шүүгчдийн Холбооны үйл явдлын хураангуй” нэрээр жилд 2 удаа үйл ажиллагаагаа танилцуулан байршуулдаг бөгөөд </w:t>
      </w:r>
      <w:r w:rsidRPr="00095AD9">
        <w:rPr>
          <w:rFonts w:ascii="Arial" w:hAnsi="Arial" w:cs="Arial"/>
          <w:sz w:val="24"/>
          <w:szCs w:val="24"/>
          <w:vertAlign w:val="superscript"/>
          <w:lang w:val="mn-MN"/>
        </w:rPr>
        <w:footnoteReference w:id="14"/>
      </w:r>
      <w:r w:rsidRPr="00095AD9">
        <w:rPr>
          <w:rFonts w:ascii="Arial" w:hAnsi="Arial" w:cs="Arial"/>
          <w:sz w:val="24"/>
          <w:szCs w:val="24"/>
          <w:lang w:val="mn-MN"/>
        </w:rPr>
        <w:t xml:space="preserve"> Холбооны үйл ажиллагааны 202</w:t>
      </w:r>
      <w:r w:rsidRPr="00095AD9">
        <w:rPr>
          <w:rFonts w:ascii="Arial" w:hAnsi="Arial" w:cs="Arial"/>
          <w:sz w:val="24"/>
          <w:szCs w:val="24"/>
          <w:cs/>
          <w:lang w:val="mn-MN"/>
        </w:rPr>
        <w:t>5</w:t>
      </w:r>
      <w:r w:rsidRPr="00095AD9">
        <w:rPr>
          <w:rFonts w:ascii="Arial" w:hAnsi="Arial" w:cs="Arial"/>
          <w:sz w:val="24"/>
          <w:szCs w:val="24"/>
          <w:lang w:val="mn-MN"/>
        </w:rPr>
        <w:t xml:space="preserve"> оны эхний</w:t>
      </w:r>
      <w:r w:rsidRPr="00095AD9">
        <w:rPr>
          <w:rFonts w:ascii="Arial" w:hAnsi="Arial" w:cs="Arial"/>
          <w:sz w:val="24"/>
          <w:szCs w:val="24"/>
          <w:cs/>
          <w:lang w:val="mn-MN"/>
        </w:rPr>
        <w:t xml:space="preserve"> </w:t>
      </w:r>
      <w:r w:rsidRPr="00095AD9">
        <w:rPr>
          <w:rFonts w:ascii="Arial" w:hAnsi="Arial" w:cs="Arial"/>
          <w:sz w:val="24"/>
          <w:szCs w:val="24"/>
          <w:lang w:val="mn-MN"/>
        </w:rPr>
        <w:t>хагас жилийн голлох ажлуудын хураангуйг ШЕЗ-ийн “Шүүх эрх мэдэл” эмхэтгэлд хэвлүүлэхээр бэлтгэн хүргүүлсэн байна.</w:t>
      </w:r>
    </w:p>
    <w:p w14:paraId="5BF11457" w14:textId="77777777" w:rsidR="00A37751" w:rsidRPr="00095AD9" w:rsidRDefault="00A67186">
      <w:pPr>
        <w:jc w:val="both"/>
        <w:rPr>
          <w:rFonts w:ascii="Arial" w:hAnsi="Arial" w:cs="Arial"/>
          <w:sz w:val="24"/>
          <w:szCs w:val="24"/>
          <w:lang w:val="mn-MN"/>
        </w:rPr>
      </w:pPr>
      <w:r w:rsidRPr="00095AD9">
        <w:rPr>
          <w:rFonts w:ascii="Arial" w:hAnsi="Arial" w:cs="Arial"/>
          <w:noProof/>
          <w:sz w:val="24"/>
          <w:szCs w:val="24"/>
          <w:lang w:val="mn-MN"/>
        </w:rPr>
        <w:lastRenderedPageBreak/>
        <w:drawing>
          <wp:inline distT="114300" distB="114300" distL="114300" distR="114300" wp14:anchorId="1AFBE3AB" wp14:editId="4C59C99F">
            <wp:extent cx="5943600" cy="3314700"/>
            <wp:effectExtent l="0" t="0" r="0" b="7620"/>
            <wp:docPr id="112" name="image64.png"/>
            <wp:cNvGraphicFramePr/>
            <a:graphic xmlns:a="http://schemas.openxmlformats.org/drawingml/2006/main">
              <a:graphicData uri="http://schemas.openxmlformats.org/drawingml/2006/picture">
                <pic:pic xmlns:pic="http://schemas.openxmlformats.org/drawingml/2006/picture">
                  <pic:nvPicPr>
                    <pic:cNvPr id="112" name="image64.png"/>
                    <pic:cNvPicPr preferRelativeResize="0"/>
                  </pic:nvPicPr>
                  <pic:blipFill>
                    <a:blip r:embed="rId25"/>
                    <a:srcRect/>
                    <a:stretch>
                      <a:fillRect/>
                    </a:stretch>
                  </pic:blipFill>
                  <pic:spPr>
                    <a:xfrm>
                      <a:off x="0" y="0"/>
                      <a:ext cx="5943600" cy="3314700"/>
                    </a:xfrm>
                    <a:prstGeom prst="rect">
                      <a:avLst/>
                    </a:prstGeom>
                  </pic:spPr>
                </pic:pic>
              </a:graphicData>
            </a:graphic>
          </wp:inline>
        </w:drawing>
      </w:r>
    </w:p>
    <w:p w14:paraId="4AA63262" w14:textId="77777777" w:rsidR="00A37751" w:rsidRPr="00095AD9" w:rsidRDefault="00A37751">
      <w:pPr>
        <w:jc w:val="both"/>
        <w:rPr>
          <w:rFonts w:ascii="Arial" w:hAnsi="Arial" w:cs="Arial"/>
          <w:sz w:val="24"/>
          <w:szCs w:val="24"/>
          <w:lang w:val="mn-MN"/>
        </w:rPr>
      </w:pPr>
    </w:p>
    <w:p w14:paraId="64E7BF34" w14:textId="77777777" w:rsidR="00A37751" w:rsidRPr="00095AD9" w:rsidRDefault="00A67186">
      <w:pPr>
        <w:numPr>
          <w:ilvl w:val="0"/>
          <w:numId w:val="5"/>
        </w:numPr>
        <w:spacing w:after="160" w:line="259" w:lineRule="auto"/>
        <w:ind w:left="1160"/>
        <w:jc w:val="both"/>
        <w:rPr>
          <w:rFonts w:ascii="Arial" w:hAnsi="Arial" w:cs="Arial"/>
          <w:b/>
          <w:sz w:val="24"/>
          <w:szCs w:val="24"/>
          <w:lang w:val="mn-MN"/>
        </w:rPr>
      </w:pPr>
      <w:r w:rsidRPr="00095AD9">
        <w:rPr>
          <w:rFonts w:ascii="Arial" w:hAnsi="Arial" w:cs="Arial"/>
          <w:b/>
          <w:sz w:val="24"/>
          <w:szCs w:val="24"/>
          <w:lang w:val="mn-MN"/>
        </w:rPr>
        <w:t>Төлөвлөгөөний 2.</w:t>
      </w:r>
      <w:r w:rsidRPr="00095AD9">
        <w:rPr>
          <w:rFonts w:ascii="Arial" w:hAnsi="Arial" w:cs="Arial"/>
          <w:b/>
          <w:sz w:val="24"/>
          <w:szCs w:val="24"/>
          <w:cs/>
          <w:lang w:val="mn-MN"/>
        </w:rPr>
        <w:t xml:space="preserve">3-т Гишүүн шүүгчдийн гадаад хэлний мэдлэгийг дээшлүүлэх, Фулбрайтын англи хэлний хөтөлбөрийг үргэлжлүүлэх </w:t>
      </w:r>
    </w:p>
    <w:p w14:paraId="299F136C"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r w:rsidRPr="00095AD9">
        <w:rPr>
          <w:rFonts w:ascii="Arial" w:hAnsi="Arial" w:cs="Arial"/>
          <w:sz w:val="24"/>
          <w:szCs w:val="24"/>
          <w:lang w:val="mn-MN"/>
        </w:rPr>
        <w:t>“Монголын Шүүгчдийн Холбоо” нь гишүүдийнхээ гадаад хэлний мэдлэгийг хөгжүүлэхийн тулд Шихихутуг Их Сургуультай хамтран төсөл бичиж Монгол дахь АНУ-ын Элчин сайдын яамны олон нийттэй харилцах хэлтсээр дамжуулан Фулбрайтын “Англи хэлний туслах багшийн хөтөлбөр” /Fulbright English Teaching Assistant (ETA) programm/-т хүсэлт илгээснээр  амжилттай хэрэгжиж байна.</w:t>
      </w:r>
    </w:p>
    <w:p w14:paraId="56B8CE6E"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r w:rsidRPr="00095AD9">
        <w:rPr>
          <w:rFonts w:ascii="Arial" w:hAnsi="Arial" w:cs="Arial"/>
          <w:noProof/>
          <w:sz w:val="24"/>
          <w:szCs w:val="24"/>
          <w:lang w:val="mn-MN"/>
        </w:rPr>
        <w:drawing>
          <wp:anchor distT="114300" distB="114300" distL="114300" distR="114300" simplePos="0" relativeHeight="251696128" behindDoc="0" locked="0" layoutInCell="1" allowOverlap="1" wp14:anchorId="2B98C2F0" wp14:editId="1E7B336D">
            <wp:simplePos x="0" y="0"/>
            <wp:positionH relativeFrom="column">
              <wp:posOffset>2331085</wp:posOffset>
            </wp:positionH>
            <wp:positionV relativeFrom="paragraph">
              <wp:posOffset>86360</wp:posOffset>
            </wp:positionV>
            <wp:extent cx="3152775" cy="2272030"/>
            <wp:effectExtent l="0" t="0" r="1905" b="13970"/>
            <wp:wrapSquare wrapText="bothSides"/>
            <wp:docPr id="86" name="image85.jpg"/>
            <wp:cNvGraphicFramePr/>
            <a:graphic xmlns:a="http://schemas.openxmlformats.org/drawingml/2006/main">
              <a:graphicData uri="http://schemas.openxmlformats.org/drawingml/2006/picture">
                <pic:pic xmlns:pic="http://schemas.openxmlformats.org/drawingml/2006/picture">
                  <pic:nvPicPr>
                    <pic:cNvPr id="86" name="image85.jpg"/>
                    <pic:cNvPicPr preferRelativeResize="0"/>
                  </pic:nvPicPr>
                  <pic:blipFill>
                    <a:blip r:embed="rId92"/>
                    <a:srcRect t="7510"/>
                    <a:stretch>
                      <a:fillRect/>
                    </a:stretch>
                  </pic:blipFill>
                  <pic:spPr>
                    <a:xfrm>
                      <a:off x="0" y="0"/>
                      <a:ext cx="3152775" cy="2271875"/>
                    </a:xfrm>
                    <a:prstGeom prst="rect">
                      <a:avLst/>
                    </a:prstGeom>
                  </pic:spPr>
                </pic:pic>
              </a:graphicData>
            </a:graphic>
          </wp:anchor>
        </w:drawing>
      </w:r>
      <w:r w:rsidRPr="00095AD9">
        <w:rPr>
          <w:rFonts w:ascii="Arial" w:hAnsi="Arial" w:cs="Arial"/>
          <w:noProof/>
          <w:sz w:val="24"/>
          <w:szCs w:val="24"/>
          <w:lang w:val="mn-MN"/>
        </w:rPr>
        <w:drawing>
          <wp:anchor distT="114300" distB="114300" distL="114300" distR="114300" simplePos="0" relativeHeight="251697152" behindDoc="0" locked="0" layoutInCell="1" allowOverlap="1" wp14:anchorId="7770A5F3" wp14:editId="379B54D0">
            <wp:simplePos x="0" y="0"/>
            <wp:positionH relativeFrom="column">
              <wp:posOffset>-241935</wp:posOffset>
            </wp:positionH>
            <wp:positionV relativeFrom="paragraph">
              <wp:posOffset>139700</wp:posOffset>
            </wp:positionV>
            <wp:extent cx="2476500" cy="2276475"/>
            <wp:effectExtent l="0" t="0" r="7620" b="9525"/>
            <wp:wrapSquare wrapText="bothSides"/>
            <wp:docPr id="113" name="image51.jpg"/>
            <wp:cNvGraphicFramePr/>
            <a:graphic xmlns:a="http://schemas.openxmlformats.org/drawingml/2006/main">
              <a:graphicData uri="http://schemas.openxmlformats.org/drawingml/2006/picture">
                <pic:pic xmlns:pic="http://schemas.openxmlformats.org/drawingml/2006/picture">
                  <pic:nvPicPr>
                    <pic:cNvPr id="113" name="image51.jpg"/>
                    <pic:cNvPicPr preferRelativeResize="0"/>
                  </pic:nvPicPr>
                  <pic:blipFill>
                    <a:blip r:embed="rId93"/>
                    <a:srcRect l="16161"/>
                    <a:stretch>
                      <a:fillRect/>
                    </a:stretch>
                  </pic:blipFill>
                  <pic:spPr>
                    <a:xfrm>
                      <a:off x="0" y="0"/>
                      <a:ext cx="2476500" cy="2276475"/>
                    </a:xfrm>
                    <a:prstGeom prst="rect">
                      <a:avLst/>
                    </a:prstGeom>
                  </pic:spPr>
                </pic:pic>
              </a:graphicData>
            </a:graphic>
          </wp:anchor>
        </w:drawing>
      </w:r>
    </w:p>
    <w:p w14:paraId="0AD434A5" w14:textId="77777777" w:rsidR="00A37751" w:rsidRPr="00095AD9" w:rsidRDefault="00A67186">
      <w:pPr>
        <w:ind w:firstLine="720"/>
        <w:jc w:val="both"/>
        <w:rPr>
          <w:rFonts w:ascii="Arial" w:hAnsi="Arial" w:cs="Arial"/>
          <w:sz w:val="24"/>
          <w:szCs w:val="24"/>
          <w:highlight w:val="white"/>
          <w:cs/>
          <w:lang w:val="mn-MN"/>
        </w:rPr>
      </w:pPr>
      <w:r w:rsidRPr="00095AD9">
        <w:rPr>
          <w:rFonts w:ascii="Arial" w:hAnsi="Arial" w:cs="Arial"/>
          <w:sz w:val="24"/>
          <w:szCs w:val="24"/>
          <w:lang w:val="mn-MN"/>
        </w:rPr>
        <w:t>Тус</w:t>
      </w:r>
      <w:r w:rsidRPr="00095AD9">
        <w:rPr>
          <w:rFonts w:ascii="Arial" w:hAnsi="Arial" w:cs="Arial"/>
          <w:sz w:val="24"/>
          <w:szCs w:val="24"/>
          <w:cs/>
          <w:lang w:val="mn-MN"/>
        </w:rPr>
        <w:t xml:space="preserve"> </w:t>
      </w:r>
      <w:r w:rsidRPr="00095AD9">
        <w:rPr>
          <w:rFonts w:ascii="Arial" w:hAnsi="Arial" w:cs="Arial"/>
          <w:sz w:val="24"/>
          <w:szCs w:val="24"/>
          <w:lang w:val="mn-MN"/>
        </w:rPr>
        <w:t xml:space="preserve">“Англи хэлний туслах багшийн хөтөлбөр”-ийн болзол, шаардлагыг хангасан, Йэлийн их сургуулийг 2020-2024 онд Түүх болон Зүүн Ази судлалын хос мэргэшлээр төгссөн, АНУ-ын иргэн (native speaker) Maya Albold 2024 оны 9 сарын 1-нээс эхлэн 2025 оны </w:t>
      </w:r>
      <w:r w:rsidR="00646878" w:rsidRPr="00095AD9">
        <w:rPr>
          <w:rFonts w:ascii="Arial" w:hAnsi="Arial" w:cs="Arial"/>
          <w:sz w:val="24"/>
          <w:szCs w:val="24"/>
          <w:cs/>
          <w:lang w:val="mn-MN"/>
        </w:rPr>
        <w:t>6</w:t>
      </w:r>
      <w:r w:rsidRPr="00095AD9">
        <w:rPr>
          <w:rFonts w:ascii="Arial" w:hAnsi="Arial" w:cs="Arial"/>
          <w:sz w:val="24"/>
          <w:szCs w:val="24"/>
          <w:lang w:val="mn-MN"/>
        </w:rPr>
        <w:t xml:space="preserve"> сарын 1</w:t>
      </w:r>
      <w:r w:rsidR="00646878" w:rsidRPr="00095AD9">
        <w:rPr>
          <w:rFonts w:ascii="Arial" w:hAnsi="Arial" w:cs="Arial"/>
          <w:sz w:val="24"/>
          <w:szCs w:val="24"/>
          <w:lang w:val="mn-MN"/>
        </w:rPr>
        <w:t>4</w:t>
      </w:r>
      <w:r w:rsidRPr="00095AD9">
        <w:rPr>
          <w:rFonts w:ascii="Arial" w:hAnsi="Arial" w:cs="Arial"/>
          <w:sz w:val="24"/>
          <w:szCs w:val="24"/>
          <w:lang w:val="mn-MN"/>
        </w:rPr>
        <w:t xml:space="preserve"> хүртэл Шүүгчдийн Холбооны гишүүн шүүгч нарт англи хэл сургалт </w:t>
      </w:r>
      <w:r w:rsidR="00646878" w:rsidRPr="00095AD9">
        <w:rPr>
          <w:rFonts w:ascii="Arial" w:hAnsi="Arial" w:cs="Arial"/>
          <w:sz w:val="24"/>
          <w:szCs w:val="24"/>
          <w:lang w:val="mn-MN"/>
        </w:rPr>
        <w:t>явагдав</w:t>
      </w:r>
      <w:r w:rsidRPr="00095AD9">
        <w:rPr>
          <w:rFonts w:ascii="Arial" w:hAnsi="Arial" w:cs="Arial"/>
          <w:sz w:val="24"/>
          <w:szCs w:val="24"/>
          <w:lang w:val="mn-MN"/>
        </w:rPr>
        <w:t>.</w:t>
      </w:r>
      <w:r w:rsidRPr="00095AD9">
        <w:rPr>
          <w:rFonts w:ascii="Arial" w:hAnsi="Arial" w:cs="Arial"/>
          <w:sz w:val="24"/>
          <w:szCs w:val="24"/>
          <w:cs/>
          <w:lang w:val="mn-MN"/>
        </w:rPr>
        <w:t xml:space="preserve"> </w:t>
      </w:r>
      <w:r w:rsidRPr="00095AD9">
        <w:rPr>
          <w:rFonts w:ascii="Arial" w:hAnsi="Arial" w:cs="Arial"/>
          <w:sz w:val="24"/>
          <w:szCs w:val="24"/>
          <w:highlight w:val="white"/>
          <w:cs/>
          <w:lang w:val="mn-MN"/>
        </w:rPr>
        <w:t xml:space="preserve">Уг сургалт танхимаар 42 шүүгч, цахим хэлбрээр 24 шүүгч нийт 65 шүүгч </w:t>
      </w:r>
      <w:r w:rsidR="00646878" w:rsidRPr="00095AD9">
        <w:rPr>
          <w:rFonts w:ascii="Arial" w:hAnsi="Arial" w:cs="Arial"/>
          <w:sz w:val="24"/>
          <w:szCs w:val="24"/>
          <w:highlight w:val="white"/>
          <w:cs/>
          <w:lang w:val="mn-MN"/>
        </w:rPr>
        <w:t xml:space="preserve">хамрагдахаах хүсэлт ирүүлсэн </w:t>
      </w:r>
      <w:r w:rsidRPr="00095AD9">
        <w:rPr>
          <w:rFonts w:ascii="Arial" w:hAnsi="Arial" w:cs="Arial"/>
          <w:sz w:val="24"/>
          <w:szCs w:val="24"/>
          <w:highlight w:val="white"/>
          <w:cs/>
          <w:lang w:val="mn-MN"/>
        </w:rPr>
        <w:t>байна.</w:t>
      </w:r>
    </w:p>
    <w:p w14:paraId="09F459E3" w14:textId="77777777" w:rsidR="00A37751" w:rsidRPr="00095AD9" w:rsidRDefault="00A67186">
      <w:pPr>
        <w:pStyle w:val="NormalWeb"/>
        <w:spacing w:beforeAutospacing="0" w:afterAutospacing="0" w:line="17" w:lineRule="atLeast"/>
        <w:ind w:firstLineChars="300" w:firstLine="720"/>
        <w:jc w:val="both"/>
        <w:rPr>
          <w:rFonts w:ascii="Arial" w:hAnsi="Arial" w:cs="Arial"/>
          <w:cs/>
          <w:lang w:val="mn-MN" w:bidi="ar"/>
        </w:rPr>
      </w:pPr>
      <w:r w:rsidRPr="00095AD9">
        <w:rPr>
          <w:rFonts w:ascii="Arial" w:hAnsi="Arial" w:cs="Arial"/>
          <w:highlight w:val="white"/>
          <w:cs/>
          <w:lang w:val="mn-MN"/>
        </w:rPr>
        <w:lastRenderedPageBreak/>
        <w:t>С</w:t>
      </w:r>
      <w:r w:rsidRPr="00095AD9">
        <w:rPr>
          <w:rFonts w:ascii="Arial" w:hAnsi="Arial" w:cs="Arial"/>
          <w:lang w:val="mn-MN" w:bidi="ar"/>
        </w:rPr>
        <w:t>ургалт</w:t>
      </w:r>
      <w:r w:rsidRPr="00095AD9">
        <w:rPr>
          <w:rFonts w:ascii="Arial" w:hAnsi="Arial" w:cs="Arial"/>
          <w:cs/>
          <w:lang w:val="mn-MN" w:bidi="ar"/>
        </w:rPr>
        <w:t xml:space="preserve">ын хаалтын ажиллагаа буюу </w:t>
      </w:r>
      <w:r w:rsidRPr="00095AD9">
        <w:rPr>
          <w:rFonts w:ascii="Arial" w:hAnsi="Arial" w:cs="Arial"/>
          <w:lang w:val="mn-MN" w:bidi="ar"/>
        </w:rPr>
        <w:t>сертификат гардуул</w:t>
      </w:r>
      <w:r w:rsidRPr="00095AD9">
        <w:rPr>
          <w:rFonts w:ascii="Arial" w:hAnsi="Arial" w:cs="Arial"/>
          <w:cs/>
          <w:lang w:val="mn-MN" w:bidi="ar"/>
        </w:rPr>
        <w:t xml:space="preserve">ах үйл ажиллагаа 2025 оны 5 дугаар сарын 18-ны өдөр болж  </w:t>
      </w:r>
      <w:r w:rsidRPr="00095AD9">
        <w:rPr>
          <w:rFonts w:ascii="Arial" w:hAnsi="Arial" w:cs="Arial"/>
          <w:lang w:val="mn-MN" w:bidi="ar"/>
        </w:rPr>
        <w:t>АНУ-ын Элчин сайдын яам</w:t>
      </w:r>
      <w:r w:rsidRPr="00095AD9">
        <w:rPr>
          <w:rFonts w:ascii="Arial" w:hAnsi="Arial" w:cs="Arial"/>
          <w:cs/>
          <w:lang w:val="mn-MN" w:bidi="ar"/>
        </w:rPr>
        <w:t xml:space="preserve">, </w:t>
      </w:r>
      <w:r w:rsidRPr="00095AD9">
        <w:rPr>
          <w:rFonts w:ascii="Arial" w:hAnsi="Arial" w:cs="Arial"/>
          <w:lang w:val="mn-MN" w:bidi="ar"/>
        </w:rPr>
        <w:t>Монголын шүүгчдийн холбоо</w:t>
      </w:r>
      <w:r w:rsidRPr="00095AD9">
        <w:rPr>
          <w:rFonts w:ascii="Arial" w:hAnsi="Arial" w:cs="Arial"/>
          <w:cs/>
          <w:lang w:val="mn-MN" w:bidi="ar"/>
        </w:rPr>
        <w:t xml:space="preserve">, </w:t>
      </w:r>
      <w:r w:rsidRPr="00095AD9">
        <w:rPr>
          <w:rFonts w:ascii="Arial" w:hAnsi="Arial" w:cs="Arial"/>
          <w:lang w:val="mn-MN" w:bidi="ar"/>
        </w:rPr>
        <w:t>Шихихутуг их сургуулийн</w:t>
      </w:r>
      <w:r w:rsidRPr="00095AD9">
        <w:rPr>
          <w:rFonts w:ascii="Arial" w:hAnsi="Arial" w:cs="Arial"/>
          <w:cs/>
          <w:lang w:val="mn-MN" w:bidi="ar"/>
        </w:rPr>
        <w:t xml:space="preserve"> төлөөлөл оролцов. </w:t>
      </w:r>
    </w:p>
    <w:p w14:paraId="7E2918ED" w14:textId="77777777" w:rsidR="00A37751" w:rsidRPr="00095AD9" w:rsidRDefault="00A37751">
      <w:pPr>
        <w:pStyle w:val="NormalWeb"/>
        <w:spacing w:beforeAutospacing="0" w:afterAutospacing="0" w:line="17" w:lineRule="atLeast"/>
        <w:ind w:firstLineChars="300" w:firstLine="720"/>
        <w:jc w:val="both"/>
        <w:rPr>
          <w:rFonts w:ascii="Arial" w:hAnsi="Arial" w:cs="Arial"/>
          <w:cs/>
          <w:lang w:val="mn-MN" w:bidi="ar"/>
        </w:rPr>
      </w:pPr>
    </w:p>
    <w:p w14:paraId="09AE3689" w14:textId="77777777" w:rsidR="00A37751" w:rsidRPr="00095AD9" w:rsidRDefault="00A67186">
      <w:pPr>
        <w:pStyle w:val="NormalWeb"/>
        <w:spacing w:beforeAutospacing="0" w:afterAutospacing="0" w:line="17" w:lineRule="atLeast"/>
        <w:jc w:val="both"/>
        <w:rPr>
          <w:rFonts w:ascii="Arial" w:hAnsi="Arial" w:cs="Arial"/>
          <w:cs/>
          <w:lang w:val="mn-MN" w:bidi="ar"/>
        </w:rPr>
      </w:pPr>
      <w:r w:rsidRPr="00095AD9">
        <w:rPr>
          <w:rFonts w:ascii="Arial" w:hAnsi="Arial" w:cs="Arial"/>
          <w:cs/>
          <w:lang w:val="mn-MN"/>
        </w:rPr>
        <w:t xml:space="preserve"> </w:t>
      </w:r>
      <w:r w:rsidRPr="00095AD9">
        <w:rPr>
          <w:rFonts w:ascii="Arial" w:hAnsi="Arial" w:cs="Arial"/>
          <w:noProof/>
          <w:lang w:val="mn-MN"/>
        </w:rPr>
        <w:drawing>
          <wp:inline distT="0" distB="0" distL="114300" distR="114300" wp14:anchorId="5D117B04" wp14:editId="02A91EED">
            <wp:extent cx="2592705" cy="1728470"/>
            <wp:effectExtent l="0" t="0" r="13335" b="8890"/>
            <wp:docPr id="114" name="Picture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 descr="IMG_256"/>
                    <pic:cNvPicPr>
                      <a:picLocks noChangeAspect="1"/>
                    </pic:cNvPicPr>
                  </pic:nvPicPr>
                  <pic:blipFill>
                    <a:blip r:embed="rId94"/>
                    <a:stretch>
                      <a:fillRect/>
                    </a:stretch>
                  </pic:blipFill>
                  <pic:spPr>
                    <a:xfrm>
                      <a:off x="0" y="0"/>
                      <a:ext cx="2592705" cy="1728470"/>
                    </a:xfrm>
                    <a:prstGeom prst="rect">
                      <a:avLst/>
                    </a:prstGeom>
                    <a:noFill/>
                    <a:ln w="9525">
                      <a:noFill/>
                    </a:ln>
                  </pic:spPr>
                </pic:pic>
              </a:graphicData>
            </a:graphic>
          </wp:inline>
        </w:drawing>
      </w:r>
      <w:r w:rsidRPr="00095AD9">
        <w:rPr>
          <w:rFonts w:ascii="Arial" w:hAnsi="Arial" w:cs="Arial"/>
          <w:noProof/>
          <w:lang w:val="mn-MN"/>
        </w:rPr>
        <w:drawing>
          <wp:inline distT="0" distB="0" distL="114300" distR="114300" wp14:anchorId="2D140EBD" wp14:editId="75863BAE">
            <wp:extent cx="2531110" cy="1732915"/>
            <wp:effectExtent l="0" t="0" r="13970" b="4445"/>
            <wp:docPr id="115"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2" descr="IMG_256"/>
                    <pic:cNvPicPr>
                      <a:picLocks noChangeAspect="1"/>
                    </pic:cNvPicPr>
                  </pic:nvPicPr>
                  <pic:blipFill>
                    <a:blip r:embed="rId95"/>
                    <a:stretch>
                      <a:fillRect/>
                    </a:stretch>
                  </pic:blipFill>
                  <pic:spPr>
                    <a:xfrm>
                      <a:off x="0" y="0"/>
                      <a:ext cx="2531110" cy="1732915"/>
                    </a:xfrm>
                    <a:prstGeom prst="rect">
                      <a:avLst/>
                    </a:prstGeom>
                    <a:noFill/>
                    <a:ln w="9525">
                      <a:noFill/>
                    </a:ln>
                  </pic:spPr>
                </pic:pic>
              </a:graphicData>
            </a:graphic>
          </wp:inline>
        </w:drawing>
      </w:r>
    </w:p>
    <w:p w14:paraId="7B6ED1C0" w14:textId="77777777" w:rsidR="00A37751" w:rsidRPr="00095AD9" w:rsidRDefault="00A37751">
      <w:pPr>
        <w:ind w:firstLine="720"/>
        <w:jc w:val="both"/>
        <w:rPr>
          <w:rFonts w:ascii="Arial" w:hAnsi="Arial" w:cs="Arial"/>
          <w:sz w:val="24"/>
          <w:szCs w:val="24"/>
          <w:highlight w:val="white"/>
          <w:cs/>
          <w:lang w:val="mn-MN"/>
        </w:rPr>
      </w:pPr>
    </w:p>
    <w:p w14:paraId="6571A47D" w14:textId="77777777" w:rsidR="00A37751" w:rsidRPr="00095AD9" w:rsidRDefault="00A67186">
      <w:pPr>
        <w:jc w:val="both"/>
        <w:rPr>
          <w:rFonts w:ascii="Arial" w:eastAsia="SimSun" w:hAnsi="Arial" w:cs="Arial"/>
          <w:sz w:val="24"/>
          <w:szCs w:val="24"/>
          <w:lang w:val="mn-MN" w:bidi="ar"/>
        </w:rPr>
      </w:pPr>
      <w:r w:rsidRPr="00095AD9">
        <w:rPr>
          <w:rFonts w:ascii="Arial" w:hAnsi="Arial" w:cs="Arial"/>
          <w:sz w:val="24"/>
          <w:szCs w:val="24"/>
          <w:cs/>
          <w:lang w:val="mn-MN"/>
        </w:rPr>
        <w:t xml:space="preserve"> Уг сургалт нь үргэлжлэн 2025-2026 оны хичээлийн жилд дахин хэргэжиж байна. </w:t>
      </w:r>
      <w:r w:rsidRPr="00095AD9">
        <w:rPr>
          <w:rFonts w:ascii="Arial" w:hAnsi="Arial" w:cs="Arial"/>
          <w:sz w:val="24"/>
          <w:szCs w:val="24"/>
          <w:lang w:val="mn-MN"/>
        </w:rPr>
        <w:t>“Англи хэлний туслах багшийн хөтөлбөр”-ийн болзол, шаардлагыг хангасан</w:t>
      </w:r>
      <w:r w:rsidRPr="00095AD9">
        <w:rPr>
          <w:rFonts w:ascii="Arial" w:hAnsi="Arial" w:cs="Arial"/>
          <w:sz w:val="24"/>
          <w:szCs w:val="24"/>
          <w:cs/>
          <w:lang w:val="mn-MN"/>
        </w:rPr>
        <w:t xml:space="preserve"> Вашингтон ДС мужийн Американ их сургуулийг 2020-2024 онд “Олон улс судлалын мэргэшлээр” төгссөн, </w:t>
      </w:r>
      <w:r w:rsidRPr="00095AD9">
        <w:rPr>
          <w:rFonts w:ascii="Arial" w:hAnsi="Arial" w:cs="Arial"/>
          <w:sz w:val="24"/>
          <w:szCs w:val="24"/>
          <w:lang w:val="mn-MN"/>
        </w:rPr>
        <w:t>АНУ-ын иргэн (native speaker)</w:t>
      </w:r>
      <w:r w:rsidRPr="00095AD9">
        <w:rPr>
          <w:rFonts w:ascii="Arial" w:hAnsi="Arial" w:cs="Arial"/>
          <w:sz w:val="24"/>
          <w:szCs w:val="24"/>
          <w:cs/>
          <w:lang w:val="mn-MN"/>
        </w:rPr>
        <w:t xml:space="preserve"> Эмили Хуйзи Брайнанд нь  гишүүн шүүгч нарт англи хэлний сургалт зааж байна.</w:t>
      </w:r>
    </w:p>
    <w:p w14:paraId="53C0456C" w14:textId="77777777" w:rsidR="00A37751" w:rsidRPr="00095AD9" w:rsidRDefault="00A37751">
      <w:pPr>
        <w:pStyle w:val="NormalWeb"/>
        <w:spacing w:beforeAutospacing="0" w:afterAutospacing="0" w:line="17" w:lineRule="atLeast"/>
        <w:ind w:left="720"/>
        <w:jc w:val="both"/>
        <w:rPr>
          <w:rFonts w:ascii="Arial" w:hAnsi="Arial" w:cs="Arial"/>
          <w:lang w:val="mn-MN" w:bidi="ar"/>
        </w:rPr>
      </w:pPr>
    </w:p>
    <w:p w14:paraId="12341D4C"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lang w:val="mn-MN"/>
        </w:rPr>
        <w:t>Төлөвлөгөөний 2.</w:t>
      </w:r>
      <w:r w:rsidRPr="00095AD9">
        <w:rPr>
          <w:rFonts w:ascii="Arial" w:hAnsi="Arial" w:cs="Arial"/>
          <w:b/>
          <w:sz w:val="24"/>
          <w:szCs w:val="24"/>
          <w:cs/>
          <w:lang w:val="mn-MN"/>
        </w:rPr>
        <w:t xml:space="preserve">4-т </w:t>
      </w:r>
      <w:r w:rsidRPr="00095AD9">
        <w:rPr>
          <w:rFonts w:ascii="Arial" w:hAnsi="Arial" w:cs="Arial"/>
          <w:b/>
          <w:sz w:val="24"/>
          <w:szCs w:val="24"/>
          <w:lang w:val="mn-MN"/>
        </w:rPr>
        <w:t xml:space="preserve">Judicial Wellbeing </w:t>
      </w:r>
      <w:r w:rsidRPr="00095AD9">
        <w:rPr>
          <w:rFonts w:ascii="Arial" w:hAnsi="Arial" w:cs="Arial"/>
          <w:b/>
          <w:sz w:val="24"/>
          <w:szCs w:val="24"/>
          <w:cs/>
          <w:lang w:val="mn-MN"/>
        </w:rPr>
        <w:t>буюу Шүүгчийн ажил мэргэжлийн зохист хэвшлийн талаар сургалт зохион байгуулав</w:t>
      </w:r>
    </w:p>
    <w:p w14:paraId="7454B703" w14:textId="32DF5E10" w:rsidR="00A37751" w:rsidRPr="00095AD9" w:rsidRDefault="00A67186">
      <w:pPr>
        <w:ind w:firstLineChars="150" w:firstLine="360"/>
        <w:jc w:val="both"/>
        <w:rPr>
          <w:rFonts w:ascii="Arial" w:hAnsi="Arial" w:cs="Arial"/>
          <w:sz w:val="24"/>
          <w:szCs w:val="24"/>
          <w:cs/>
          <w:lang w:val="mn-MN"/>
        </w:rPr>
      </w:pPr>
      <w:r w:rsidRPr="00095AD9">
        <w:rPr>
          <w:rFonts w:ascii="Arial" w:eastAsia="sans-serif" w:hAnsi="Arial" w:cs="Arial"/>
          <w:sz w:val="24"/>
          <w:szCs w:val="24"/>
          <w:shd w:val="clear" w:color="auto" w:fill="FFFFFF"/>
          <w:cs/>
          <w:lang w:val="mn-MN"/>
        </w:rPr>
        <w:t xml:space="preserve">Монголын шүүгчдийн холбоо, </w:t>
      </w:r>
      <w:r w:rsidRPr="00095AD9">
        <w:rPr>
          <w:rFonts w:ascii="Arial" w:eastAsia="sans-serif" w:hAnsi="Arial" w:cs="Arial"/>
          <w:sz w:val="24"/>
          <w:szCs w:val="24"/>
          <w:shd w:val="clear" w:color="auto" w:fill="FFFFFF"/>
          <w:lang w:val="mn-MN"/>
        </w:rPr>
        <w:t xml:space="preserve">Шүүхийн академитай хамтран шүүгчийн сэтгэл зүйн эрүүл мэндийн чиглэлийн </w:t>
      </w:r>
      <w:r w:rsidRPr="00095AD9">
        <w:rPr>
          <w:rFonts w:ascii="Arial" w:eastAsia="Roboto" w:hAnsi="Arial" w:cs="Arial"/>
          <w:sz w:val="24"/>
          <w:szCs w:val="24"/>
          <w:shd w:val="clear" w:color="auto" w:fill="FFFFFF"/>
          <w:lang w:val="mn-MN"/>
        </w:rPr>
        <w:t>Judicial Wellbeing</w:t>
      </w:r>
      <w:r w:rsidRPr="00095AD9">
        <w:rPr>
          <w:rFonts w:ascii="Arial" w:eastAsia="Roboto" w:hAnsi="Arial" w:cs="Arial"/>
          <w:sz w:val="24"/>
          <w:szCs w:val="24"/>
          <w:shd w:val="clear" w:color="auto" w:fill="FFFFFF"/>
          <w:cs/>
          <w:lang w:val="mn-MN"/>
        </w:rPr>
        <w:t>-</w:t>
      </w:r>
      <w:r w:rsidRPr="00095AD9">
        <w:rPr>
          <w:rFonts w:ascii="Arial" w:eastAsia="sans-serif" w:hAnsi="Arial" w:cs="Arial"/>
          <w:sz w:val="24"/>
          <w:szCs w:val="24"/>
          <w:shd w:val="clear" w:color="auto" w:fill="FFFFFF"/>
          <w:lang w:val="mn-MN"/>
        </w:rPr>
        <w:t>шүүгч-сургагч багш бэлтгэх хөтөлбөрийг зарлас</w:t>
      </w:r>
      <w:r w:rsidRPr="00095AD9">
        <w:rPr>
          <w:rFonts w:ascii="Arial" w:eastAsia="sans-serif" w:hAnsi="Arial" w:cs="Arial"/>
          <w:sz w:val="24"/>
          <w:szCs w:val="24"/>
          <w:shd w:val="clear" w:color="auto" w:fill="FFFFFF"/>
          <w:cs/>
          <w:lang w:val="mn-MN"/>
        </w:rPr>
        <w:t xml:space="preserve">наар </w:t>
      </w:r>
      <w:r w:rsidRPr="00095AD9">
        <w:rPr>
          <w:rFonts w:ascii="Arial" w:eastAsia="sans-serif" w:hAnsi="Arial" w:cs="Arial"/>
          <w:sz w:val="24"/>
          <w:szCs w:val="24"/>
          <w:shd w:val="clear" w:color="auto" w:fill="FFFFFF"/>
          <w:lang w:val="mn-MN"/>
        </w:rPr>
        <w:t>тус хөтөлбөрийн хүрээнд “Шүүгчийн сэтгэл зүйн эрүүл мэнд” сэдэвт эхний шатны сургалт</w:t>
      </w:r>
      <w:r w:rsidRPr="00095AD9">
        <w:rPr>
          <w:rFonts w:ascii="Arial" w:eastAsia="sans-serif" w:hAnsi="Arial" w:cs="Arial"/>
          <w:sz w:val="24"/>
          <w:szCs w:val="24"/>
          <w:shd w:val="clear" w:color="auto" w:fill="FFFFFF"/>
          <w:cs/>
          <w:lang w:val="mn-MN"/>
        </w:rPr>
        <w:t>ыг</w:t>
      </w:r>
      <w:r w:rsidRPr="00095AD9">
        <w:rPr>
          <w:rFonts w:ascii="Arial" w:eastAsia="sans-serif" w:hAnsi="Arial" w:cs="Arial"/>
          <w:sz w:val="24"/>
          <w:szCs w:val="24"/>
          <w:shd w:val="clear" w:color="auto" w:fill="FFFFFF"/>
          <w:lang w:val="mn-MN"/>
        </w:rPr>
        <w:t xml:space="preserve"> зохион байгуу</w:t>
      </w:r>
      <w:r w:rsidRPr="00095AD9">
        <w:rPr>
          <w:rFonts w:ascii="Arial" w:eastAsia="sans-serif" w:hAnsi="Arial" w:cs="Arial"/>
          <w:sz w:val="24"/>
          <w:szCs w:val="24"/>
          <w:shd w:val="clear" w:color="auto" w:fill="FFFFFF"/>
          <w:cs/>
          <w:lang w:val="mn-MN"/>
        </w:rPr>
        <w:t>лав</w:t>
      </w:r>
      <w:r w:rsidRPr="00095AD9">
        <w:rPr>
          <w:rFonts w:ascii="Arial" w:eastAsia="sans-serif" w:hAnsi="Arial" w:cs="Arial"/>
          <w:sz w:val="24"/>
          <w:szCs w:val="24"/>
          <w:shd w:val="clear" w:color="auto" w:fill="FFFFFF"/>
          <w:lang w:val="mn-MN"/>
        </w:rPr>
        <w:t>.</w:t>
      </w:r>
      <w:r w:rsidRPr="00095AD9">
        <w:rPr>
          <w:rFonts w:ascii="Arial" w:eastAsia="sans-serif" w:hAnsi="Arial" w:cs="Arial"/>
          <w:sz w:val="24"/>
          <w:szCs w:val="24"/>
          <w:shd w:val="clear" w:color="auto" w:fill="FFFFFF"/>
          <w:cs/>
          <w:lang w:val="mn-MN"/>
        </w:rPr>
        <w:t xml:space="preserve"> Сургалтад хүсэлт гаргасан 10 шүүгч хамрагдсан. </w:t>
      </w:r>
      <w:r w:rsidRPr="00095AD9">
        <w:rPr>
          <w:rFonts w:ascii="Arial" w:hAnsi="Arial" w:cs="Arial"/>
          <w:sz w:val="24"/>
          <w:szCs w:val="24"/>
          <w:lang w:val="mn-MN"/>
        </w:rPr>
        <w:t>Монголын шүүгчдийн холбоо</w:t>
      </w:r>
      <w:r w:rsidRPr="00095AD9">
        <w:rPr>
          <w:rFonts w:ascii="Arial" w:hAnsi="Arial" w:cs="Arial"/>
          <w:sz w:val="24"/>
          <w:szCs w:val="24"/>
          <w:cs/>
          <w:lang w:val="mn-MN"/>
        </w:rPr>
        <w:t xml:space="preserve">, </w:t>
      </w:r>
      <w:r w:rsidRPr="00095AD9">
        <w:rPr>
          <w:rFonts w:ascii="Arial" w:hAnsi="Arial" w:cs="Arial"/>
          <w:sz w:val="24"/>
          <w:szCs w:val="24"/>
          <w:lang w:val="mn-MN"/>
        </w:rPr>
        <w:t>Шүүхийн академи</w:t>
      </w:r>
      <w:r w:rsidRPr="00095AD9">
        <w:rPr>
          <w:rFonts w:ascii="Arial" w:hAnsi="Arial" w:cs="Arial"/>
          <w:sz w:val="24"/>
          <w:szCs w:val="24"/>
          <w:cs/>
          <w:lang w:val="mn-MN"/>
        </w:rPr>
        <w:t>тай</w:t>
      </w:r>
      <w:r w:rsidRPr="00095AD9">
        <w:rPr>
          <w:rFonts w:ascii="Arial" w:hAnsi="Arial" w:cs="Arial"/>
          <w:sz w:val="24"/>
          <w:szCs w:val="24"/>
          <w:lang w:val="mn-MN"/>
        </w:rPr>
        <w:t xml:space="preserve"> хамтран (Judicial well-being) буюу шүүхийн сайн сайхан байдал, шүүгчийн сэтгэл зүйн эрүүл мэндийн чиглэлийн шүүгч-сургагч багш бэлтгэх хөтөлбөрийн хүрээнд </w:t>
      </w:r>
      <w:r w:rsidR="00646878" w:rsidRPr="00095AD9">
        <w:rPr>
          <w:rFonts w:ascii="Arial" w:hAnsi="Arial" w:cs="Arial"/>
          <w:sz w:val="24"/>
          <w:szCs w:val="24"/>
          <w:lang w:val="mn-MN"/>
        </w:rPr>
        <w:t xml:space="preserve">хоёр дахь шатны сургалтыг </w:t>
      </w:r>
      <w:r w:rsidRPr="00095AD9">
        <w:rPr>
          <w:rFonts w:ascii="Arial" w:hAnsi="Arial" w:cs="Arial"/>
          <w:sz w:val="24"/>
          <w:szCs w:val="24"/>
          <w:cs/>
          <w:lang w:val="mn-MN"/>
        </w:rPr>
        <w:t xml:space="preserve">Австрали улсаас хуульч, эмпирик сэтгэл судлаач, доктор Карли Шревер, сэтгэл судлаач, гэр бүлийн сэтгэл засалч, </w:t>
      </w:r>
      <w:r w:rsidRPr="00095AD9">
        <w:rPr>
          <w:rFonts w:ascii="Arial" w:hAnsi="Arial" w:cs="Arial"/>
          <w:sz w:val="24"/>
          <w:szCs w:val="24"/>
          <w:lang w:val="mn-MN"/>
        </w:rPr>
        <w:t xml:space="preserve">Human Ethos </w:t>
      </w:r>
      <w:r w:rsidRPr="00095AD9">
        <w:rPr>
          <w:rFonts w:ascii="Arial" w:hAnsi="Arial" w:cs="Arial"/>
          <w:sz w:val="24"/>
          <w:szCs w:val="24"/>
          <w:cs/>
          <w:lang w:val="mn-MN"/>
        </w:rPr>
        <w:t xml:space="preserve">байгууллагын захирал Салли Райан нар </w:t>
      </w:r>
      <w:r w:rsidRPr="00095AD9">
        <w:rPr>
          <w:rFonts w:ascii="Arial" w:hAnsi="Arial" w:cs="Arial"/>
          <w:sz w:val="24"/>
          <w:szCs w:val="24"/>
          <w:lang w:val="mn-MN"/>
        </w:rPr>
        <w:t>хүрэлцэн ирж</w:t>
      </w:r>
      <w:r w:rsidRPr="00095AD9">
        <w:rPr>
          <w:rFonts w:ascii="Arial" w:hAnsi="Arial" w:cs="Arial"/>
          <w:sz w:val="24"/>
          <w:szCs w:val="24"/>
          <w:cs/>
          <w:lang w:val="mn-MN"/>
        </w:rPr>
        <w:t xml:space="preserve"> сургагч багшаар бэлтгэгдэж  буй 10 шүүгчид сургалт зохион байгуулав. </w:t>
      </w:r>
    </w:p>
    <w:p w14:paraId="70FDD616" w14:textId="77777777" w:rsidR="00A37751" w:rsidRPr="00095AD9" w:rsidRDefault="00A37751">
      <w:pPr>
        <w:ind w:firstLineChars="150" w:firstLine="360"/>
        <w:jc w:val="both"/>
        <w:rPr>
          <w:rFonts w:ascii="Arial" w:hAnsi="Arial" w:cs="Arial"/>
          <w:sz w:val="24"/>
          <w:szCs w:val="24"/>
          <w:cs/>
          <w:lang w:val="mn-MN"/>
        </w:rPr>
      </w:pPr>
    </w:p>
    <w:p w14:paraId="550B0EB0" w14:textId="77777777" w:rsidR="00A37751" w:rsidRPr="00095AD9" w:rsidRDefault="00A67186">
      <w:pPr>
        <w:jc w:val="both"/>
        <w:rPr>
          <w:rFonts w:ascii="Arial" w:hAnsi="Arial" w:cs="Arial"/>
          <w:sz w:val="24"/>
          <w:szCs w:val="24"/>
          <w:lang w:val="mn-MN"/>
        </w:rPr>
      </w:pPr>
      <w:r w:rsidRPr="00095AD9">
        <w:rPr>
          <w:rFonts w:ascii="Arial" w:hAnsi="Arial" w:cs="Arial"/>
          <w:noProof/>
          <w:sz w:val="24"/>
          <w:szCs w:val="24"/>
          <w:lang w:val="mn-MN"/>
        </w:rPr>
        <w:drawing>
          <wp:inline distT="0" distB="0" distL="114300" distR="114300" wp14:anchorId="39AC7CF2" wp14:editId="294217C6">
            <wp:extent cx="5259070" cy="1908175"/>
            <wp:effectExtent l="0" t="0" r="13970" b="12065"/>
            <wp:docPr id="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
                    <pic:cNvPicPr>
                      <a:picLocks noChangeAspect="1"/>
                    </pic:cNvPicPr>
                  </pic:nvPicPr>
                  <pic:blipFill>
                    <a:blip r:embed="rId96"/>
                    <a:stretch>
                      <a:fillRect/>
                    </a:stretch>
                  </pic:blipFill>
                  <pic:spPr>
                    <a:xfrm>
                      <a:off x="0" y="0"/>
                      <a:ext cx="5259070" cy="1908175"/>
                    </a:xfrm>
                    <a:prstGeom prst="rect">
                      <a:avLst/>
                    </a:prstGeom>
                    <a:noFill/>
                    <a:ln>
                      <a:noFill/>
                    </a:ln>
                  </pic:spPr>
                </pic:pic>
              </a:graphicData>
            </a:graphic>
          </wp:inline>
        </w:drawing>
      </w:r>
    </w:p>
    <w:p w14:paraId="243F6A27" w14:textId="77777777" w:rsidR="00A37751" w:rsidRPr="00095AD9" w:rsidRDefault="00A37751">
      <w:pPr>
        <w:ind w:firstLineChars="150" w:firstLine="360"/>
        <w:jc w:val="both"/>
        <w:rPr>
          <w:rFonts w:ascii="Arial" w:hAnsi="Arial" w:cs="Arial"/>
          <w:sz w:val="24"/>
          <w:szCs w:val="24"/>
          <w:cs/>
          <w:lang w:val="mn-MN"/>
        </w:rPr>
      </w:pPr>
    </w:p>
    <w:p w14:paraId="2FD82972" w14:textId="77777777" w:rsidR="00A37751" w:rsidRPr="00095AD9" w:rsidRDefault="00A67186">
      <w:pPr>
        <w:ind w:firstLineChars="150" w:firstLine="360"/>
        <w:jc w:val="both"/>
        <w:rPr>
          <w:rFonts w:ascii="Arial" w:eastAsia="Montserrat Light" w:hAnsi="Arial" w:cs="Arial"/>
          <w:sz w:val="24"/>
          <w:szCs w:val="24"/>
          <w:lang w:val="mn-MN" w:bidi="ar"/>
        </w:rPr>
      </w:pPr>
      <w:r w:rsidRPr="00095AD9">
        <w:rPr>
          <w:rFonts w:ascii="Arial" w:hAnsi="Arial" w:cs="Arial"/>
          <w:sz w:val="24"/>
          <w:szCs w:val="24"/>
          <w:cs/>
          <w:lang w:val="mn-MN"/>
        </w:rPr>
        <w:t>Уг сургалтыг ш</w:t>
      </w:r>
      <w:r w:rsidRPr="00095AD9">
        <w:rPr>
          <w:rFonts w:ascii="Arial" w:eastAsia="Montserrat Light" w:hAnsi="Arial" w:cs="Arial"/>
          <w:sz w:val="24"/>
          <w:szCs w:val="24"/>
          <w:lang w:val="mn-MN" w:bidi="ar"/>
        </w:rPr>
        <w:t>үүгчийн сэтгэл зүйн байдалд дүн шинжилгээ хийх зорилгоор 233 шүүгчийг хамруулан судалгаа хийгдсэн байх бөгөөд тус судалгаанд, “шүүгч өөрийн сэтгэл зүйн тогтвортой байдлыг</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хянаж, ажил мэргэжлийн онцлог гэж хүлээн авч чадаж байгаа хэдий ч ажлын ачаалал, хамтын</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 xml:space="preserve">ажиллагаа, шүүгчийн нэр хүнд, байр сууринаас бусдаас өөрийгөө тусгаарлах, сэтгэл хөдлөлөө нуух, аливаа үйлдэлд хэт </w:t>
      </w:r>
      <w:r w:rsidRPr="00095AD9">
        <w:rPr>
          <w:rFonts w:ascii="Arial" w:eastAsia="Montserrat Light" w:hAnsi="Arial" w:cs="Arial"/>
          <w:sz w:val="24"/>
          <w:szCs w:val="24"/>
          <w:lang w:val="mn-MN" w:bidi="ar"/>
        </w:rPr>
        <w:lastRenderedPageBreak/>
        <w:t>болгоомжлох, нэгэн хэвийн амьдралын хэмнэлд орох” зэрэг хувь хүний сэтгэл зүйн хязгаарлагдмал нөхцөл бий болж шүүгчийн стрессийн түвшин нэмэгдэх хүчин зүйлүүд үүссэн талаар дурдагдсан. Мөн судалгаанд хамрагдсан шүүгчдийн 18 хувь нь ажлаас халшрах хам шинж бага, харин 82 хувь нь ажлаас халшрах хам шинж дундаас дээш түвшинд байсан</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 xml:space="preserve">байна. </w:t>
      </w:r>
    </w:p>
    <w:p w14:paraId="12BAB4A3" w14:textId="77777777" w:rsidR="00A37751" w:rsidRPr="00095AD9" w:rsidRDefault="00A67186">
      <w:pPr>
        <w:ind w:firstLineChars="200" w:firstLine="480"/>
        <w:jc w:val="both"/>
        <w:rPr>
          <w:rFonts w:ascii="Arial" w:hAnsi="Arial" w:cs="Arial"/>
          <w:sz w:val="24"/>
          <w:szCs w:val="24"/>
          <w:lang w:val="mn-MN"/>
        </w:rPr>
      </w:pPr>
      <w:r w:rsidRPr="00095AD9">
        <w:rPr>
          <w:rFonts w:ascii="Arial" w:hAnsi="Arial" w:cs="Arial"/>
          <w:noProof/>
          <w:sz w:val="24"/>
          <w:szCs w:val="24"/>
          <w:lang w:val="mn-MN"/>
        </w:rPr>
        <w:drawing>
          <wp:inline distT="0" distB="0" distL="114300" distR="114300" wp14:anchorId="6796C1D2" wp14:editId="1D968CA7">
            <wp:extent cx="3085465" cy="2046605"/>
            <wp:effectExtent l="0" t="0" r="8255" b="10795"/>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2"/>
                    <pic:cNvPicPr>
                      <a:picLocks noChangeAspect="1"/>
                    </pic:cNvPicPr>
                  </pic:nvPicPr>
                  <pic:blipFill>
                    <a:blip r:embed="rId97"/>
                    <a:stretch>
                      <a:fillRect/>
                    </a:stretch>
                  </pic:blipFill>
                  <pic:spPr>
                    <a:xfrm>
                      <a:off x="0" y="0"/>
                      <a:ext cx="3085465" cy="2046605"/>
                    </a:xfrm>
                    <a:prstGeom prst="rect">
                      <a:avLst/>
                    </a:prstGeom>
                    <a:noFill/>
                    <a:ln>
                      <a:noFill/>
                    </a:ln>
                  </pic:spPr>
                </pic:pic>
              </a:graphicData>
            </a:graphic>
          </wp:inline>
        </w:drawing>
      </w:r>
    </w:p>
    <w:p w14:paraId="1FB089DD" w14:textId="77777777" w:rsidR="00A37751" w:rsidRPr="00095AD9" w:rsidRDefault="00A67186">
      <w:pPr>
        <w:ind w:firstLineChars="150" w:firstLine="360"/>
        <w:jc w:val="both"/>
        <w:rPr>
          <w:rFonts w:ascii="Arial" w:hAnsi="Arial" w:cs="Arial"/>
          <w:sz w:val="24"/>
          <w:szCs w:val="24"/>
          <w:lang w:val="mn-MN"/>
        </w:rPr>
      </w:pPr>
      <w:r w:rsidRPr="00095AD9">
        <w:rPr>
          <w:rFonts w:ascii="Arial" w:eastAsia="Montserrat Light" w:hAnsi="Arial" w:cs="Arial"/>
          <w:sz w:val="24"/>
          <w:szCs w:val="24"/>
          <w:lang w:val="mn-MN" w:bidi="ar"/>
        </w:rPr>
        <w:t xml:space="preserve">Иймд тус судалгааны үр дүнд тулгуурлан “шүүгчийн стресс болон ажлаас халшрах хам шинж”- ийг үүсгэж буй хүчин зүйлсийг хэрхэн даван туулах, сэтгэл зүйн хувьд үүсэх сөрөг хүчин зүйлийг тодорхойлж, асуудлыг зөв аргаар хэрхэн шийдвэрлэж сэтгэл зүй </w:t>
      </w:r>
    </w:p>
    <w:p w14:paraId="52A5A30C" w14:textId="77777777" w:rsidR="00A37751" w:rsidRPr="00095AD9" w:rsidRDefault="00A67186" w:rsidP="00957BEC">
      <w:pPr>
        <w:jc w:val="both"/>
        <w:rPr>
          <w:rFonts w:ascii="Arial" w:hAnsi="Arial" w:cs="Arial"/>
          <w:sz w:val="24"/>
          <w:szCs w:val="24"/>
          <w:lang w:val="mn-MN"/>
        </w:rPr>
      </w:pPr>
      <w:r w:rsidRPr="00095AD9">
        <w:rPr>
          <w:rFonts w:ascii="Arial" w:eastAsia="Montserrat Light" w:hAnsi="Arial" w:cs="Arial"/>
          <w:sz w:val="24"/>
          <w:szCs w:val="24"/>
          <w:lang w:val="mn-MN" w:bidi="ar"/>
        </w:rPr>
        <w:t>болон бие махбодыг хэвийн тогтвортой байлгах, өөрийнхөө сэтгэл зүйг удирдан</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чиглүүлэх аргыг шүүгч нарт төлөвшүүлэхээр үе шаттайгаар сургалт зохион</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байгуулагдахаар төлөвлөгдөж байна.</w:t>
      </w:r>
    </w:p>
    <w:p w14:paraId="376CF34E" w14:textId="77777777" w:rsidR="00A37751" w:rsidRPr="00095AD9" w:rsidRDefault="00A37751">
      <w:pPr>
        <w:pStyle w:val="Heading1"/>
        <w:spacing w:beforeAutospacing="0" w:after="240" w:afterAutospacing="0" w:line="12" w:lineRule="atLeast"/>
        <w:jc w:val="both"/>
        <w:rPr>
          <w:rFonts w:ascii="Arial" w:eastAsia="Roboto" w:hAnsi="Arial" w:cs="Arial" w:hint="default"/>
          <w:sz w:val="24"/>
          <w:szCs w:val="24"/>
          <w:shd w:val="clear" w:color="auto" w:fill="FFFFFF"/>
          <w:lang w:val="mn-MN"/>
        </w:rPr>
      </w:pPr>
    </w:p>
    <w:p w14:paraId="69BEB90C" w14:textId="77777777" w:rsidR="00A37751" w:rsidRPr="00095AD9" w:rsidRDefault="00A67186">
      <w:pPr>
        <w:pStyle w:val="Heading1"/>
        <w:spacing w:beforeAutospacing="0" w:after="240" w:afterAutospacing="0" w:line="12" w:lineRule="atLeast"/>
        <w:ind w:firstLineChars="150" w:firstLine="361"/>
        <w:jc w:val="both"/>
        <w:rPr>
          <w:rFonts w:ascii="Arial" w:eastAsia="Roboto" w:hAnsi="Arial" w:cs="Arial" w:hint="default"/>
          <w:sz w:val="24"/>
          <w:szCs w:val="24"/>
          <w:shd w:val="clear" w:color="auto" w:fill="FFFFFF"/>
          <w:lang w:val="mn-MN"/>
        </w:rPr>
      </w:pPr>
      <w:r w:rsidRPr="00095AD9">
        <w:rPr>
          <w:rFonts w:ascii="Arial" w:eastAsia="Roboto" w:hAnsi="Arial" w:cs="Arial" w:hint="default"/>
          <w:sz w:val="24"/>
          <w:szCs w:val="24"/>
          <w:shd w:val="clear" w:color="auto" w:fill="FFFFFF"/>
          <w:lang w:val="mn-MN"/>
        </w:rPr>
        <w:t>Шүүгчийн сэтгэл зүйн эрүүл мэнд онцлох, анхаарал тавих асуудал</w:t>
      </w:r>
    </w:p>
    <w:p w14:paraId="54CDE6A9" w14:textId="77777777" w:rsidR="00A37751" w:rsidRPr="00095AD9" w:rsidRDefault="00A67186">
      <w:pPr>
        <w:pStyle w:val="Heading1"/>
        <w:spacing w:beforeAutospacing="0" w:after="240" w:afterAutospacing="0" w:line="12" w:lineRule="atLeast"/>
        <w:ind w:firstLineChars="150" w:firstLine="360"/>
        <w:jc w:val="both"/>
        <w:rPr>
          <w:rFonts w:ascii="Arial" w:eastAsia="sans-serif" w:hAnsi="Arial" w:cs="Arial" w:hint="default"/>
          <w:b w:val="0"/>
          <w:bCs w:val="0"/>
          <w:sz w:val="24"/>
          <w:szCs w:val="24"/>
          <w:shd w:val="clear" w:color="auto" w:fill="FFFFFF"/>
          <w:cs/>
          <w:lang w:val="mn-MN"/>
        </w:rPr>
      </w:pPr>
      <w:r w:rsidRPr="00095AD9">
        <w:rPr>
          <w:rFonts w:ascii="Arial" w:eastAsia="sans-serif" w:hAnsi="Arial" w:cs="Arial" w:hint="default"/>
          <w:b w:val="0"/>
          <w:bCs w:val="0"/>
          <w:sz w:val="24"/>
          <w:szCs w:val="24"/>
          <w:shd w:val="clear" w:color="auto" w:fill="FFFFFF"/>
          <w:lang w:val="mn-MN"/>
        </w:rPr>
        <w:t>Шүүгчдийн холбоо нь гишүүддээ үйлчлэх ТББ болохын хувьд шүүгч нарын сэтгэл зүйн эрүүл мэнд, сайн сайхан байдлыг дээшлүүлэх урт хугацааны сургалт, заслын хөтөлбөрийн эхлэлийг тавилаа.</w:t>
      </w:r>
      <w:r w:rsidRPr="00095AD9">
        <w:rPr>
          <w:rFonts w:ascii="Arial" w:eastAsia="sans-serif" w:hAnsi="Arial" w:cs="Arial" w:hint="default"/>
          <w:b w:val="0"/>
          <w:bCs w:val="0"/>
          <w:sz w:val="24"/>
          <w:szCs w:val="24"/>
          <w:shd w:val="clear" w:color="auto" w:fill="FFFFFF"/>
          <w:cs/>
          <w:lang w:val="mn-MN"/>
        </w:rPr>
        <w:t xml:space="preserve">  </w:t>
      </w:r>
    </w:p>
    <w:p w14:paraId="7A16D169" w14:textId="77777777" w:rsidR="00A37751" w:rsidRPr="00095AD9" w:rsidRDefault="00A67186">
      <w:pPr>
        <w:pStyle w:val="Heading1"/>
        <w:spacing w:beforeAutospacing="0" w:after="240" w:afterAutospacing="0" w:line="12" w:lineRule="atLeast"/>
        <w:ind w:firstLineChars="150" w:firstLine="360"/>
        <w:jc w:val="both"/>
        <w:rPr>
          <w:rFonts w:ascii="Arial" w:hAnsi="Arial" w:cs="Arial" w:hint="default"/>
          <w:sz w:val="24"/>
          <w:szCs w:val="24"/>
          <w:cs/>
          <w:lang w:val="mn-MN"/>
        </w:rPr>
      </w:pPr>
      <w:r w:rsidRPr="00095AD9">
        <w:rPr>
          <w:rFonts w:ascii="Arial" w:eastAsia="sans-serif" w:hAnsi="Arial" w:cs="Arial" w:hint="default"/>
          <w:b w:val="0"/>
          <w:bCs w:val="0"/>
          <w:sz w:val="24"/>
          <w:szCs w:val="24"/>
          <w:shd w:val="clear" w:color="auto" w:fill="FFFFFF"/>
          <w:lang w:val="mn-MN"/>
        </w:rPr>
        <w:t>Монголын Шүүгчдийн холбооны 2025 оны үйл ажиллагааны төлөвлөгөөнд тусгагдсаны дагуу тус холбоо нь Шүүхийн академи, Монголын Шүүгчдийн холбооны Улсын дээд шүүх дэх салбар зөвлөл, Улсын дээд шүүхийн Тамгын газартай хамтран шүүгчийн сэтгэл зүйн эрүүл мэндийн чиглэлийн шүүгч-сургагч багш бэлтгэх хөтөлбөрийн хүрээнд 2025 оны 06 дугаар сарын 23, 24-ний өдрүүдэд “Шүүгчийн сэтгэл зүйн эрүүл мэнд сэтгэл зүйд суурилсан манлайлал ба хамт олны харилцаа” сэдэвт сургалтыг зохион байгууллаа.</w:t>
      </w:r>
      <w:r w:rsidRPr="00095AD9">
        <w:rPr>
          <w:rFonts w:ascii="Arial" w:eastAsia="sans-serif" w:hAnsi="Arial" w:cs="Arial" w:hint="default"/>
          <w:b w:val="0"/>
          <w:bCs w:val="0"/>
          <w:sz w:val="24"/>
          <w:szCs w:val="24"/>
          <w:shd w:val="clear" w:color="auto" w:fill="FFFFFF"/>
          <w:cs/>
          <w:lang w:val="mn-MN"/>
        </w:rPr>
        <w:t xml:space="preserve"> </w:t>
      </w:r>
      <w:r w:rsidRPr="00095AD9">
        <w:rPr>
          <w:rFonts w:ascii="Arial" w:eastAsia="sans-serif" w:hAnsi="Arial" w:cs="Arial" w:hint="default"/>
          <w:b w:val="0"/>
          <w:bCs w:val="0"/>
          <w:sz w:val="24"/>
          <w:szCs w:val="24"/>
          <w:shd w:val="clear" w:color="auto" w:fill="FFFFFF"/>
          <w:cs/>
          <w:lang w:val="mn-MN"/>
        </w:rPr>
        <w:br/>
        <w:t xml:space="preserve">                         </w:t>
      </w:r>
      <w:r w:rsidRPr="00095AD9">
        <w:rPr>
          <w:rFonts w:ascii="Arial" w:eastAsia="sans-serif" w:hAnsi="Arial" w:cs="Arial" w:hint="default"/>
          <w:b w:val="0"/>
          <w:bCs w:val="0"/>
          <w:noProof/>
          <w:sz w:val="24"/>
          <w:szCs w:val="24"/>
          <w:shd w:val="clear" w:color="auto" w:fill="FFFFFF"/>
          <w:cs/>
          <w:lang w:val="mn-MN"/>
        </w:rPr>
        <w:drawing>
          <wp:inline distT="0" distB="0" distL="114300" distR="114300" wp14:anchorId="339EA3B5" wp14:editId="67FB23B4">
            <wp:extent cx="3284220" cy="2060575"/>
            <wp:effectExtent l="0" t="0" r="7620" b="12065"/>
            <wp:docPr id="118" name="Picture 118" descr="Screenshot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Screenshot (193)"/>
                    <pic:cNvPicPr>
                      <a:picLocks noChangeAspect="1"/>
                    </pic:cNvPicPr>
                  </pic:nvPicPr>
                  <pic:blipFill>
                    <a:blip r:embed="rId98"/>
                    <a:srcRect l="10080" t="36755" r="43791" b="11809"/>
                    <a:stretch>
                      <a:fillRect/>
                    </a:stretch>
                  </pic:blipFill>
                  <pic:spPr>
                    <a:xfrm>
                      <a:off x="0" y="0"/>
                      <a:ext cx="3284220" cy="2060575"/>
                    </a:xfrm>
                    <a:prstGeom prst="rect">
                      <a:avLst/>
                    </a:prstGeom>
                  </pic:spPr>
                </pic:pic>
              </a:graphicData>
            </a:graphic>
          </wp:inline>
        </w:drawing>
      </w:r>
    </w:p>
    <w:p w14:paraId="586C9830" w14:textId="77777777" w:rsidR="00A37751" w:rsidRPr="00095AD9" w:rsidRDefault="00A67186">
      <w:pPr>
        <w:pStyle w:val="Heading1"/>
        <w:spacing w:beforeAutospacing="0" w:after="240" w:afterAutospacing="0" w:line="12" w:lineRule="atLeast"/>
        <w:ind w:left="58" w:firstLine="330"/>
        <w:jc w:val="both"/>
        <w:rPr>
          <w:rFonts w:ascii="Arial" w:eastAsia="sans-serif" w:hAnsi="Arial" w:cs="Arial" w:hint="default"/>
          <w:b w:val="0"/>
          <w:bCs w:val="0"/>
          <w:sz w:val="24"/>
          <w:szCs w:val="24"/>
          <w:shd w:val="clear" w:color="auto" w:fill="FFFFFF"/>
          <w:lang w:val="mn-MN"/>
        </w:rPr>
      </w:pPr>
      <w:r w:rsidRPr="00095AD9">
        <w:rPr>
          <w:rFonts w:ascii="Arial" w:eastAsia="sans-serif" w:hAnsi="Arial" w:cs="Arial" w:hint="default"/>
          <w:b w:val="0"/>
          <w:bCs w:val="0"/>
          <w:sz w:val="24"/>
          <w:szCs w:val="24"/>
          <w:shd w:val="clear" w:color="auto" w:fill="FFFFFF"/>
          <w:lang w:val="mn-MN"/>
        </w:rPr>
        <w:lastRenderedPageBreak/>
        <w:t>Сургалтын хүрээнд шүүгчийн сэтгэл зүйн эрүүл мэндийн чиг хандлага, олон улсын судалгаатай танилцаж, стресс үүсгэгч болон хамгаалагч хүчин зүйлс, стрессийн хариу урвалын нөлөөллийг ойлгон, урьдчилан сэргийлэх аргуудтай танилцах, түүнчлэн стресс, ажлаас халшрах хам шинжээс сэргийлэх, сэтгэл зүйн асуудлуудыг ялган таних, стрессийг удирдах, бие махбод, сэтгэл зүйн сайн сайхан байдлыг дэмжих арга замуудыг судалсан юм.</w:t>
      </w:r>
    </w:p>
    <w:p w14:paraId="59174AC5" w14:textId="77777777" w:rsidR="00A37751" w:rsidRPr="00095AD9" w:rsidRDefault="00A67186">
      <w:pPr>
        <w:pStyle w:val="Heading1"/>
        <w:spacing w:beforeAutospacing="0" w:after="240" w:afterAutospacing="0" w:line="12" w:lineRule="atLeast"/>
        <w:ind w:firstLineChars="150" w:firstLine="360"/>
        <w:jc w:val="both"/>
        <w:rPr>
          <w:rFonts w:ascii="Arial" w:eastAsia="sans-serif" w:hAnsi="Arial" w:cs="Arial" w:hint="default"/>
          <w:b w:val="0"/>
          <w:bCs w:val="0"/>
          <w:sz w:val="24"/>
          <w:szCs w:val="24"/>
          <w:shd w:val="clear" w:color="auto" w:fill="FFFFFF"/>
          <w:cs/>
          <w:lang w:val="mn-MN"/>
        </w:rPr>
      </w:pPr>
      <w:r w:rsidRPr="00095AD9">
        <w:rPr>
          <w:rFonts w:ascii="Arial" w:eastAsia="sans-serif" w:hAnsi="Arial" w:cs="Arial" w:hint="default"/>
          <w:b w:val="0"/>
          <w:bCs w:val="0"/>
          <w:sz w:val="24"/>
          <w:szCs w:val="24"/>
          <w:shd w:val="clear" w:color="auto" w:fill="FFFFFF"/>
          <w:lang w:val="mn-MN"/>
        </w:rPr>
        <w:t>Мөн сэтгэл зүйн эрүүл мэндийн хувийн төлөвлөгөө боловсруулах, шүүхүүд хэрхэн сэтгэл зүйн эрүүл мэндтэй холбоотой соёлыг дэмжиж хөгжүүлэх Монголын нөхцөлд сайн туршлагыг хэрхэн нутагшуулах талаар харилцан яриа өрнүүлэн, туршлага солилцсон.Хоёр өдрийн турш үргэлжилсэн сургалтыг Австрали улсын тэргүүлэх мэргэжилтэн, судлаач Карли Шревер, сэтгэл судлаач, гэр бүлийн сэтгэл засалч Салли Райан нар удирдан явуулсан. Энэхүү хоёр мэргэжилтэн нь уг сэдвээр тэргүүлэх мэргэжилтнүүд бөгөөд өндөр хөгжилтэй улс орнуудын шүүгч нарт энэ сэдвээр сургалт явуулсан туршлагатай. Тэднийг урьж сургалт авах боломжийг олгосон Шүүхийн академийн захирал, УДШ-ийн Тамгын газрын дарга нарт болон сургалтын бэлтгэл ажил, зохион байгуулалтыг хариуцаж ажилласан Г.Халиунаа, Б.Аззаяа зэрэг ажилтнуудад сургагч багш болон цаашид сургалтын үр шимийг хүртэх нийт гишүүдийн өмнөөс талархаж байна.</w:t>
      </w:r>
      <w:r w:rsidRPr="00095AD9">
        <w:rPr>
          <w:rFonts w:ascii="Arial" w:eastAsia="sans-serif" w:hAnsi="Arial" w:cs="Arial" w:hint="default"/>
          <w:b w:val="0"/>
          <w:bCs w:val="0"/>
          <w:sz w:val="24"/>
          <w:szCs w:val="24"/>
          <w:shd w:val="clear" w:color="auto" w:fill="FFFFFF"/>
          <w:cs/>
          <w:lang w:val="mn-MN"/>
        </w:rPr>
        <w:t xml:space="preserve"> </w:t>
      </w:r>
    </w:p>
    <w:p w14:paraId="6D9C3F88" w14:textId="5BF51AA0" w:rsidR="00A37751" w:rsidRPr="00095AD9" w:rsidRDefault="00A67186">
      <w:pPr>
        <w:pStyle w:val="Heading1"/>
        <w:spacing w:beforeAutospacing="0" w:after="240" w:afterAutospacing="0" w:line="12" w:lineRule="atLeast"/>
        <w:ind w:firstLineChars="150" w:firstLine="360"/>
        <w:jc w:val="both"/>
        <w:rPr>
          <w:rFonts w:ascii="Arial" w:eastAsia="sans-serif" w:hAnsi="Arial" w:cs="Arial" w:hint="default"/>
          <w:b w:val="0"/>
          <w:bCs w:val="0"/>
          <w:sz w:val="24"/>
          <w:szCs w:val="24"/>
          <w:shd w:val="clear" w:color="auto" w:fill="FFFFFF"/>
          <w:cs/>
          <w:lang w:val="mn-MN"/>
        </w:rPr>
      </w:pPr>
      <w:r w:rsidRPr="00095AD9">
        <w:rPr>
          <w:rFonts w:ascii="Arial" w:eastAsia="sans-serif" w:hAnsi="Arial" w:cs="Arial" w:hint="default"/>
          <w:b w:val="0"/>
          <w:bCs w:val="0"/>
          <w:sz w:val="24"/>
          <w:szCs w:val="24"/>
          <w:shd w:val="clear" w:color="auto" w:fill="FFFFFF"/>
          <w:lang w:val="mn-MN"/>
        </w:rPr>
        <w:t>Энэхүү сургалтад холбооны гишүүн 10 шүүгч хамрагдсан. Сургалтдаа идэвхтэй хамрагдсан, хариуцлагатай шүүгч-гишүүддээ баярлалаа. Цаашид энэхүү сургагч-багш нарыг үргэлжлүүлэн сургахад дэмжих, сургагч-багш нар өөрсдөө бие даан суралцаж мэргэших, сургалтын гарын авлага бэлтгэх замаар МШХ</w:t>
      </w:r>
      <w:r w:rsidR="00095AD9">
        <w:rPr>
          <w:rFonts w:ascii="Arial" w:eastAsia="sans-serif" w:hAnsi="Arial" w:cs="Arial" w:hint="default"/>
          <w:b w:val="0"/>
          <w:bCs w:val="0"/>
          <w:sz w:val="24"/>
          <w:szCs w:val="24"/>
          <w:shd w:val="clear" w:color="auto" w:fill="FFFFFF"/>
          <w:lang w:val="mn-MN"/>
        </w:rPr>
        <w:t>-</w:t>
      </w:r>
      <w:r w:rsidRPr="00095AD9">
        <w:rPr>
          <w:rFonts w:ascii="Arial" w:eastAsia="sans-serif" w:hAnsi="Arial" w:cs="Arial" w:hint="default"/>
          <w:b w:val="0"/>
          <w:bCs w:val="0"/>
          <w:sz w:val="24"/>
          <w:szCs w:val="24"/>
          <w:shd w:val="clear" w:color="auto" w:fill="FFFFFF"/>
          <w:lang w:val="mn-MN"/>
        </w:rPr>
        <w:t>ны шүүгч-гишүүн бүрд өөрийнх нь ажил, мэргэжлээс үүдэлтэй стресс, сэтгэл зүйн мэдлэг, ур чадварыг таниулах “шүүхийн сэтгэл зүйн сайн сайхан байдлын” сургалтыг хүргэхэд зорьж байна.</w:t>
      </w:r>
      <w:r w:rsidRPr="00095AD9">
        <w:rPr>
          <w:rFonts w:ascii="Arial" w:eastAsia="sans-serif" w:hAnsi="Arial" w:cs="Arial" w:hint="default"/>
          <w:b w:val="0"/>
          <w:bCs w:val="0"/>
          <w:sz w:val="24"/>
          <w:szCs w:val="24"/>
          <w:shd w:val="clear" w:color="auto" w:fill="FFFFFF"/>
          <w:cs/>
          <w:lang w:val="mn-MN"/>
        </w:rPr>
        <w:t xml:space="preserve"> </w:t>
      </w:r>
    </w:p>
    <w:p w14:paraId="1E3E27B0" w14:textId="688DF03F" w:rsidR="00A37751" w:rsidRPr="00095AD9" w:rsidRDefault="00A67186">
      <w:pPr>
        <w:pStyle w:val="Heading1"/>
        <w:spacing w:beforeAutospacing="0" w:after="240" w:afterAutospacing="0" w:line="12" w:lineRule="atLeast"/>
        <w:ind w:firstLineChars="150" w:firstLine="360"/>
        <w:jc w:val="both"/>
        <w:rPr>
          <w:rFonts w:ascii="Arial" w:hAnsi="Arial" w:cs="Arial" w:hint="default"/>
          <w:b w:val="0"/>
          <w:bCs w:val="0"/>
          <w:sz w:val="24"/>
          <w:szCs w:val="24"/>
          <w:cs/>
          <w:lang w:val="mn-MN"/>
        </w:rPr>
      </w:pPr>
      <w:r w:rsidRPr="00095AD9">
        <w:rPr>
          <w:rFonts w:ascii="Arial" w:eastAsia="sans-serif" w:hAnsi="Arial" w:cs="Arial" w:hint="default"/>
          <w:b w:val="0"/>
          <w:bCs w:val="0"/>
          <w:sz w:val="24"/>
          <w:szCs w:val="24"/>
          <w:shd w:val="clear" w:color="auto" w:fill="FFFFFF"/>
          <w:lang w:val="mn-MN"/>
        </w:rPr>
        <w:t xml:space="preserve">Мөн </w:t>
      </w:r>
      <w:r w:rsidR="00095AD9">
        <w:rPr>
          <w:rFonts w:ascii="Arial" w:eastAsia="sans-serif" w:hAnsi="Arial" w:cs="Arial" w:hint="default"/>
          <w:b w:val="0"/>
          <w:bCs w:val="0"/>
          <w:sz w:val="24"/>
          <w:szCs w:val="24"/>
          <w:shd w:val="clear" w:color="auto" w:fill="FFFFFF"/>
          <w:lang w:val="mn-MN"/>
        </w:rPr>
        <w:t>холбоо</w:t>
      </w:r>
      <w:r w:rsidRPr="00095AD9">
        <w:rPr>
          <w:rFonts w:ascii="Arial" w:eastAsia="sans-serif" w:hAnsi="Arial" w:cs="Arial" w:hint="default"/>
          <w:b w:val="0"/>
          <w:bCs w:val="0"/>
          <w:sz w:val="24"/>
          <w:szCs w:val="24"/>
          <w:shd w:val="clear" w:color="auto" w:fill="FFFFFF"/>
          <w:lang w:val="mn-MN"/>
        </w:rPr>
        <w:t xml:space="preserve"> энэ хүрээнд Канадын Засгийн газрын хэрэгжүүлэх гэж буй төсөлтэй хамтран ажиллах санал хүргүүлсэн. Шүүгчийн сэтгэл зүйн эрүүл мэндийн талаар цаашид шүүгч, шүүх, шүүхийн системд гэсэн 3 түвшинд ямар бодлого, арга хэмжээ авч хэрэгжүүлэх, сургалт, гарын авлага, журам боловсруулах зэрэг хэрэгцээ, шаардлага бий.</w:t>
      </w:r>
    </w:p>
    <w:p w14:paraId="51855856"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lang w:val="mn-MN"/>
        </w:rPr>
        <w:t>Төлөвлөгөөний 2.</w:t>
      </w:r>
      <w:r w:rsidRPr="00095AD9">
        <w:rPr>
          <w:rFonts w:ascii="Arial" w:hAnsi="Arial" w:cs="Arial"/>
          <w:b/>
          <w:sz w:val="24"/>
          <w:szCs w:val="24"/>
          <w:cs/>
          <w:lang w:val="mn-MN"/>
        </w:rPr>
        <w:t>5-т Шихихутуг Их сургуультай хамтран  ажиллах санамж бичиг, гэрээний дагуух үйл ажиллагааг үргэлжлүүлэх</w:t>
      </w:r>
    </w:p>
    <w:p w14:paraId="039ACD70" w14:textId="77777777" w:rsidR="00A37751" w:rsidRPr="00095AD9" w:rsidRDefault="00A67186">
      <w:pPr>
        <w:shd w:val="clear" w:color="auto" w:fill="FFFFFF"/>
        <w:spacing w:after="120" w:line="259" w:lineRule="auto"/>
        <w:ind w:firstLine="720"/>
        <w:jc w:val="both"/>
        <w:rPr>
          <w:rFonts w:ascii="Arial" w:hAnsi="Arial" w:cs="Arial"/>
          <w:sz w:val="24"/>
          <w:szCs w:val="24"/>
          <w:lang w:val="mn-MN"/>
        </w:rPr>
      </w:pPr>
      <w:r w:rsidRPr="00095AD9">
        <w:rPr>
          <w:rFonts w:ascii="Arial" w:hAnsi="Arial" w:cs="Arial"/>
          <w:sz w:val="24"/>
          <w:szCs w:val="24"/>
          <w:cs/>
          <w:lang w:val="mn-MN"/>
        </w:rPr>
        <w:t xml:space="preserve">Шүүгчдийн холбоон болон </w:t>
      </w:r>
      <w:r w:rsidRPr="00095AD9">
        <w:rPr>
          <w:rFonts w:ascii="Arial" w:hAnsi="Arial" w:cs="Arial"/>
          <w:sz w:val="24"/>
          <w:szCs w:val="24"/>
          <w:lang w:val="mn-MN"/>
        </w:rPr>
        <w:t xml:space="preserve"> Шихихутуг Их Сургуультай </w:t>
      </w:r>
      <w:r w:rsidRPr="00095AD9">
        <w:rPr>
          <w:rFonts w:ascii="Arial" w:hAnsi="Arial" w:cs="Arial"/>
          <w:sz w:val="24"/>
          <w:szCs w:val="24"/>
          <w:cs/>
          <w:lang w:val="mn-MN"/>
        </w:rPr>
        <w:t>хийсэн 2024 оны 12 дугаар сарын 17-ны өдөр хийсэн гэрээнд тусгагдсан заалтын дагуу хамтын ажиллагаа үргэлжилсээр байна.  2023 оноос хэрэгжиж эхэлсэн “</w:t>
      </w:r>
      <w:r w:rsidRPr="00095AD9">
        <w:rPr>
          <w:rFonts w:ascii="Arial" w:hAnsi="Arial" w:cs="Arial"/>
          <w:sz w:val="24"/>
          <w:szCs w:val="24"/>
          <w:lang w:val="mn-MN"/>
        </w:rPr>
        <w:t>Mentor</w:t>
      </w:r>
      <w:r w:rsidRPr="00095AD9">
        <w:rPr>
          <w:rFonts w:ascii="Arial" w:hAnsi="Arial" w:cs="Arial"/>
          <w:sz w:val="24"/>
          <w:szCs w:val="24"/>
          <w:cs/>
          <w:lang w:val="mn-MN"/>
        </w:rPr>
        <w:t xml:space="preserve"> </w:t>
      </w:r>
      <w:r w:rsidRPr="00095AD9">
        <w:rPr>
          <w:rFonts w:ascii="Arial" w:hAnsi="Arial" w:cs="Arial"/>
          <w:sz w:val="24"/>
          <w:szCs w:val="24"/>
          <w:lang w:val="mn-MN"/>
        </w:rPr>
        <w:t>Ship</w:t>
      </w:r>
      <w:r w:rsidRPr="00095AD9">
        <w:rPr>
          <w:rFonts w:ascii="Arial" w:hAnsi="Arial" w:cs="Arial"/>
          <w:sz w:val="24"/>
          <w:szCs w:val="24"/>
          <w:cs/>
          <w:lang w:val="mn-MN"/>
        </w:rPr>
        <w:t>”</w:t>
      </w:r>
      <w:r w:rsidRPr="00095AD9">
        <w:rPr>
          <w:rFonts w:ascii="Arial" w:hAnsi="Arial" w:cs="Arial"/>
          <w:sz w:val="24"/>
          <w:szCs w:val="24"/>
          <w:lang w:val="mn-MN"/>
        </w:rPr>
        <w:t xml:space="preserve"> </w:t>
      </w:r>
      <w:r w:rsidRPr="00095AD9">
        <w:rPr>
          <w:rFonts w:ascii="Arial" w:hAnsi="Arial" w:cs="Arial"/>
          <w:sz w:val="24"/>
          <w:szCs w:val="24"/>
          <w:cs/>
          <w:lang w:val="mn-MN"/>
        </w:rPr>
        <w:t xml:space="preserve">хөтөлбөрийн хүрээнд Эрүү, Иргэн, Захиргааны эрх зүйн процессын болон Хууль хэрэглээний хичээлийг анхан болон давж заалдах шатны шүүхийн шүүгч багш нар Шихихутуг Их Сургуулийн оюутнуудад тогтсон цагаар хичээл зааж дадлагын оюутнуудыг тухайн шүүгч нарт хуваарилан шүүхийн үйл ажиллагаатай танилцуулж дадлагажууллаа. Мөн Их дээд сургуульд багшлах эрхийн чадамж олгох сургалтанд 2 ээлжээр 46 шүүгчийг хамруулж 18 шүүгч багшлах эрхийн үнэмлэхээ гардан авч, 2-р ээлжийн 18 шүүгч энэхүү сургалтад </w:t>
      </w:r>
      <w:r w:rsidR="00F569CD" w:rsidRPr="00095AD9">
        <w:rPr>
          <w:rFonts w:ascii="Arial" w:hAnsi="Arial" w:cs="Arial"/>
          <w:sz w:val="24"/>
          <w:szCs w:val="24"/>
          <w:cs/>
          <w:lang w:val="mn-MN"/>
        </w:rPr>
        <w:t xml:space="preserve">хамрагдахаар </w:t>
      </w:r>
      <w:r w:rsidRPr="00095AD9">
        <w:rPr>
          <w:rFonts w:ascii="Arial" w:hAnsi="Arial" w:cs="Arial"/>
          <w:sz w:val="24"/>
          <w:szCs w:val="24"/>
          <w:cs/>
          <w:lang w:val="mn-MN"/>
        </w:rPr>
        <w:t xml:space="preserve">бүртгүүлээд байна. </w:t>
      </w:r>
    </w:p>
    <w:p w14:paraId="64C7EE45" w14:textId="77777777" w:rsidR="00A37751" w:rsidRPr="00095AD9" w:rsidRDefault="00A67186">
      <w:pPr>
        <w:jc w:val="both"/>
        <w:rPr>
          <w:rFonts w:ascii="Arial" w:hAnsi="Arial" w:cs="Arial"/>
          <w:sz w:val="24"/>
          <w:szCs w:val="24"/>
          <w:highlight w:val="red"/>
          <w:lang w:val="mn-MN"/>
        </w:rPr>
      </w:pPr>
      <w:r w:rsidRPr="00095AD9">
        <w:rPr>
          <w:rFonts w:ascii="Arial" w:hAnsi="Arial" w:cs="Arial"/>
          <w:b/>
          <w:sz w:val="24"/>
          <w:szCs w:val="24"/>
          <w:lang w:val="mn-MN"/>
        </w:rPr>
        <w:t>Гурав.  2.3 Холбооны дүрмийн 3.1.3-д заасан чиглэлээр</w:t>
      </w:r>
      <w:r w:rsidRPr="00095AD9">
        <w:rPr>
          <w:rFonts w:ascii="Arial" w:hAnsi="Arial" w:cs="Arial"/>
          <w:b/>
          <w:sz w:val="24"/>
          <w:szCs w:val="24"/>
          <w:vertAlign w:val="superscript"/>
          <w:lang w:val="mn-MN"/>
        </w:rPr>
        <w:footnoteReference w:id="15"/>
      </w:r>
    </w:p>
    <w:p w14:paraId="650CA9D3" w14:textId="77777777" w:rsidR="00A37751" w:rsidRPr="00095AD9" w:rsidRDefault="00A37751">
      <w:pPr>
        <w:shd w:val="clear" w:color="auto" w:fill="FFFFFF"/>
        <w:spacing w:after="120" w:line="259" w:lineRule="auto"/>
        <w:ind w:firstLine="720"/>
        <w:jc w:val="both"/>
        <w:rPr>
          <w:rFonts w:ascii="Arial" w:hAnsi="Arial" w:cs="Arial"/>
          <w:sz w:val="24"/>
          <w:szCs w:val="24"/>
          <w:cs/>
          <w:lang w:val="mn-MN"/>
        </w:rPr>
      </w:pPr>
    </w:p>
    <w:p w14:paraId="31DBFEE9"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cs/>
          <w:lang w:val="mn-MN"/>
        </w:rPr>
        <w:lastRenderedPageBreak/>
        <w:t xml:space="preserve">Төлөвлөгөөний 3.1-т Үндсэн хуулийн хүрээлэнгээс эхлэн гаргасан “Үндсэн хууль манайд сургуульд” хөтөлбөрийг ашиглан шүүгч нараар иргэд, олон нийтэд ардчилал, хүний эрхийн талаар яриа, таниулгыг өргөн хүрээнд зохион байгуулах </w:t>
      </w:r>
    </w:p>
    <w:p w14:paraId="5FCF02C4" w14:textId="77777777" w:rsidR="00F569CD" w:rsidRPr="00095AD9" w:rsidRDefault="00A67186">
      <w:pPr>
        <w:jc w:val="both"/>
        <w:rPr>
          <w:rFonts w:ascii="Arial" w:eastAsia="Montserrat" w:hAnsi="Arial" w:cs="Arial"/>
          <w:sz w:val="24"/>
          <w:szCs w:val="24"/>
          <w:lang w:val="mn-MN" w:bidi="ar"/>
        </w:rPr>
      </w:pPr>
      <w:r w:rsidRPr="00095AD9">
        <w:rPr>
          <w:rFonts w:ascii="Arial" w:eastAsia="Montserrat" w:hAnsi="Arial" w:cs="Arial"/>
          <w:sz w:val="24"/>
          <w:szCs w:val="24"/>
          <w:lang w:val="mn-MN" w:bidi="ar"/>
        </w:rPr>
        <w:t>Ерөнхий шүүгч Д.Ганзориг шүүгч нарт илгээсэн “Ил захидал”-даа “Шүүгч өөрийн ажил үүргийг олон нийтэд таниулан хуваалцана гэдэг нь нэг талаас ардчилсан улсын иргэдэд нийтийн хамтын үнэт зүйл болох Үндсэн хуулийн боловсролыг тү</w:t>
      </w:r>
      <w:r w:rsidRPr="00095AD9">
        <w:rPr>
          <w:rFonts w:ascii="Arial" w:eastAsia="Montserrat" w:hAnsi="Arial" w:cs="Arial"/>
          <w:sz w:val="24"/>
          <w:szCs w:val="24"/>
          <w:cs/>
          <w:lang w:val="mn-MN" w:bidi="ar"/>
        </w:rPr>
        <w:t>г</w:t>
      </w:r>
      <w:r w:rsidRPr="00095AD9">
        <w:rPr>
          <w:rFonts w:ascii="Arial" w:eastAsia="Montserrat" w:hAnsi="Arial" w:cs="Arial"/>
          <w:sz w:val="24"/>
          <w:szCs w:val="24"/>
          <w:lang w:val="mn-MN" w:bidi="ar"/>
        </w:rPr>
        <w:t>ээхийн зэрэгцээ шүүгч бид өөрсдөө Үндсэн хуулиар хүлээсэн чиг үүргээ санаж сэрж, итгэж үнэмшихийн үндэс мөн. Монгол Улсын Үндсэн хуулийн 16 дугаар зүйлийн 14 /-т туссан үнэт зүйлсийг Ерөнхий боловсролын</w:t>
      </w:r>
      <w:r w:rsidRPr="00095AD9">
        <w:rPr>
          <w:rFonts w:ascii="Arial" w:eastAsia="Montserrat" w:hAnsi="Arial" w:cs="Arial"/>
          <w:sz w:val="24"/>
          <w:szCs w:val="24"/>
          <w:cs/>
          <w:lang w:val="mn-MN" w:bidi="ar"/>
        </w:rPr>
        <w:t xml:space="preserve"> </w:t>
      </w:r>
      <w:r w:rsidRPr="00095AD9">
        <w:rPr>
          <w:rFonts w:ascii="Arial" w:eastAsia="Montserrat" w:hAnsi="Arial" w:cs="Arial"/>
          <w:sz w:val="24"/>
          <w:szCs w:val="24"/>
          <w:lang w:val="mn-MN" w:bidi="ar"/>
        </w:rPr>
        <w:t>сургуулийн</w:t>
      </w:r>
      <w:r w:rsidRPr="00095AD9">
        <w:rPr>
          <w:rFonts w:ascii="Arial" w:eastAsia="Montserrat" w:hAnsi="Arial" w:cs="Arial"/>
          <w:sz w:val="24"/>
          <w:szCs w:val="24"/>
          <w:cs/>
          <w:lang w:val="mn-MN" w:bidi="ar"/>
        </w:rPr>
        <w:t xml:space="preserve"> </w:t>
      </w:r>
      <w:r w:rsidRPr="00095AD9">
        <w:rPr>
          <w:rFonts w:ascii="Arial" w:eastAsia="Montserrat" w:hAnsi="Arial" w:cs="Arial"/>
          <w:sz w:val="24"/>
          <w:szCs w:val="24"/>
          <w:lang w:val="mn-MN" w:bidi="ar"/>
        </w:rPr>
        <w:t xml:space="preserve">сурагчдад “таниулах сургалт”-ыг өөрийн шүүхийн оршин буй газарт гардан хийж, Үндсэн хуулийн үндсэн эрхийн боловсролыг түгээх замаар ардчиллыг хамгаалах үйлсэд бодитой хувь нэмрээ оруулахыг урьж байна” гэсэн билээ. МШХ-ны салбар хороод, гишүүдээс ирүүлсэн саналын үндсэн дээр баталсан 2025 оны үйл ажиллагааны төлөвлөгөөний 3.1-д Үндсэн хуулийн эрх зүйн хүрээлэнгээс эрхлэн гаргасан “Үндсэн хууль </w:t>
      </w:r>
      <w:r w:rsidRPr="00095AD9">
        <w:rPr>
          <w:rFonts w:ascii="Arial" w:eastAsia="Montserrat" w:hAnsi="Arial" w:cs="Arial"/>
          <w:sz w:val="24"/>
          <w:szCs w:val="24"/>
          <w:cs/>
          <w:lang w:val="mn-MN" w:bidi="ar"/>
        </w:rPr>
        <w:t xml:space="preserve"> </w:t>
      </w:r>
      <w:r w:rsidRPr="00095AD9">
        <w:rPr>
          <w:rFonts w:ascii="Arial" w:eastAsia="Montserrat" w:hAnsi="Arial" w:cs="Arial"/>
          <w:sz w:val="24"/>
          <w:szCs w:val="24"/>
          <w:lang w:val="mn-MN" w:bidi="ar"/>
        </w:rPr>
        <w:t xml:space="preserve">манай сургуульд” хөтөлбөрийг ашиглан шүүгч нараар иргэд, олон нийтэд ардчилал, хүний эрхийн талаар яриа таниулгыг өргөн хүрээнд зохион байгуулах гэж төлөвлөсөн. </w:t>
      </w:r>
    </w:p>
    <w:p w14:paraId="23A9F60B" w14:textId="77777777" w:rsidR="00A37751" w:rsidRPr="00095AD9" w:rsidRDefault="00A67186" w:rsidP="00F569CD">
      <w:pPr>
        <w:ind w:firstLine="720"/>
        <w:jc w:val="both"/>
        <w:rPr>
          <w:rFonts w:ascii="Arial" w:eastAsia="Montserrat" w:hAnsi="Arial" w:cs="Arial"/>
          <w:sz w:val="24"/>
          <w:szCs w:val="24"/>
          <w:lang w:val="mn-MN" w:bidi="ar"/>
        </w:rPr>
      </w:pPr>
      <w:r w:rsidRPr="00095AD9">
        <w:rPr>
          <w:rFonts w:ascii="Arial" w:eastAsia="Montserrat" w:hAnsi="Arial" w:cs="Arial"/>
          <w:sz w:val="24"/>
          <w:szCs w:val="24"/>
          <w:lang w:val="mn-MN" w:bidi="ar"/>
        </w:rPr>
        <w:t xml:space="preserve">Дээрх төлөвлөгөөний </w:t>
      </w:r>
      <w:r w:rsidRPr="00095AD9">
        <w:rPr>
          <w:rFonts w:ascii="Arial" w:eastAsia="Montserrat" w:hAnsi="Arial" w:cs="Arial"/>
          <w:sz w:val="24"/>
          <w:szCs w:val="24"/>
          <w:cs/>
          <w:lang w:val="mn-MN" w:bidi="ar"/>
        </w:rPr>
        <w:t xml:space="preserve"> </w:t>
      </w:r>
      <w:r w:rsidRPr="00095AD9">
        <w:rPr>
          <w:rFonts w:ascii="Arial" w:eastAsia="Montserrat" w:hAnsi="Arial" w:cs="Arial"/>
          <w:sz w:val="24"/>
          <w:szCs w:val="24"/>
          <w:lang w:val="mn-MN" w:bidi="ar"/>
        </w:rPr>
        <w:t>хүрээнд</w:t>
      </w:r>
      <w:r w:rsidR="00F569CD" w:rsidRPr="00095AD9">
        <w:rPr>
          <w:rFonts w:ascii="Arial" w:eastAsia="Montserrat" w:hAnsi="Arial" w:cs="Arial"/>
          <w:sz w:val="24"/>
          <w:szCs w:val="24"/>
          <w:lang w:val="mn-MN" w:bidi="ar"/>
        </w:rPr>
        <w:t xml:space="preserve"> </w:t>
      </w:r>
      <w:r w:rsidRPr="00095AD9">
        <w:rPr>
          <w:rFonts w:ascii="Arial" w:eastAsia="Montserrat" w:hAnsi="Arial" w:cs="Arial"/>
          <w:sz w:val="24"/>
          <w:szCs w:val="24"/>
          <w:lang w:val="mn-MN" w:bidi="ar"/>
        </w:rPr>
        <w:t xml:space="preserve">эхлэл болгож </w:t>
      </w:r>
      <w:r w:rsidR="00F569CD" w:rsidRPr="00095AD9">
        <w:rPr>
          <w:rFonts w:ascii="Arial" w:eastAsia="Montserrat" w:hAnsi="Arial" w:cs="Arial"/>
          <w:sz w:val="24"/>
          <w:szCs w:val="24"/>
          <w:lang w:val="mn-MN" w:bidi="ar"/>
        </w:rPr>
        <w:t xml:space="preserve">МШХ-ны Удирдах зөвлөлийн гишүүн, </w:t>
      </w:r>
      <w:r w:rsidRPr="00095AD9">
        <w:rPr>
          <w:rFonts w:ascii="Arial" w:eastAsia="Montserrat" w:hAnsi="Arial" w:cs="Arial"/>
          <w:sz w:val="24"/>
          <w:szCs w:val="24"/>
          <w:lang w:val="mn-MN" w:bidi="ar"/>
        </w:rPr>
        <w:t>Нийслэлийн Эрүүгийн хэргийн давж заалдах шатны шүүхийн шүүгч Ц.Мөнхтулга 2025 оны 03 дугаар сарын 07-ны өдөр “Шинэ Монгол Харүмафүжи” ЕБС-ийн ахлах ангийн 300 гаруй сурагчдад төрийн эрх мэдэл хуваарилах онолын хүрээнд Үндсэн хуульд шүүх эрх мэдлийг хэрхэн тусгасан, шүүхийн тогтолцоо, шүүгч болох болзол шаардлага, мэргэжлийн онцлог, эрүүгийн хэрэг хянан шийдвэрлэх ажиллагааны үе шат, шүүгч хүний өдөр тутмын ажлын хуваарь болон эрүүгийн гэмт хэрэг, зөрчлийн ялгаа, хор уршиг түүнээс хэрхэн урьдчилан сэргийлэх талаар сургалт явуулж, сурагчдын сонирхсон асуултад хариуллаа.</w:t>
      </w:r>
    </w:p>
    <w:p w14:paraId="4A50B97F" w14:textId="77777777" w:rsidR="00A37751" w:rsidRPr="00095AD9" w:rsidRDefault="00A37751">
      <w:pPr>
        <w:jc w:val="both"/>
        <w:rPr>
          <w:rFonts w:ascii="Arial" w:eastAsia="Montserrat" w:hAnsi="Arial" w:cs="Arial"/>
          <w:sz w:val="24"/>
          <w:szCs w:val="24"/>
          <w:lang w:val="mn-MN" w:bidi="ar"/>
        </w:rPr>
      </w:pPr>
    </w:p>
    <w:p w14:paraId="15E90B24" w14:textId="77777777" w:rsidR="00A37751" w:rsidRPr="00095AD9" w:rsidRDefault="00A67186">
      <w:pPr>
        <w:jc w:val="both"/>
        <w:rPr>
          <w:rFonts w:ascii="Arial" w:hAnsi="Arial" w:cs="Arial"/>
          <w:sz w:val="24"/>
          <w:szCs w:val="24"/>
          <w:lang w:val="mn-MN"/>
        </w:rPr>
      </w:pPr>
      <w:r w:rsidRPr="00095AD9">
        <w:rPr>
          <w:rFonts w:ascii="Arial" w:hAnsi="Arial" w:cs="Arial"/>
          <w:noProof/>
          <w:sz w:val="24"/>
          <w:szCs w:val="24"/>
          <w:lang w:val="mn-MN"/>
        </w:rPr>
        <w:drawing>
          <wp:inline distT="0" distB="0" distL="114300" distR="114300" wp14:anchorId="28959F23" wp14:editId="0F06C707">
            <wp:extent cx="2439670" cy="2074545"/>
            <wp:effectExtent l="0" t="0" r="13970" b="13335"/>
            <wp:docPr id="1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
                    <pic:cNvPicPr>
                      <a:picLocks noChangeAspect="1"/>
                    </pic:cNvPicPr>
                  </pic:nvPicPr>
                  <pic:blipFill>
                    <a:blip r:embed="rId99"/>
                    <a:stretch>
                      <a:fillRect/>
                    </a:stretch>
                  </pic:blipFill>
                  <pic:spPr>
                    <a:xfrm>
                      <a:off x="0" y="0"/>
                      <a:ext cx="2439670" cy="2074545"/>
                    </a:xfrm>
                    <a:prstGeom prst="rect">
                      <a:avLst/>
                    </a:prstGeom>
                    <a:noFill/>
                    <a:ln>
                      <a:noFill/>
                    </a:ln>
                  </pic:spPr>
                </pic:pic>
              </a:graphicData>
            </a:graphic>
          </wp:inline>
        </w:drawing>
      </w:r>
      <w:r w:rsidRPr="00095AD9">
        <w:rPr>
          <w:rFonts w:ascii="Arial" w:hAnsi="Arial" w:cs="Arial"/>
          <w:sz w:val="24"/>
          <w:szCs w:val="24"/>
          <w:cs/>
          <w:lang w:val="mn-MN"/>
        </w:rPr>
        <w:t xml:space="preserve">    </w:t>
      </w:r>
      <w:r w:rsidRPr="00095AD9">
        <w:rPr>
          <w:rFonts w:ascii="Arial" w:hAnsi="Arial" w:cs="Arial"/>
          <w:noProof/>
          <w:sz w:val="24"/>
          <w:szCs w:val="24"/>
          <w:lang w:val="mn-MN"/>
        </w:rPr>
        <w:drawing>
          <wp:inline distT="0" distB="0" distL="114300" distR="114300" wp14:anchorId="120E0BB2" wp14:editId="3FE36F53">
            <wp:extent cx="2644140" cy="1497330"/>
            <wp:effectExtent l="0" t="0" r="7620" b="1143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pic:cNvPicPr>
                  </pic:nvPicPr>
                  <pic:blipFill>
                    <a:blip r:embed="rId100"/>
                    <a:stretch>
                      <a:fillRect/>
                    </a:stretch>
                  </pic:blipFill>
                  <pic:spPr>
                    <a:xfrm>
                      <a:off x="0" y="0"/>
                      <a:ext cx="2644140" cy="1497330"/>
                    </a:xfrm>
                    <a:prstGeom prst="rect">
                      <a:avLst/>
                    </a:prstGeom>
                    <a:noFill/>
                    <a:ln>
                      <a:noFill/>
                    </a:ln>
                  </pic:spPr>
                </pic:pic>
              </a:graphicData>
            </a:graphic>
          </wp:inline>
        </w:drawing>
      </w:r>
    </w:p>
    <w:p w14:paraId="285D1AED" w14:textId="77777777" w:rsidR="00A37751" w:rsidRPr="00095AD9" w:rsidRDefault="00A37751">
      <w:pPr>
        <w:jc w:val="both"/>
        <w:rPr>
          <w:rFonts w:ascii="Arial" w:hAnsi="Arial" w:cs="Arial"/>
          <w:sz w:val="24"/>
          <w:szCs w:val="24"/>
          <w:cs/>
          <w:lang w:val="mn-MN"/>
        </w:rPr>
      </w:pPr>
    </w:p>
    <w:p w14:paraId="16DECE71" w14:textId="77777777" w:rsidR="00A37751" w:rsidRPr="00095AD9" w:rsidRDefault="00A67186" w:rsidP="00095AD9">
      <w:pPr>
        <w:numPr>
          <w:ilvl w:val="0"/>
          <w:numId w:val="34"/>
        </w:numPr>
        <w:spacing w:after="160" w:line="259" w:lineRule="auto"/>
        <w:jc w:val="both"/>
        <w:rPr>
          <w:rFonts w:ascii="Arial" w:hAnsi="Arial" w:cs="Arial"/>
          <w:b/>
          <w:sz w:val="24"/>
          <w:szCs w:val="24"/>
          <w:lang w:val="mn-MN"/>
        </w:rPr>
      </w:pPr>
      <w:r w:rsidRPr="00095AD9">
        <w:rPr>
          <w:rFonts w:ascii="Arial" w:hAnsi="Arial" w:cs="Arial"/>
          <w:b/>
          <w:sz w:val="24"/>
          <w:szCs w:val="24"/>
          <w:cs/>
          <w:lang w:val="mn-MN"/>
        </w:rPr>
        <w:t xml:space="preserve">Төлөвлөгөөний 3.2-т </w:t>
      </w:r>
      <w:r w:rsidRPr="00095AD9">
        <w:rPr>
          <w:rFonts w:ascii="Arial" w:hAnsi="Arial" w:cs="Arial"/>
          <w:b/>
          <w:sz w:val="24"/>
          <w:szCs w:val="24"/>
          <w:lang w:val="mn-MN"/>
        </w:rPr>
        <w:t>“</w:t>
      </w:r>
      <w:r w:rsidRPr="00095AD9">
        <w:rPr>
          <w:rFonts w:ascii="Arial" w:hAnsi="Arial" w:cs="Arial"/>
          <w:b/>
          <w:sz w:val="24"/>
          <w:szCs w:val="24"/>
          <w:cs/>
          <w:lang w:val="mn-MN"/>
        </w:rPr>
        <w:t>Шинэ үе нээлттэй шүүх</w:t>
      </w:r>
      <w:r w:rsidRPr="00095AD9">
        <w:rPr>
          <w:rFonts w:ascii="Arial" w:hAnsi="Arial" w:cs="Arial"/>
          <w:b/>
          <w:sz w:val="24"/>
          <w:szCs w:val="24"/>
          <w:lang w:val="mn-MN"/>
        </w:rPr>
        <w:t>”</w:t>
      </w:r>
      <w:r w:rsidRPr="00095AD9">
        <w:rPr>
          <w:rFonts w:ascii="Arial" w:hAnsi="Arial" w:cs="Arial"/>
          <w:b/>
          <w:sz w:val="24"/>
          <w:szCs w:val="24"/>
          <w:cs/>
          <w:lang w:val="mn-MN"/>
        </w:rPr>
        <w:t xml:space="preserve"> төслийг үргэжлүүлэх </w:t>
      </w:r>
    </w:p>
    <w:p w14:paraId="7CA27E71" w14:textId="77777777" w:rsidR="00957BEC" w:rsidRPr="00095AD9" w:rsidRDefault="00A67186" w:rsidP="00095AD9">
      <w:pPr>
        <w:ind w:firstLine="720"/>
        <w:jc w:val="both"/>
        <w:rPr>
          <w:rFonts w:ascii="Arial" w:hAnsi="Arial" w:cs="Arial"/>
          <w:sz w:val="24"/>
          <w:szCs w:val="24"/>
          <w:cs/>
          <w:lang w:val="mn-MN"/>
        </w:rPr>
      </w:pPr>
      <w:r w:rsidRPr="00095AD9">
        <w:rPr>
          <w:rFonts w:ascii="Arial" w:hAnsi="Arial" w:cs="Arial"/>
          <w:sz w:val="24"/>
          <w:szCs w:val="24"/>
          <w:lang w:val="mn-MN"/>
        </w:rPr>
        <w:t>“</w:t>
      </w:r>
      <w:r w:rsidRPr="00095AD9">
        <w:rPr>
          <w:rFonts w:ascii="Arial" w:hAnsi="Arial" w:cs="Arial"/>
          <w:sz w:val="24"/>
          <w:szCs w:val="24"/>
          <w:cs/>
          <w:lang w:val="mn-MN"/>
        </w:rPr>
        <w:t>Нээлттэй шүүх</w:t>
      </w:r>
      <w:r w:rsidRPr="00095AD9">
        <w:rPr>
          <w:rFonts w:ascii="Arial" w:hAnsi="Arial" w:cs="Arial"/>
          <w:sz w:val="24"/>
          <w:szCs w:val="24"/>
          <w:lang w:val="mn-MN"/>
        </w:rPr>
        <w:t>”</w:t>
      </w:r>
      <w:r w:rsidRPr="00095AD9">
        <w:rPr>
          <w:rFonts w:ascii="Arial" w:hAnsi="Arial" w:cs="Arial"/>
          <w:sz w:val="24"/>
          <w:szCs w:val="24"/>
          <w:cs/>
          <w:lang w:val="mn-MN"/>
        </w:rPr>
        <w:t xml:space="preserve"> өдөрлөг НЭХДЗШШ-д Шүүхийн үйл ажиллагааг нээлттэй, ил тод болгох зорилго бүхий </w:t>
      </w:r>
      <w:r w:rsidRPr="00095AD9">
        <w:rPr>
          <w:rFonts w:ascii="Arial" w:hAnsi="Arial" w:cs="Arial"/>
          <w:sz w:val="24"/>
          <w:szCs w:val="24"/>
          <w:lang w:val="mn-MN"/>
        </w:rPr>
        <w:t>”</w:t>
      </w:r>
      <w:r w:rsidRPr="00095AD9">
        <w:rPr>
          <w:rFonts w:ascii="Arial" w:hAnsi="Arial" w:cs="Arial"/>
          <w:sz w:val="24"/>
          <w:szCs w:val="24"/>
          <w:cs/>
          <w:lang w:val="mn-MN"/>
        </w:rPr>
        <w:t>Нээлттэй шүүх</w:t>
      </w:r>
      <w:r w:rsidRPr="00095AD9">
        <w:rPr>
          <w:rFonts w:ascii="Arial" w:hAnsi="Arial" w:cs="Arial"/>
          <w:sz w:val="24"/>
          <w:szCs w:val="24"/>
          <w:lang w:val="mn-MN"/>
        </w:rPr>
        <w:t>”</w:t>
      </w:r>
      <w:r w:rsidRPr="00095AD9">
        <w:rPr>
          <w:rFonts w:ascii="Arial" w:hAnsi="Arial" w:cs="Arial"/>
          <w:sz w:val="24"/>
          <w:szCs w:val="24"/>
          <w:cs/>
          <w:lang w:val="mn-MN"/>
        </w:rPr>
        <w:t xml:space="preserve"> өдөрлөгийг 2025 оны 05 дугаар сарын 01-ний өдөр тус шүүхийн байранд зохион байгууллаа. </w:t>
      </w:r>
    </w:p>
    <w:p w14:paraId="00D9BA81" w14:textId="77777777" w:rsidR="00A37751" w:rsidRPr="00095AD9" w:rsidRDefault="00A67186" w:rsidP="00095AD9">
      <w:pPr>
        <w:ind w:firstLine="720"/>
        <w:jc w:val="both"/>
        <w:rPr>
          <w:rFonts w:ascii="Arial" w:hAnsi="Arial" w:cs="Arial"/>
          <w:sz w:val="24"/>
          <w:szCs w:val="24"/>
          <w:cs/>
          <w:lang w:val="mn-MN"/>
        </w:rPr>
      </w:pPr>
      <w:r w:rsidRPr="00095AD9">
        <w:rPr>
          <w:rFonts w:ascii="Arial" w:hAnsi="Arial" w:cs="Arial"/>
          <w:sz w:val="24"/>
          <w:szCs w:val="24"/>
          <w:cs/>
          <w:lang w:val="mn-MN"/>
        </w:rPr>
        <w:t xml:space="preserve">Өдөрлөг Ерөнхий боловсролын </w:t>
      </w:r>
      <w:r w:rsidRPr="00095AD9">
        <w:rPr>
          <w:rFonts w:ascii="Arial" w:hAnsi="Arial" w:cs="Arial"/>
          <w:sz w:val="24"/>
          <w:szCs w:val="24"/>
          <w:lang w:val="mn-MN"/>
        </w:rPr>
        <w:t>“</w:t>
      </w:r>
      <w:r w:rsidRPr="00095AD9">
        <w:rPr>
          <w:rFonts w:ascii="Arial" w:hAnsi="Arial" w:cs="Arial"/>
          <w:sz w:val="24"/>
          <w:szCs w:val="24"/>
          <w:cs/>
          <w:lang w:val="mn-MN"/>
        </w:rPr>
        <w:t>Шинэ Монгол Харүмафүжи</w:t>
      </w:r>
      <w:r w:rsidRPr="00095AD9">
        <w:rPr>
          <w:rFonts w:ascii="Arial" w:hAnsi="Arial" w:cs="Arial"/>
          <w:sz w:val="24"/>
          <w:szCs w:val="24"/>
          <w:lang w:val="mn-MN"/>
        </w:rPr>
        <w:t>”</w:t>
      </w:r>
      <w:r w:rsidRPr="00095AD9">
        <w:rPr>
          <w:rFonts w:ascii="Arial" w:hAnsi="Arial" w:cs="Arial"/>
          <w:sz w:val="24"/>
          <w:szCs w:val="24"/>
          <w:cs/>
          <w:lang w:val="mn-MN"/>
        </w:rPr>
        <w:t xml:space="preserve"> сургуулийн </w:t>
      </w:r>
      <w:r w:rsidRPr="00095AD9">
        <w:rPr>
          <w:rFonts w:ascii="Arial" w:hAnsi="Arial" w:cs="Arial"/>
          <w:sz w:val="24"/>
          <w:szCs w:val="24"/>
          <w:lang w:val="mn-MN"/>
        </w:rPr>
        <w:t>“</w:t>
      </w:r>
      <w:r w:rsidRPr="00095AD9">
        <w:rPr>
          <w:rFonts w:ascii="Arial" w:hAnsi="Arial" w:cs="Arial"/>
          <w:sz w:val="24"/>
          <w:szCs w:val="24"/>
          <w:cs/>
          <w:lang w:val="mn-MN"/>
        </w:rPr>
        <w:t>Зөв гурвалжин</w:t>
      </w:r>
      <w:r w:rsidRPr="00095AD9">
        <w:rPr>
          <w:rFonts w:ascii="Arial" w:hAnsi="Arial" w:cs="Arial"/>
          <w:sz w:val="24"/>
          <w:szCs w:val="24"/>
          <w:lang w:val="mn-MN"/>
        </w:rPr>
        <w:t>”</w:t>
      </w:r>
      <w:r w:rsidRPr="00095AD9">
        <w:rPr>
          <w:rFonts w:ascii="Arial" w:hAnsi="Arial" w:cs="Arial"/>
          <w:sz w:val="24"/>
          <w:szCs w:val="24"/>
          <w:cs/>
          <w:lang w:val="mn-MN"/>
        </w:rPr>
        <w:t xml:space="preserve"> мэтгэлцээний клубийн сурагчид хамрагдаж НЭХДЗШШ-ийн үйл ажиллагаатай танилцлаа. </w:t>
      </w:r>
    </w:p>
    <w:p w14:paraId="3BD4874F" w14:textId="77777777" w:rsidR="00A37751" w:rsidRPr="00095AD9" w:rsidRDefault="00A67186">
      <w:pPr>
        <w:spacing w:after="160" w:line="259" w:lineRule="auto"/>
        <w:jc w:val="both"/>
        <w:rPr>
          <w:rFonts w:ascii="Arial" w:hAnsi="Arial" w:cs="Arial"/>
          <w:bCs/>
          <w:sz w:val="24"/>
          <w:szCs w:val="24"/>
          <w:lang w:val="mn-MN"/>
        </w:rPr>
      </w:pPr>
      <w:r w:rsidRPr="00095AD9">
        <w:rPr>
          <w:rFonts w:ascii="Arial" w:hAnsi="Arial" w:cs="Arial"/>
          <w:bCs/>
          <w:noProof/>
          <w:sz w:val="24"/>
          <w:szCs w:val="24"/>
          <w:lang w:val="mn-MN"/>
        </w:rPr>
        <w:lastRenderedPageBreak/>
        <w:drawing>
          <wp:inline distT="0" distB="0" distL="114300" distR="114300" wp14:anchorId="13329DD2" wp14:editId="17DD2C87">
            <wp:extent cx="5208270" cy="2724785"/>
            <wp:effectExtent l="0" t="0" r="3810" b="3175"/>
            <wp:docPr id="120" name="Picture 120" descr="707ed4d0-28f4-463d-83e2-ec9edfde78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707ed4d0-28f4-463d-83e2-ec9edfde78bf"/>
                    <pic:cNvPicPr>
                      <a:picLocks noChangeAspect="1"/>
                    </pic:cNvPicPr>
                  </pic:nvPicPr>
                  <pic:blipFill>
                    <a:blip r:embed="rId101"/>
                    <a:stretch>
                      <a:fillRect/>
                    </a:stretch>
                  </pic:blipFill>
                  <pic:spPr>
                    <a:xfrm>
                      <a:off x="0" y="0"/>
                      <a:ext cx="5208270" cy="2724785"/>
                    </a:xfrm>
                    <a:prstGeom prst="rect">
                      <a:avLst/>
                    </a:prstGeom>
                  </pic:spPr>
                </pic:pic>
              </a:graphicData>
            </a:graphic>
          </wp:inline>
        </w:drawing>
      </w:r>
    </w:p>
    <w:p w14:paraId="6357AE20" w14:textId="77777777" w:rsidR="00A37751" w:rsidRPr="00095AD9" w:rsidRDefault="00A67186" w:rsidP="00957BEC">
      <w:pPr>
        <w:jc w:val="both"/>
        <w:rPr>
          <w:rFonts w:ascii="Arial" w:hAnsi="Arial" w:cs="Arial"/>
          <w:sz w:val="24"/>
          <w:szCs w:val="24"/>
          <w:cs/>
          <w:lang w:val="mn-MN"/>
        </w:rPr>
      </w:pPr>
      <w:r w:rsidRPr="00095AD9">
        <w:rPr>
          <w:rFonts w:ascii="Arial" w:hAnsi="Arial" w:cs="Arial"/>
          <w:sz w:val="24"/>
          <w:szCs w:val="24"/>
          <w:cs/>
          <w:lang w:val="mn-MN"/>
        </w:rPr>
        <w:t xml:space="preserve">Сурагчид тус шүүхийн Ерөнхий шүүгч Б.Зориг, </w:t>
      </w:r>
      <w:r w:rsidR="00F569CD" w:rsidRPr="00095AD9">
        <w:rPr>
          <w:rFonts w:ascii="Arial" w:hAnsi="Arial" w:cs="Arial"/>
          <w:sz w:val="24"/>
          <w:szCs w:val="24"/>
          <w:cs/>
          <w:lang w:val="mn-MN"/>
        </w:rPr>
        <w:t xml:space="preserve">МШХ-нй Удирдах зөвдлөлийн гишүүн </w:t>
      </w:r>
      <w:r w:rsidRPr="00095AD9">
        <w:rPr>
          <w:rFonts w:ascii="Arial" w:hAnsi="Arial" w:cs="Arial"/>
          <w:sz w:val="24"/>
          <w:szCs w:val="24"/>
          <w:cs/>
          <w:lang w:val="mn-MN"/>
        </w:rPr>
        <w:t>шүүгч Г.Ганбаатар, Ц.Оч нар хүлээн авч Шүүх эрх мэдэл, Шүүгчийн ажил мэргэжлийн онцлогийн талаар мэдээлэл өгч сурагчдын сонирхсон асуултад хариуллаа.</w:t>
      </w:r>
    </w:p>
    <w:p w14:paraId="35BFF16B" w14:textId="77777777" w:rsidR="00A37751" w:rsidRPr="00095AD9" w:rsidRDefault="00A67186" w:rsidP="00957BEC">
      <w:pPr>
        <w:jc w:val="both"/>
        <w:rPr>
          <w:rFonts w:ascii="Arial" w:hAnsi="Arial" w:cs="Arial"/>
          <w:sz w:val="24"/>
          <w:szCs w:val="24"/>
          <w:lang w:val="mn-MN"/>
        </w:rPr>
      </w:pPr>
      <w:r w:rsidRPr="00095AD9">
        <w:rPr>
          <w:rFonts w:ascii="Arial" w:hAnsi="Arial" w:cs="Arial"/>
          <w:sz w:val="24"/>
          <w:szCs w:val="24"/>
          <w:lang w:val="mn-MN"/>
        </w:rPr>
        <w:t>“</w:t>
      </w:r>
      <w:r w:rsidRPr="00095AD9">
        <w:rPr>
          <w:rFonts w:ascii="Arial" w:hAnsi="Arial" w:cs="Arial"/>
          <w:sz w:val="24"/>
          <w:szCs w:val="24"/>
          <w:cs/>
          <w:lang w:val="mn-MN"/>
        </w:rPr>
        <w:t>Нээлттэй шүүх</w:t>
      </w:r>
      <w:r w:rsidRPr="00095AD9">
        <w:rPr>
          <w:rFonts w:ascii="Arial" w:hAnsi="Arial" w:cs="Arial"/>
          <w:sz w:val="24"/>
          <w:szCs w:val="24"/>
          <w:lang w:val="mn-MN"/>
        </w:rPr>
        <w:t>”</w:t>
      </w:r>
      <w:r w:rsidRPr="00095AD9">
        <w:rPr>
          <w:rFonts w:ascii="Arial" w:hAnsi="Arial" w:cs="Arial"/>
          <w:sz w:val="24"/>
          <w:szCs w:val="24"/>
          <w:cs/>
          <w:lang w:val="mn-MN"/>
        </w:rPr>
        <w:t xml:space="preserve"> өдөрлөгт хамрагдсан сурагчид шүүх хуралдааны танхим, шүүх хуралдааны нээлт, шүүхээс авч болох үйлчилгээний талаар зохих мэдээлэл авсандаа талархалтай байгаа илэрхийлсэн юм. </w:t>
      </w:r>
    </w:p>
    <w:p w14:paraId="1F9D7003" w14:textId="77777777" w:rsidR="00A37751" w:rsidRPr="00095AD9" w:rsidRDefault="00A37751">
      <w:pPr>
        <w:spacing w:after="160" w:line="259" w:lineRule="auto"/>
        <w:jc w:val="both"/>
        <w:rPr>
          <w:rFonts w:ascii="Arial" w:hAnsi="Arial" w:cs="Arial"/>
          <w:b/>
          <w:sz w:val="24"/>
          <w:szCs w:val="24"/>
          <w:lang w:val="mn-MN"/>
        </w:rPr>
      </w:pPr>
    </w:p>
    <w:p w14:paraId="75DEEA45" w14:textId="77777777" w:rsidR="00A37751" w:rsidRPr="00095AD9" w:rsidRDefault="00A67186">
      <w:pPr>
        <w:spacing w:after="160" w:line="259" w:lineRule="auto"/>
        <w:jc w:val="both"/>
        <w:rPr>
          <w:rFonts w:ascii="Arial" w:hAnsi="Arial" w:cs="Arial"/>
          <w:b/>
          <w:sz w:val="24"/>
          <w:szCs w:val="24"/>
          <w:lang w:val="mn-MN"/>
        </w:rPr>
      </w:pPr>
      <w:r w:rsidRPr="00095AD9">
        <w:rPr>
          <w:rFonts w:ascii="Arial" w:hAnsi="Arial" w:cs="Arial"/>
          <w:b/>
          <w:noProof/>
          <w:sz w:val="24"/>
          <w:szCs w:val="24"/>
          <w:lang w:val="mn-MN"/>
        </w:rPr>
        <w:drawing>
          <wp:inline distT="0" distB="0" distL="114300" distR="114300" wp14:anchorId="1B01E31A" wp14:editId="32722ECB">
            <wp:extent cx="2631440" cy="2275205"/>
            <wp:effectExtent l="0" t="0" r="5080" b="10795"/>
            <wp:docPr id="42" name="Picture 42" descr="9d4b4f7d-cf41-4037-872b-a00895df2f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9d4b4f7d-cf41-4037-872b-a00895df2fab"/>
                    <pic:cNvPicPr>
                      <a:picLocks noChangeAspect="1"/>
                    </pic:cNvPicPr>
                  </pic:nvPicPr>
                  <pic:blipFill>
                    <a:blip r:embed="rId102"/>
                    <a:stretch>
                      <a:fillRect/>
                    </a:stretch>
                  </pic:blipFill>
                  <pic:spPr>
                    <a:xfrm>
                      <a:off x="0" y="0"/>
                      <a:ext cx="2631440" cy="2275205"/>
                    </a:xfrm>
                    <a:prstGeom prst="rect">
                      <a:avLst/>
                    </a:prstGeom>
                  </pic:spPr>
                </pic:pic>
              </a:graphicData>
            </a:graphic>
          </wp:inline>
        </w:drawing>
      </w:r>
      <w:r w:rsidRPr="00095AD9">
        <w:rPr>
          <w:rFonts w:ascii="Arial" w:hAnsi="Arial" w:cs="Arial"/>
          <w:b/>
          <w:noProof/>
          <w:sz w:val="24"/>
          <w:szCs w:val="24"/>
          <w:lang w:val="mn-MN"/>
        </w:rPr>
        <w:drawing>
          <wp:inline distT="0" distB="0" distL="114300" distR="114300" wp14:anchorId="6179ED1F" wp14:editId="1D8AB420">
            <wp:extent cx="2607310" cy="2276475"/>
            <wp:effectExtent l="0" t="0" r="13970" b="9525"/>
            <wp:docPr id="121" name="Picture 121" descr="0ddc870a-79f7-4d95-beab-58a30948ee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0ddc870a-79f7-4d95-beab-58a30948ee0b"/>
                    <pic:cNvPicPr>
                      <a:picLocks noChangeAspect="1"/>
                    </pic:cNvPicPr>
                  </pic:nvPicPr>
                  <pic:blipFill>
                    <a:blip r:embed="rId103"/>
                    <a:stretch>
                      <a:fillRect/>
                    </a:stretch>
                  </pic:blipFill>
                  <pic:spPr>
                    <a:xfrm>
                      <a:off x="0" y="0"/>
                      <a:ext cx="2607310" cy="2276475"/>
                    </a:xfrm>
                    <a:prstGeom prst="rect">
                      <a:avLst/>
                    </a:prstGeom>
                  </pic:spPr>
                </pic:pic>
              </a:graphicData>
            </a:graphic>
          </wp:inline>
        </w:drawing>
      </w:r>
    </w:p>
    <w:p w14:paraId="03CE4857" w14:textId="77777777" w:rsidR="00A37751" w:rsidRPr="00095AD9" w:rsidRDefault="00A37751">
      <w:pPr>
        <w:spacing w:after="160" w:line="259" w:lineRule="auto"/>
        <w:jc w:val="both"/>
        <w:rPr>
          <w:rFonts w:ascii="Arial" w:hAnsi="Arial" w:cs="Arial"/>
          <w:b/>
          <w:sz w:val="24"/>
          <w:szCs w:val="24"/>
          <w:lang w:val="mn-MN"/>
        </w:rPr>
      </w:pPr>
    </w:p>
    <w:p w14:paraId="1BB9DB0B" w14:textId="77777777" w:rsidR="00A37751" w:rsidRPr="00095AD9" w:rsidRDefault="00A67186">
      <w:pPr>
        <w:spacing w:after="160" w:line="259" w:lineRule="auto"/>
        <w:jc w:val="both"/>
        <w:rPr>
          <w:rFonts w:ascii="Arial" w:hAnsi="Arial" w:cs="Arial"/>
          <w:b/>
          <w:sz w:val="24"/>
          <w:szCs w:val="24"/>
          <w:cs/>
          <w:lang w:val="mn-MN"/>
        </w:rPr>
      </w:pPr>
      <w:r w:rsidRPr="00095AD9">
        <w:rPr>
          <w:rFonts w:ascii="Arial" w:hAnsi="Arial" w:cs="Arial"/>
          <w:b/>
          <w:sz w:val="24"/>
          <w:szCs w:val="24"/>
          <w:lang w:val="mn-MN"/>
        </w:rPr>
        <w:t>Дөрөв. Холбооны дүрмийн  3.1.4-д заасан чиглэлээр</w:t>
      </w:r>
      <w:r w:rsidRPr="00095AD9">
        <w:rPr>
          <w:rFonts w:ascii="Arial" w:hAnsi="Arial" w:cs="Arial"/>
          <w:b/>
          <w:sz w:val="24"/>
          <w:szCs w:val="24"/>
          <w:vertAlign w:val="superscript"/>
          <w:lang w:val="mn-MN"/>
        </w:rPr>
        <w:footnoteReference w:id="16"/>
      </w:r>
    </w:p>
    <w:p w14:paraId="4414F9A1" w14:textId="77777777" w:rsidR="00A37751" w:rsidRPr="00095AD9" w:rsidRDefault="00A67186">
      <w:pPr>
        <w:ind w:left="2520" w:hangingChars="1050" w:hanging="2520"/>
        <w:jc w:val="both"/>
        <w:rPr>
          <w:rFonts w:ascii="Arial" w:eastAsia="Bold" w:hAnsi="Arial" w:cs="Arial"/>
          <w:b/>
          <w:bCs/>
          <w:sz w:val="24"/>
          <w:szCs w:val="24"/>
          <w:cs/>
          <w:lang w:val="mn-MN" w:bidi="ar"/>
        </w:rPr>
      </w:pPr>
      <w:r w:rsidRPr="00095AD9">
        <w:rPr>
          <w:rFonts w:ascii="Arial" w:hAnsi="Arial" w:cs="Arial"/>
          <w:b/>
          <w:sz w:val="24"/>
          <w:szCs w:val="24"/>
          <w:cs/>
          <w:lang w:val="mn-MN"/>
        </w:rPr>
        <w:t xml:space="preserve">Төлөвлөгөөний 4.1-т </w:t>
      </w:r>
      <w:r w:rsidRPr="00095AD9">
        <w:rPr>
          <w:rFonts w:ascii="Arial" w:eastAsia="Bold" w:hAnsi="Arial" w:cs="Arial"/>
          <w:b/>
          <w:bCs/>
          <w:sz w:val="24"/>
          <w:szCs w:val="24"/>
          <w:lang w:val="mn-MN" w:bidi="ar"/>
        </w:rPr>
        <w:t>Олон Улсын Шүүгчдийн Холбооны Ази, Номхон далай, Хойд Америкийн бүсийн уулзалт бол</w:t>
      </w:r>
      <w:r w:rsidRPr="00095AD9">
        <w:rPr>
          <w:rFonts w:ascii="Arial" w:eastAsia="Bold" w:hAnsi="Arial" w:cs="Arial"/>
          <w:b/>
          <w:bCs/>
          <w:sz w:val="24"/>
          <w:szCs w:val="24"/>
          <w:cs/>
          <w:lang w:val="mn-MN" w:bidi="ar"/>
        </w:rPr>
        <w:t>ж Монголын шүүгчдийн холбооны төлөөлөл оролцлоо</w:t>
      </w:r>
    </w:p>
    <w:p w14:paraId="73B97E03" w14:textId="77777777" w:rsidR="00A37751" w:rsidRPr="00095AD9" w:rsidRDefault="00A37751">
      <w:pPr>
        <w:ind w:left="2530" w:hangingChars="1050" w:hanging="2530"/>
        <w:jc w:val="both"/>
        <w:rPr>
          <w:rFonts w:ascii="Arial" w:eastAsia="Bold" w:hAnsi="Arial" w:cs="Arial"/>
          <w:b/>
          <w:bCs/>
          <w:sz w:val="24"/>
          <w:szCs w:val="24"/>
          <w:cs/>
          <w:lang w:val="mn-MN" w:bidi="ar"/>
        </w:rPr>
      </w:pPr>
    </w:p>
    <w:p w14:paraId="2E2421D7" w14:textId="77777777" w:rsidR="00F37EEC" w:rsidRPr="00095AD9" w:rsidRDefault="00A67186" w:rsidP="00F37EEC">
      <w:pPr>
        <w:ind w:firstLineChars="200" w:firstLine="480"/>
        <w:jc w:val="both"/>
        <w:rPr>
          <w:rFonts w:ascii="Arial" w:hAnsi="Arial" w:cs="Arial"/>
          <w:sz w:val="24"/>
          <w:szCs w:val="24"/>
          <w:lang w:val="mn-MN"/>
        </w:rPr>
      </w:pPr>
      <w:r w:rsidRPr="00095AD9">
        <w:rPr>
          <w:rFonts w:ascii="Arial" w:eastAsia="Montserrat Light" w:hAnsi="Arial" w:cs="Arial"/>
          <w:i/>
          <w:iCs/>
          <w:sz w:val="24"/>
          <w:szCs w:val="24"/>
          <w:lang w:val="mn-MN" w:bidi="ar"/>
        </w:rPr>
        <w:t xml:space="preserve">2025 оны 5 дугаар сарын 14-16-ны өдрүүдэд Канад Улсын Торонто хотод зохион байгуулагдсан </w:t>
      </w:r>
      <w:r w:rsidRPr="00095AD9">
        <w:rPr>
          <w:rFonts w:ascii="Arial" w:eastAsia="Montserrat-LightItalic" w:hAnsi="Arial" w:cs="Arial"/>
          <w:i/>
          <w:iCs/>
          <w:sz w:val="24"/>
          <w:szCs w:val="24"/>
          <w:lang w:val="mn-MN" w:bidi="ar"/>
        </w:rPr>
        <w:t xml:space="preserve">Asian, North American and Oceanian Judges’ </w:t>
      </w:r>
      <w:r w:rsidRPr="00095AD9">
        <w:rPr>
          <w:rFonts w:ascii="Arial" w:eastAsia="Montserrat Light" w:hAnsi="Arial" w:cs="Arial"/>
          <w:i/>
          <w:iCs/>
          <w:sz w:val="24"/>
          <w:szCs w:val="24"/>
          <w:lang w:val="mn-MN" w:bidi="ar"/>
        </w:rPr>
        <w:t xml:space="preserve">Associations </w:t>
      </w:r>
      <w:r w:rsidRPr="00095AD9">
        <w:rPr>
          <w:rFonts w:ascii="Arial" w:eastAsia="Montserrat Light" w:hAnsi="Arial" w:cs="Arial"/>
          <w:i/>
          <w:iCs/>
          <w:sz w:val="24"/>
          <w:szCs w:val="24"/>
          <w:lang w:val="mn-MN" w:bidi="ar"/>
        </w:rPr>
        <w:lastRenderedPageBreak/>
        <w:t>(ANAO)-ийн жилийн явцын (Mid</w:t>
      </w:r>
      <w:r w:rsidRPr="00095AD9">
        <w:rPr>
          <w:rFonts w:ascii="Arial" w:eastAsia="Montserrat Light" w:hAnsi="Arial" w:cs="Arial"/>
          <w:i/>
          <w:iCs/>
          <w:sz w:val="24"/>
          <w:szCs w:val="24"/>
          <w:cs/>
          <w:lang w:val="mn-MN" w:bidi="ar"/>
        </w:rPr>
        <w:t xml:space="preserve"> </w:t>
      </w:r>
      <w:r w:rsidRPr="00095AD9">
        <w:rPr>
          <w:rFonts w:ascii="Arial" w:eastAsia="Montserrat Light" w:hAnsi="Arial" w:cs="Arial"/>
          <w:i/>
          <w:iCs/>
          <w:sz w:val="24"/>
          <w:szCs w:val="24"/>
          <w:lang w:val="mn-MN" w:bidi="ar"/>
        </w:rPr>
        <w:t>Year Meeting)-д уулзалт, хэлэлцүүлэгт</w:t>
      </w:r>
      <w:r w:rsidRPr="00095AD9">
        <w:rPr>
          <w:rFonts w:ascii="Arial" w:eastAsia="Montserrat Light" w:hAnsi="Arial" w:cs="Arial"/>
          <w:i/>
          <w:iCs/>
          <w:sz w:val="24"/>
          <w:szCs w:val="24"/>
          <w:cs/>
          <w:lang w:val="mn-MN" w:bidi="ar"/>
        </w:rPr>
        <w:t xml:space="preserve"> </w:t>
      </w:r>
      <w:r w:rsidRPr="00095AD9">
        <w:rPr>
          <w:rFonts w:ascii="Arial" w:eastAsia="Montserrat Light" w:hAnsi="Arial" w:cs="Arial"/>
          <w:i/>
          <w:iCs/>
          <w:sz w:val="24"/>
          <w:szCs w:val="24"/>
          <w:lang w:val="mn-MN" w:bidi="ar"/>
        </w:rPr>
        <w:t xml:space="preserve">Монголын Шүүгчдийн Холбооны </w:t>
      </w:r>
      <w:r w:rsidR="00F37EEC" w:rsidRPr="00095AD9">
        <w:rPr>
          <w:rFonts w:ascii="Arial" w:eastAsia="Montserrat Light" w:hAnsi="Arial" w:cs="Arial"/>
          <w:i/>
          <w:iCs/>
          <w:sz w:val="24"/>
          <w:szCs w:val="24"/>
          <w:lang w:val="mn-MN" w:bidi="ar"/>
        </w:rPr>
        <w:t xml:space="preserve">Улсын дээд шүүхийн салбар зөвлөлийн тэргүүн, УДШ-ийн шүүгч Ц.Цогт </w:t>
      </w:r>
      <w:r w:rsidRPr="00095AD9">
        <w:rPr>
          <w:rFonts w:ascii="Arial" w:eastAsia="Montserrat Light" w:hAnsi="Arial" w:cs="Arial"/>
          <w:i/>
          <w:iCs/>
          <w:sz w:val="24"/>
          <w:szCs w:val="24"/>
          <w:lang w:val="mn-MN" w:bidi="ar"/>
        </w:rPr>
        <w:t>амжилттай оролцож,</w:t>
      </w:r>
      <w:r w:rsidR="00F37EEC" w:rsidRPr="00095AD9">
        <w:rPr>
          <w:rFonts w:ascii="Arial" w:eastAsia="Montserrat Light" w:hAnsi="Arial" w:cs="Arial"/>
          <w:i/>
          <w:iCs/>
          <w:sz w:val="24"/>
          <w:szCs w:val="24"/>
          <w:lang w:val="mn-MN" w:bidi="ar"/>
        </w:rPr>
        <w:t xml:space="preserve"> </w:t>
      </w:r>
      <w:r w:rsidRPr="00095AD9">
        <w:rPr>
          <w:rFonts w:ascii="Arial" w:eastAsia="Montserrat Light" w:hAnsi="Arial" w:cs="Arial"/>
          <w:sz w:val="24"/>
          <w:szCs w:val="24"/>
          <w:lang w:val="mn-MN" w:bidi="ar"/>
        </w:rPr>
        <w:t>Монгол Улсад шүүхийн бие даасан байдал, шүүгчийн хараат бус байдлыг хангах чиглэлээр хэрэгжүүлж буй шинэчлэл, хууль эрх зүйн орчны сайжруулалт, олон нийттэй харилцах бодлого зэргийг товч танилцуул</w:t>
      </w:r>
      <w:r w:rsidR="00F37EEC" w:rsidRPr="00095AD9">
        <w:rPr>
          <w:rFonts w:ascii="Arial" w:eastAsia="Montserrat Light" w:hAnsi="Arial" w:cs="Arial"/>
          <w:sz w:val="24"/>
          <w:szCs w:val="24"/>
          <w:lang w:val="mn-MN" w:bidi="ar"/>
        </w:rPr>
        <w:t xml:space="preserve">ан </w:t>
      </w:r>
      <w:r w:rsidR="00F37EEC" w:rsidRPr="00095AD9">
        <w:rPr>
          <w:rFonts w:ascii="Arial" w:eastAsia="Montserrat Light" w:hAnsi="Arial" w:cs="Arial"/>
          <w:i/>
          <w:iCs/>
          <w:sz w:val="24"/>
          <w:szCs w:val="24"/>
          <w:lang w:val="mn-MN" w:bidi="ar"/>
        </w:rPr>
        <w:t xml:space="preserve">түншлэл, хамтын ажиллагаагаа өргөжүүлэх урьдчилсан алхам хийлээ. </w:t>
      </w:r>
    </w:p>
    <w:p w14:paraId="3B330C8C" w14:textId="77777777" w:rsidR="00A37751" w:rsidRPr="00095AD9" w:rsidRDefault="00A37751" w:rsidP="00F37EEC">
      <w:pPr>
        <w:jc w:val="both"/>
        <w:rPr>
          <w:rFonts w:ascii="Arial" w:hAnsi="Arial" w:cs="Arial"/>
          <w:sz w:val="24"/>
          <w:szCs w:val="24"/>
          <w:lang w:val="mn-MN"/>
        </w:rPr>
      </w:pPr>
    </w:p>
    <w:p w14:paraId="30752FBA" w14:textId="77777777" w:rsidR="00A37751" w:rsidRPr="00095AD9" w:rsidRDefault="00A37751">
      <w:pPr>
        <w:jc w:val="both"/>
        <w:rPr>
          <w:rFonts w:ascii="Arial" w:hAnsi="Arial" w:cs="Arial"/>
          <w:sz w:val="24"/>
          <w:szCs w:val="24"/>
          <w:lang w:val="mn-MN"/>
        </w:rPr>
      </w:pPr>
    </w:p>
    <w:p w14:paraId="1AB4B662" w14:textId="77777777" w:rsidR="00A37751" w:rsidRPr="00095AD9" w:rsidRDefault="00A67186">
      <w:pPr>
        <w:jc w:val="both"/>
        <w:rPr>
          <w:rFonts w:ascii="Arial" w:eastAsia="Montserrat" w:hAnsi="Arial" w:cs="Arial"/>
          <w:b/>
          <w:bCs/>
          <w:sz w:val="24"/>
          <w:szCs w:val="24"/>
          <w:lang w:val="mn-MN" w:bidi="ar"/>
        </w:rPr>
      </w:pPr>
      <w:r w:rsidRPr="00095AD9">
        <w:rPr>
          <w:rFonts w:ascii="Arial" w:eastAsia="Montserrat" w:hAnsi="Arial" w:cs="Arial"/>
          <w:b/>
          <w:bCs/>
          <w:sz w:val="24"/>
          <w:szCs w:val="24"/>
          <w:lang w:val="mn-MN" w:bidi="ar"/>
        </w:rPr>
        <w:t xml:space="preserve">МОНГОЛЫН ТӨЛӨӨЛЛИЙН ОРОЛЦОО: </w:t>
      </w:r>
    </w:p>
    <w:p w14:paraId="21C58FD7" w14:textId="77777777" w:rsidR="00A37751" w:rsidRPr="00095AD9" w:rsidRDefault="00A37751">
      <w:pPr>
        <w:jc w:val="both"/>
        <w:rPr>
          <w:rFonts w:ascii="Arial" w:eastAsia="Montserrat" w:hAnsi="Arial" w:cs="Arial"/>
          <w:b/>
          <w:bCs/>
          <w:sz w:val="24"/>
          <w:szCs w:val="24"/>
          <w:lang w:val="mn-MN" w:bidi="ar"/>
        </w:rPr>
      </w:pPr>
    </w:p>
    <w:p w14:paraId="332BF476" w14:textId="77777777" w:rsidR="00F569CD" w:rsidRPr="00095AD9" w:rsidRDefault="00A67186">
      <w:pPr>
        <w:ind w:firstLineChars="200" w:firstLine="480"/>
        <w:jc w:val="both"/>
        <w:rPr>
          <w:rFonts w:ascii="Arial" w:eastAsia="Montserrat Light" w:hAnsi="Arial" w:cs="Arial"/>
          <w:sz w:val="24"/>
          <w:szCs w:val="24"/>
          <w:lang w:val="mn-MN" w:bidi="ar"/>
        </w:rPr>
      </w:pPr>
      <w:r w:rsidRPr="00095AD9">
        <w:rPr>
          <w:rFonts w:ascii="Arial" w:eastAsia="Montserrat Light" w:hAnsi="Arial" w:cs="Arial"/>
          <w:sz w:val="24"/>
          <w:szCs w:val="24"/>
          <w:lang w:val="mn-MN" w:bidi="ar"/>
        </w:rPr>
        <w:t>Монголын Шүүгчдийн Холбооны төлөөлөл АХАНД (ANAO) бүсэд багтдаг улсуудын шүүгчдийн холбоод хооронд 2 талт хамтын ажиллагаа үүсгэх “санаачилга” дэвшүүлж, уг ажлын бэлтгэл болгож 2 талт санамж бичгийн төсөл</w:t>
      </w:r>
      <w:r w:rsidR="00F569CD" w:rsidRPr="00095AD9">
        <w:rPr>
          <w:rFonts w:ascii="Arial" w:eastAsia="Montserrat Light" w:hAnsi="Arial" w:cs="Arial"/>
          <w:sz w:val="24"/>
          <w:szCs w:val="24"/>
          <w:lang w:val="mn-MN" w:bidi="ar"/>
        </w:rPr>
        <w:t xml:space="preserve"> </w:t>
      </w:r>
      <w:r w:rsidRPr="00095AD9">
        <w:rPr>
          <w:rFonts w:ascii="Arial" w:eastAsia="Montserrat Light" w:hAnsi="Arial" w:cs="Arial"/>
          <w:sz w:val="24"/>
          <w:szCs w:val="24"/>
          <w:lang w:val="mn-MN" w:bidi="ar"/>
        </w:rPr>
        <w:t>боловсруулан энэхүү уулзалтаас нэг сар орчим хугацааны өмнө АНУ, Канад, Филиппин, Австрали, Шинэ Зеланд, Тайваний холбоодод цахимаар хүргүүлснээ бататган сануулж, энэхүү санаачилгын зорилго, ач холбогдлын талаар танилцуулсан юм. Ингэхдээ, жишээ нь Монголын Шүүгчдийн Холбоо ОУШХ-ны жинхэнэ гишүүн болсноор чамгүй хугацаа өнгөрсөн бөгөөд тус холбооны жилийн уулзалт, өөрийн харьяалагддаг АХАНД бүсийн хагас жилийн уулзалтад зарим жилд төлөөлөгч оролцуулахаас</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 xml:space="preserve">өөрөөр дорвитой оролцоо, шууд үр ашиг байхгүй байгаа талаар тайлбарлаж, МШХ өөрийн илүү олон шүүгч-гишүүдийг энэхүү олон улсын холбооны гишүүнчлэлийн үр шимийг шууд хүртэх, харилцааны давуу талыг мэдрэх, ашиглах боломжит арга, хэлбэрийн хамтын ажиллагааг хөгжүүлэх хүсэлтэй байгаагаа илэрхийлэв. </w:t>
      </w:r>
    </w:p>
    <w:p w14:paraId="384E260A" w14:textId="208CEC98" w:rsidR="00F569CD" w:rsidRPr="00095AD9" w:rsidRDefault="00A67186" w:rsidP="00F569CD">
      <w:pPr>
        <w:ind w:firstLineChars="200" w:firstLine="480"/>
        <w:jc w:val="both"/>
        <w:rPr>
          <w:rFonts w:ascii="Arial" w:eastAsia="Montserrat Light" w:hAnsi="Arial" w:cs="Arial"/>
          <w:sz w:val="24"/>
          <w:szCs w:val="24"/>
          <w:lang w:val="mn-MN" w:bidi="ar"/>
        </w:rPr>
      </w:pPr>
      <w:r w:rsidRPr="00095AD9">
        <w:rPr>
          <w:rFonts w:ascii="Arial" w:eastAsia="Montserrat Light" w:hAnsi="Arial" w:cs="Arial"/>
          <w:sz w:val="24"/>
          <w:szCs w:val="24"/>
          <w:lang w:val="mn-MN" w:bidi="ar"/>
        </w:rPr>
        <w:t xml:space="preserve">Санал болгож буй хамтын ажиллагааны санамж бичигт, </w:t>
      </w:r>
      <w:r w:rsidR="00F569CD" w:rsidRPr="00095AD9">
        <w:rPr>
          <w:rFonts w:ascii="Arial" w:eastAsia="Montserrat Light" w:hAnsi="Arial" w:cs="Arial"/>
          <w:sz w:val="24"/>
          <w:szCs w:val="24"/>
          <w:lang w:val="mn-MN" w:bidi="ar"/>
        </w:rPr>
        <w:t>ө</w:t>
      </w:r>
      <w:r w:rsidRPr="00095AD9">
        <w:rPr>
          <w:rFonts w:ascii="Arial" w:eastAsia="Montserrat Light" w:hAnsi="Arial" w:cs="Arial"/>
          <w:sz w:val="24"/>
          <w:szCs w:val="24"/>
          <w:lang w:val="mn-MN" w:bidi="ar"/>
        </w:rPr>
        <w:t>өр</w:t>
      </w:r>
      <w:r w:rsidR="00F569CD" w:rsidRPr="00095AD9">
        <w:rPr>
          <w:rFonts w:ascii="Arial" w:eastAsia="Montserrat Light" w:hAnsi="Arial" w:cs="Arial"/>
          <w:sz w:val="24"/>
          <w:szCs w:val="24"/>
          <w:lang w:val="mn-MN" w:bidi="ar"/>
        </w:rPr>
        <w:t xml:space="preserve"> </w:t>
      </w:r>
      <w:r w:rsidRPr="00095AD9">
        <w:rPr>
          <w:rFonts w:ascii="Arial" w:eastAsia="Montserrat Light" w:hAnsi="Arial" w:cs="Arial"/>
          <w:sz w:val="24"/>
          <w:szCs w:val="24"/>
          <w:lang w:val="mn-MN" w:bidi="ar"/>
        </w:rPr>
        <w:t>өөрсдийн гиш</w:t>
      </w:r>
      <w:r w:rsidRPr="00095AD9">
        <w:rPr>
          <w:rFonts w:ascii="Arial" w:eastAsia="Montserrat Light" w:hAnsi="Arial" w:cs="Arial"/>
          <w:sz w:val="24"/>
          <w:szCs w:val="24"/>
          <w:cs/>
          <w:lang w:val="mn-MN" w:bidi="ar"/>
        </w:rPr>
        <w:t>ү</w:t>
      </w:r>
      <w:r w:rsidRPr="00095AD9">
        <w:rPr>
          <w:rFonts w:ascii="Arial" w:eastAsia="Montserrat Light" w:hAnsi="Arial" w:cs="Arial"/>
          <w:sz w:val="24"/>
          <w:szCs w:val="24"/>
          <w:lang w:val="mn-MN" w:bidi="ar"/>
        </w:rPr>
        <w:t>үдэд тулгамдаж буй асуудлаар харилцан мэдээлэл, туршлага, мэдлэг солилцох, харилцан богино хугацааны зочин-шүүгч хөтөлбөр</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 xml:space="preserve">хэрэгжүүлэх, хууль зүйн Англи хэлний хөтөлбөр хэрэгжүүлэх зэрэг тухайлсан хамтын ажиллагааны саналуудыг тусгасан тухай мөн тайлбарлав. Бусад холбоод тухайлбал, Канад, Тайваний холбоодын төлөөлөл уг санамж бичгийн </w:t>
      </w:r>
      <w:r w:rsidRPr="00095AD9">
        <w:rPr>
          <w:rFonts w:ascii="Arial" w:eastAsia="Montserrat Light" w:hAnsi="Arial" w:cs="Arial"/>
          <w:sz w:val="24"/>
          <w:szCs w:val="24"/>
          <w:cs/>
          <w:lang w:val="mn-MN" w:bidi="ar"/>
        </w:rPr>
        <w:t>т</w:t>
      </w:r>
      <w:r w:rsidRPr="00095AD9">
        <w:rPr>
          <w:rFonts w:ascii="Arial" w:eastAsia="Montserrat Light" w:hAnsi="Arial" w:cs="Arial"/>
          <w:sz w:val="24"/>
          <w:szCs w:val="24"/>
          <w:lang w:val="mn-MN" w:bidi="ar"/>
        </w:rPr>
        <w:t xml:space="preserve">өслийг хүлээн авсан төдийгүй, урьдчилсан байдлаар тэдгээр холбоодын төвшинд ярилцсан бөгөөд санамж бичгийг байгуулах хүсэл зоригтой гэдгээ тэр даруй илэрхийлсэн. Харин АНУ, Австрали, Шинэ Зеландын холбооны хуралд оролцсон төлөөлөгч нар буцаж очоод энэ санаачилгын талаар өөрсдийн </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 xml:space="preserve">холбоодын зохих төвшинд хэлэлцэж хариу </w:t>
      </w:r>
      <w:r w:rsidRPr="00095AD9">
        <w:rPr>
          <w:rFonts w:ascii="Arial" w:eastAsia="Montserrat Light" w:hAnsi="Arial" w:cs="Arial"/>
          <w:sz w:val="24"/>
          <w:szCs w:val="24"/>
          <w:cs/>
          <w:lang w:val="mn-MN" w:bidi="ar"/>
        </w:rPr>
        <w:t>м</w:t>
      </w:r>
      <w:r w:rsidRPr="00095AD9">
        <w:rPr>
          <w:rFonts w:ascii="Arial" w:eastAsia="Montserrat Light" w:hAnsi="Arial" w:cs="Arial"/>
          <w:sz w:val="24"/>
          <w:szCs w:val="24"/>
          <w:lang w:val="mn-MN" w:bidi="ar"/>
        </w:rPr>
        <w:t>эдэг</w:t>
      </w:r>
      <w:r w:rsidR="00095AD9">
        <w:rPr>
          <w:rFonts w:ascii="Arial" w:eastAsia="Montserrat Light" w:hAnsi="Arial" w:cs="Arial"/>
          <w:sz w:val="24"/>
          <w:szCs w:val="24"/>
          <w:lang w:val="mn-MN" w:bidi="ar"/>
        </w:rPr>
        <w:t>дэ</w:t>
      </w:r>
      <w:r w:rsidRPr="00095AD9">
        <w:rPr>
          <w:rFonts w:ascii="Arial" w:eastAsia="Montserrat Light" w:hAnsi="Arial" w:cs="Arial"/>
          <w:sz w:val="24"/>
          <w:szCs w:val="24"/>
          <w:lang w:val="mn-MN" w:bidi="ar"/>
        </w:rPr>
        <w:t xml:space="preserve">хээ илэрхийлсэн бөгөөд АХАНД бүсийн Ерөнхийлөгч Аллисон Данкен энэ асуудлыг намар Бакуд болох бүсийн дараагийн хуралдаанаар тухайлан ярилцах санал гаргасан. </w:t>
      </w:r>
    </w:p>
    <w:p w14:paraId="291618F0" w14:textId="77777777" w:rsidR="00A37751" w:rsidRPr="00095AD9" w:rsidRDefault="00A67186" w:rsidP="00C62DDC">
      <w:pPr>
        <w:ind w:firstLineChars="200" w:firstLine="480"/>
        <w:jc w:val="both"/>
        <w:rPr>
          <w:rFonts w:ascii="Arial" w:eastAsia="Montserrat Light" w:hAnsi="Arial" w:cs="Arial"/>
          <w:sz w:val="24"/>
          <w:szCs w:val="24"/>
          <w:lang w:val="mn-MN" w:bidi="ar"/>
        </w:rPr>
      </w:pPr>
      <w:r w:rsidRPr="00095AD9">
        <w:rPr>
          <w:rFonts w:ascii="Arial" w:eastAsia="Montserrat Light" w:hAnsi="Arial" w:cs="Arial"/>
          <w:sz w:val="24"/>
          <w:szCs w:val="24"/>
          <w:lang w:val="mn-MN" w:bidi="ar"/>
        </w:rPr>
        <w:t xml:space="preserve">Ингэснээр манай холбооны санаачилга бүсийн орнуудын холбоодын хамтын ажиллагаанд хувь нэмрээ оруулж, ANAO-ийн хүрээн дэх идэвхтэй гишүүн орны хувьд байр сууриа бататгав. Мөн Монголын төлөөлөл </w:t>
      </w:r>
      <w:r w:rsidRPr="00095AD9">
        <w:rPr>
          <w:rFonts w:ascii="Arial" w:eastAsia="Montserrat Light" w:hAnsi="Arial" w:cs="Arial"/>
          <w:sz w:val="24"/>
          <w:szCs w:val="24"/>
          <w:cs/>
          <w:lang w:val="mn-MN" w:bidi="ar"/>
        </w:rPr>
        <w:t>д</w:t>
      </w:r>
      <w:r w:rsidRPr="00095AD9">
        <w:rPr>
          <w:rFonts w:ascii="Arial" w:eastAsia="Montserrat Light" w:hAnsi="Arial" w:cs="Arial"/>
          <w:sz w:val="24"/>
          <w:szCs w:val="24"/>
          <w:lang w:val="mn-MN" w:bidi="ar"/>
        </w:rPr>
        <w:t>араагийн уулзалтын Боловсролын хэсэгт хэлэлцэх сэдвийн нэг нь “Хяналтын шатны шүүхээр хэргийг хэлэлцүүлэх шалгуур” гэсэн сэдэв (энэ нь Монгол Улсын хувьд шинэ тутам, бусдыг</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туршлагыг харьцуулан судлах нь ач холбогдолтой тул) байхаар санал гаргаж, бэлтгэл ажилд хамтран оролцох, цаашдын бүсийн хуралд гишүүн орнуудын хооронд туршлага солилцох, шүүгчдийн мэргэжлийн ур чадварыг дээшлүүлэх чиглэлээр хамтын ажиллагааг гүнзгийрүүлэх асуудлыг хэлэлцэх хангалттай цаг төлөвлөж байх санал дэвшүүлэв. Энэхүү уулзалт</w:t>
      </w:r>
      <w:r w:rsidRPr="00095AD9">
        <w:rPr>
          <w:rFonts w:ascii="Arial" w:eastAsia="Montserrat Light" w:hAnsi="Arial" w:cs="Arial"/>
          <w:sz w:val="24"/>
          <w:szCs w:val="24"/>
          <w:cs/>
          <w:lang w:val="mn-MN" w:bidi="ar"/>
        </w:rPr>
        <w:t xml:space="preserve">  </w:t>
      </w:r>
      <w:r w:rsidRPr="00095AD9">
        <w:rPr>
          <w:rFonts w:ascii="Arial" w:eastAsia="Montserrat Light" w:hAnsi="Arial" w:cs="Arial"/>
          <w:sz w:val="24"/>
          <w:szCs w:val="24"/>
          <w:lang w:val="mn-MN" w:bidi="ar"/>
        </w:rPr>
        <w:t xml:space="preserve">нь тус бүс нутгийн шүүгчдийн холбоодын хоорондын 2 талт туршлага солилцох, харилцан ажиллагааны хувьд ач холбогдолтой болж өнгөрлөө. </w:t>
      </w:r>
    </w:p>
    <w:p w14:paraId="4FC777B8" w14:textId="77777777" w:rsidR="00A37751" w:rsidRPr="00095AD9" w:rsidRDefault="00A37751">
      <w:pPr>
        <w:spacing w:after="160" w:line="259" w:lineRule="auto"/>
        <w:jc w:val="both"/>
        <w:rPr>
          <w:rFonts w:ascii="Arial" w:hAnsi="Arial" w:cs="Arial"/>
          <w:b/>
          <w:sz w:val="24"/>
          <w:szCs w:val="24"/>
          <w:cs/>
          <w:lang w:val="mn-MN"/>
        </w:rPr>
      </w:pPr>
    </w:p>
    <w:p w14:paraId="3248A117"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cs/>
          <w:lang w:val="mn-MN"/>
        </w:rPr>
        <w:t xml:space="preserve">Төлөвлөгөөний 4.4-т Жой Спурлок сантай хэрэгжүүлж буй хамтын ажиллагааг үргэлжлүүлэх </w:t>
      </w:r>
    </w:p>
    <w:p w14:paraId="2758C1A1" w14:textId="77777777" w:rsidR="00A37751" w:rsidRPr="00095AD9" w:rsidRDefault="00A67186">
      <w:pPr>
        <w:numPr>
          <w:ilvl w:val="236"/>
          <w:numId w:val="0"/>
        </w:numPr>
        <w:spacing w:after="160" w:line="259" w:lineRule="auto"/>
        <w:ind w:firstLineChars="200" w:firstLine="480"/>
        <w:jc w:val="both"/>
        <w:rPr>
          <w:rFonts w:ascii="Arial" w:hAnsi="Arial" w:cs="Arial"/>
          <w:bCs/>
          <w:sz w:val="24"/>
          <w:szCs w:val="24"/>
          <w:lang w:val="mn-MN"/>
        </w:rPr>
      </w:pPr>
      <w:r w:rsidRPr="00095AD9">
        <w:rPr>
          <w:rFonts w:ascii="Arial" w:hAnsi="Arial" w:cs="Arial"/>
          <w:bCs/>
          <w:sz w:val="24"/>
          <w:szCs w:val="24"/>
          <w:lang w:val="mn-MN"/>
        </w:rPr>
        <w:lastRenderedPageBreak/>
        <w:t>Монголын 10 аад шүүгчид өөрсдийн зардлаар 2024 оны 9 сард АНУ</w:t>
      </w:r>
      <w:r w:rsidRPr="00095AD9">
        <w:rPr>
          <w:rFonts w:ascii="Arial" w:hAnsi="Arial" w:cs="Arial"/>
          <w:bCs/>
          <w:sz w:val="24"/>
          <w:szCs w:val="24"/>
          <w:cs/>
          <w:lang w:val="mn-MN"/>
        </w:rPr>
        <w:t>-</w:t>
      </w:r>
      <w:r w:rsidRPr="00095AD9">
        <w:rPr>
          <w:rFonts w:ascii="Arial" w:hAnsi="Arial" w:cs="Arial"/>
          <w:bCs/>
          <w:sz w:val="24"/>
          <w:szCs w:val="24"/>
          <w:lang w:val="mn-MN"/>
        </w:rPr>
        <w:t>ын</w:t>
      </w:r>
      <w:r w:rsidRPr="00095AD9">
        <w:rPr>
          <w:rFonts w:ascii="Arial" w:hAnsi="Arial" w:cs="Arial"/>
          <w:bCs/>
          <w:sz w:val="24"/>
          <w:szCs w:val="24"/>
          <w:cs/>
          <w:lang w:val="mn-MN"/>
        </w:rPr>
        <w:t xml:space="preserve"> </w:t>
      </w:r>
      <w:r w:rsidRPr="00095AD9">
        <w:rPr>
          <w:rFonts w:ascii="Arial" w:hAnsi="Arial" w:cs="Arial"/>
          <w:bCs/>
          <w:sz w:val="24"/>
          <w:szCs w:val="24"/>
          <w:lang w:val="mn-MN"/>
        </w:rPr>
        <w:t>Тэхас мужид “JOE SPURIOCK” сангийн урилгаар айлчилж</w:t>
      </w:r>
      <w:r w:rsidR="00C62DDC" w:rsidRPr="00095AD9">
        <w:rPr>
          <w:rFonts w:ascii="Arial" w:hAnsi="Arial" w:cs="Arial"/>
          <w:bCs/>
          <w:sz w:val="24"/>
          <w:szCs w:val="24"/>
          <w:lang w:val="mn-MN"/>
        </w:rPr>
        <w:t xml:space="preserve">, </w:t>
      </w:r>
      <w:r w:rsidRPr="00095AD9">
        <w:rPr>
          <w:rFonts w:ascii="Arial" w:hAnsi="Arial" w:cs="Arial"/>
          <w:bCs/>
          <w:sz w:val="24"/>
          <w:szCs w:val="24"/>
          <w:lang w:val="mn-MN"/>
        </w:rPr>
        <w:t xml:space="preserve">JOE SPURIOCK сангийн удирдах зөвлөл болон тухайн үед </w:t>
      </w:r>
      <w:r w:rsidR="00C62DDC" w:rsidRPr="00095AD9">
        <w:rPr>
          <w:rFonts w:ascii="Arial" w:hAnsi="Arial" w:cs="Arial"/>
          <w:bCs/>
          <w:sz w:val="24"/>
          <w:szCs w:val="24"/>
          <w:lang w:val="mn-MN"/>
        </w:rPr>
        <w:t>манай төлөөллийг</w:t>
      </w:r>
      <w:r w:rsidRPr="00095AD9">
        <w:rPr>
          <w:rFonts w:ascii="Arial" w:hAnsi="Arial" w:cs="Arial"/>
          <w:bCs/>
          <w:sz w:val="24"/>
          <w:szCs w:val="24"/>
          <w:lang w:val="mn-MN"/>
        </w:rPr>
        <w:t xml:space="preserve"> хүлээж</w:t>
      </w:r>
      <w:r w:rsidRPr="00095AD9">
        <w:rPr>
          <w:rFonts w:ascii="Arial" w:hAnsi="Arial" w:cs="Arial"/>
          <w:bCs/>
          <w:sz w:val="24"/>
          <w:szCs w:val="24"/>
          <w:cs/>
          <w:lang w:val="mn-MN"/>
        </w:rPr>
        <w:t xml:space="preserve"> </w:t>
      </w:r>
      <w:r w:rsidRPr="00095AD9">
        <w:rPr>
          <w:rFonts w:ascii="Arial" w:hAnsi="Arial" w:cs="Arial"/>
          <w:bCs/>
          <w:sz w:val="24"/>
          <w:szCs w:val="24"/>
          <w:lang w:val="mn-MN"/>
        </w:rPr>
        <w:t>авсан төлөөлөгчид Монголд 2025 он</w:t>
      </w:r>
      <w:r w:rsidR="00C62DDC" w:rsidRPr="00095AD9">
        <w:rPr>
          <w:rFonts w:ascii="Arial" w:hAnsi="Arial" w:cs="Arial"/>
          <w:bCs/>
          <w:sz w:val="24"/>
          <w:szCs w:val="24"/>
          <w:lang w:val="mn-MN"/>
        </w:rPr>
        <w:t>д</w:t>
      </w:r>
      <w:r w:rsidRPr="00095AD9">
        <w:rPr>
          <w:rFonts w:ascii="Arial" w:hAnsi="Arial" w:cs="Arial"/>
          <w:bCs/>
          <w:sz w:val="24"/>
          <w:szCs w:val="24"/>
          <w:lang w:val="mn-MN"/>
        </w:rPr>
        <w:t xml:space="preserve"> очих хүсэ</w:t>
      </w:r>
      <w:r w:rsidR="00C62DDC" w:rsidRPr="00095AD9">
        <w:rPr>
          <w:rFonts w:ascii="Arial" w:hAnsi="Arial" w:cs="Arial"/>
          <w:bCs/>
          <w:sz w:val="24"/>
          <w:szCs w:val="24"/>
          <w:lang w:val="mn-MN"/>
        </w:rPr>
        <w:t xml:space="preserve">лт </w:t>
      </w:r>
      <w:r w:rsidRPr="00095AD9">
        <w:rPr>
          <w:rFonts w:ascii="Arial" w:hAnsi="Arial" w:cs="Arial"/>
          <w:bCs/>
          <w:sz w:val="24"/>
          <w:szCs w:val="24"/>
          <w:lang w:val="mn-MN"/>
        </w:rPr>
        <w:t>илэрхийлж Хөвсгөл аймагт албан ёсоор</w:t>
      </w:r>
      <w:r w:rsidRPr="00095AD9">
        <w:rPr>
          <w:rFonts w:ascii="Arial" w:hAnsi="Arial" w:cs="Arial"/>
          <w:bCs/>
          <w:sz w:val="24"/>
          <w:szCs w:val="24"/>
          <w:cs/>
          <w:lang w:val="mn-MN"/>
        </w:rPr>
        <w:t xml:space="preserve"> </w:t>
      </w:r>
      <w:r w:rsidRPr="00095AD9">
        <w:rPr>
          <w:rFonts w:ascii="Arial" w:hAnsi="Arial" w:cs="Arial"/>
          <w:bCs/>
          <w:sz w:val="24"/>
          <w:szCs w:val="24"/>
          <w:lang w:val="mn-MN"/>
        </w:rPr>
        <w:t>зоч</w:t>
      </w:r>
      <w:r w:rsidR="00C62DDC" w:rsidRPr="00095AD9">
        <w:rPr>
          <w:rFonts w:ascii="Arial" w:hAnsi="Arial" w:cs="Arial"/>
          <w:bCs/>
          <w:sz w:val="24"/>
          <w:szCs w:val="24"/>
          <w:lang w:val="mn-MN"/>
        </w:rPr>
        <w:t>и</w:t>
      </w:r>
      <w:r w:rsidRPr="00095AD9">
        <w:rPr>
          <w:rFonts w:ascii="Arial" w:hAnsi="Arial" w:cs="Arial"/>
          <w:bCs/>
          <w:sz w:val="24"/>
          <w:szCs w:val="24"/>
          <w:lang w:val="mn-MN"/>
        </w:rPr>
        <w:t>л</w:t>
      </w:r>
      <w:r w:rsidR="00C62DDC" w:rsidRPr="00095AD9">
        <w:rPr>
          <w:rFonts w:ascii="Arial" w:hAnsi="Arial" w:cs="Arial"/>
          <w:bCs/>
          <w:sz w:val="24"/>
          <w:szCs w:val="24"/>
          <w:lang w:val="mn-MN"/>
        </w:rPr>
        <w:t>ж</w:t>
      </w:r>
      <w:r w:rsidRPr="00095AD9">
        <w:rPr>
          <w:rFonts w:ascii="Arial" w:hAnsi="Arial" w:cs="Arial"/>
          <w:bCs/>
          <w:sz w:val="24"/>
          <w:szCs w:val="24"/>
          <w:lang w:val="mn-MN"/>
        </w:rPr>
        <w:t>, хамтран сургалт явуулах талаар ярилц</w:t>
      </w:r>
      <w:r w:rsidR="00C62DDC" w:rsidRPr="00095AD9">
        <w:rPr>
          <w:rFonts w:ascii="Arial" w:hAnsi="Arial" w:cs="Arial"/>
          <w:bCs/>
          <w:sz w:val="24"/>
          <w:szCs w:val="24"/>
          <w:lang w:val="mn-MN"/>
        </w:rPr>
        <w:t>сан</w:t>
      </w:r>
      <w:r w:rsidRPr="00095AD9">
        <w:rPr>
          <w:rFonts w:ascii="Arial" w:hAnsi="Arial" w:cs="Arial"/>
          <w:bCs/>
          <w:sz w:val="24"/>
          <w:szCs w:val="24"/>
          <w:lang w:val="mn-MN"/>
        </w:rPr>
        <w:t>. 2025 оны 5 сард Хөвсгөл аймагт АНУ-ын</w:t>
      </w:r>
      <w:r w:rsidRPr="00095AD9">
        <w:rPr>
          <w:rFonts w:ascii="Arial" w:hAnsi="Arial" w:cs="Arial"/>
          <w:bCs/>
          <w:sz w:val="24"/>
          <w:szCs w:val="24"/>
          <w:cs/>
          <w:lang w:val="mn-MN"/>
        </w:rPr>
        <w:t xml:space="preserve"> </w:t>
      </w:r>
      <w:r w:rsidRPr="00095AD9">
        <w:rPr>
          <w:rFonts w:ascii="Arial" w:hAnsi="Arial" w:cs="Arial"/>
          <w:bCs/>
          <w:sz w:val="24"/>
          <w:szCs w:val="24"/>
          <w:lang w:val="mn-MN"/>
        </w:rPr>
        <w:t>Тэхас мужийн шүүгч ноён Мэтью, JOE SPURIOCK сангийн удирдах зөвлөлийн</w:t>
      </w:r>
      <w:r w:rsidRPr="00095AD9">
        <w:rPr>
          <w:rFonts w:ascii="Arial" w:hAnsi="Arial" w:cs="Arial"/>
          <w:bCs/>
          <w:sz w:val="24"/>
          <w:szCs w:val="24"/>
          <w:cs/>
          <w:lang w:val="mn-MN"/>
        </w:rPr>
        <w:t xml:space="preserve"> </w:t>
      </w:r>
      <w:r w:rsidRPr="00095AD9">
        <w:rPr>
          <w:rFonts w:ascii="Arial" w:hAnsi="Arial" w:cs="Arial"/>
          <w:bCs/>
          <w:sz w:val="24"/>
          <w:szCs w:val="24"/>
          <w:lang w:val="mn-MN"/>
        </w:rPr>
        <w:t>гишүүд, төлөөлөгчид хүрэлцэн ирж доорх ажлыг зохион явуулснаас дурдвал:</w:t>
      </w:r>
    </w:p>
    <w:p w14:paraId="130901E7" w14:textId="77777777" w:rsidR="00A37751" w:rsidRPr="00095AD9" w:rsidRDefault="00A67186">
      <w:pPr>
        <w:spacing w:after="160" w:line="259" w:lineRule="auto"/>
        <w:ind w:leftChars="28" w:left="56" w:firstLineChars="350" w:firstLine="840"/>
        <w:jc w:val="both"/>
        <w:rPr>
          <w:rFonts w:ascii="Arial" w:hAnsi="Arial" w:cs="Arial"/>
          <w:bCs/>
          <w:sz w:val="24"/>
          <w:szCs w:val="24"/>
          <w:lang w:val="mn-MN"/>
        </w:rPr>
      </w:pPr>
      <w:r w:rsidRPr="00095AD9">
        <w:rPr>
          <w:rFonts w:ascii="Arial" w:hAnsi="Arial" w:cs="Arial"/>
          <w:bCs/>
          <w:sz w:val="24"/>
          <w:szCs w:val="24"/>
          <w:lang w:val="mn-MN"/>
        </w:rPr>
        <w:t>- Зочид төлөөлөгчид Хөвсгөл аймгийн шүүхийн байранд хүрэлцэн ир</w:t>
      </w:r>
      <w:r w:rsidR="00C62DDC" w:rsidRPr="00095AD9">
        <w:rPr>
          <w:rFonts w:ascii="Arial" w:hAnsi="Arial" w:cs="Arial"/>
          <w:bCs/>
          <w:sz w:val="24"/>
          <w:szCs w:val="24"/>
          <w:lang w:val="mn-MN"/>
        </w:rPr>
        <w:t xml:space="preserve">эхэд </w:t>
      </w:r>
      <w:r w:rsidRPr="00095AD9">
        <w:rPr>
          <w:rFonts w:ascii="Arial" w:hAnsi="Arial" w:cs="Arial"/>
          <w:bCs/>
          <w:sz w:val="24"/>
          <w:szCs w:val="24"/>
          <w:lang w:val="mn-MN"/>
        </w:rPr>
        <w:t>Хөвсгөл аймгийн Эрүү, Иргэний хэргийн давж заалдах шатны шүүхийн Ерөнхий</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Б.Сосорбарам хүлээн авч тухайн орон нутгийн онцлог</w:t>
      </w:r>
      <w:r w:rsidRPr="00095AD9">
        <w:rPr>
          <w:rFonts w:ascii="Arial" w:hAnsi="Arial" w:cs="Arial"/>
          <w:bCs/>
          <w:sz w:val="24"/>
          <w:szCs w:val="24"/>
          <w:cs/>
          <w:lang w:val="mn-MN"/>
        </w:rPr>
        <w:t>,</w:t>
      </w:r>
      <w:r w:rsidRPr="00095AD9">
        <w:rPr>
          <w:rFonts w:ascii="Arial" w:hAnsi="Arial" w:cs="Arial"/>
          <w:bCs/>
          <w:sz w:val="24"/>
          <w:szCs w:val="24"/>
          <w:lang w:val="mn-MN"/>
        </w:rPr>
        <w:t xml:space="preserve"> гэмт хэрэг гаралт,түүний нөхцөл байдал, хэргийн ачаалал болон Хөвсгөл аймгийн Эрүү, Иргэний</w:t>
      </w:r>
      <w:r w:rsidRPr="00095AD9">
        <w:rPr>
          <w:rFonts w:ascii="Arial" w:hAnsi="Arial" w:cs="Arial"/>
          <w:bCs/>
          <w:sz w:val="24"/>
          <w:szCs w:val="24"/>
          <w:cs/>
          <w:lang w:val="mn-MN"/>
        </w:rPr>
        <w:t xml:space="preserve"> </w:t>
      </w:r>
      <w:r w:rsidRPr="00095AD9">
        <w:rPr>
          <w:rFonts w:ascii="Arial" w:hAnsi="Arial" w:cs="Arial"/>
          <w:bCs/>
          <w:sz w:val="24"/>
          <w:szCs w:val="24"/>
          <w:lang w:val="mn-MN"/>
        </w:rPr>
        <w:t>хэргийн давж заалдах шатны шүүх, Хөвсгөл аймаг дах сум дундын анхан шатны</w:t>
      </w:r>
      <w:r w:rsidRPr="00095AD9">
        <w:rPr>
          <w:rFonts w:ascii="Arial" w:hAnsi="Arial" w:cs="Arial"/>
          <w:bCs/>
          <w:sz w:val="24"/>
          <w:szCs w:val="24"/>
          <w:cs/>
          <w:lang w:val="mn-MN"/>
        </w:rPr>
        <w:t xml:space="preserve"> </w:t>
      </w:r>
      <w:r w:rsidRPr="00095AD9">
        <w:rPr>
          <w:rFonts w:ascii="Arial" w:hAnsi="Arial" w:cs="Arial"/>
          <w:bCs/>
          <w:sz w:val="24"/>
          <w:szCs w:val="24"/>
          <w:lang w:val="mn-MN"/>
        </w:rPr>
        <w:t>шүүх,</w:t>
      </w:r>
      <w:r w:rsidRPr="00095AD9">
        <w:rPr>
          <w:rFonts w:ascii="Arial" w:hAnsi="Arial" w:cs="Arial"/>
          <w:bCs/>
          <w:sz w:val="24"/>
          <w:szCs w:val="24"/>
          <w:cs/>
          <w:lang w:val="mn-MN"/>
        </w:rPr>
        <w:t xml:space="preserve"> </w:t>
      </w:r>
      <w:r w:rsidRPr="00095AD9">
        <w:rPr>
          <w:rFonts w:ascii="Arial" w:hAnsi="Arial" w:cs="Arial"/>
          <w:bCs/>
          <w:sz w:val="24"/>
          <w:szCs w:val="24"/>
          <w:lang w:val="mn-MN"/>
        </w:rPr>
        <w:t>Хөвсгөл аймаг дах Захиргааны хэргийн анхан шатны шүүхүүдийнхээ талаар</w:t>
      </w:r>
      <w:r w:rsidRPr="00095AD9">
        <w:rPr>
          <w:rFonts w:ascii="Arial" w:hAnsi="Arial" w:cs="Arial"/>
          <w:bCs/>
          <w:sz w:val="24"/>
          <w:szCs w:val="24"/>
          <w:cs/>
          <w:lang w:val="mn-MN"/>
        </w:rPr>
        <w:t xml:space="preserve"> </w:t>
      </w:r>
      <w:r w:rsidRPr="00095AD9">
        <w:rPr>
          <w:rFonts w:ascii="Arial" w:hAnsi="Arial" w:cs="Arial"/>
          <w:bCs/>
          <w:sz w:val="24"/>
          <w:szCs w:val="24"/>
          <w:lang w:val="mn-MN"/>
        </w:rPr>
        <w:t>товч танилцуул</w:t>
      </w:r>
      <w:r w:rsidR="00C62DDC" w:rsidRPr="00095AD9">
        <w:rPr>
          <w:rFonts w:ascii="Arial" w:hAnsi="Arial" w:cs="Arial"/>
          <w:bCs/>
          <w:sz w:val="24"/>
          <w:szCs w:val="24"/>
          <w:lang w:val="mn-MN"/>
        </w:rPr>
        <w:t>ж</w:t>
      </w:r>
      <w:r w:rsidRPr="00095AD9">
        <w:rPr>
          <w:rFonts w:ascii="Arial" w:hAnsi="Arial" w:cs="Arial"/>
          <w:bCs/>
          <w:sz w:val="24"/>
          <w:szCs w:val="24"/>
          <w:lang w:val="mn-MN"/>
        </w:rPr>
        <w:t>, Шүүхийн тамгын газрын дарга Б.Амартүвшин нь шүүхийн болон</w:t>
      </w:r>
      <w:r w:rsidRPr="00095AD9">
        <w:rPr>
          <w:rFonts w:ascii="Arial" w:hAnsi="Arial" w:cs="Arial"/>
          <w:bCs/>
          <w:sz w:val="24"/>
          <w:szCs w:val="24"/>
          <w:cs/>
          <w:lang w:val="mn-MN"/>
        </w:rPr>
        <w:t xml:space="preserve"> </w:t>
      </w:r>
      <w:r w:rsidRPr="00095AD9">
        <w:rPr>
          <w:rFonts w:ascii="Arial" w:hAnsi="Arial" w:cs="Arial"/>
          <w:bCs/>
          <w:sz w:val="24"/>
          <w:szCs w:val="24"/>
          <w:lang w:val="mn-MN"/>
        </w:rPr>
        <w:t>захиргааны ажилчдын бүтэц орон тоо, шүүх, шүүгчийн аюулгүй байдлын талаар</w:t>
      </w:r>
      <w:r w:rsidRPr="00095AD9">
        <w:rPr>
          <w:rFonts w:ascii="Arial" w:hAnsi="Arial" w:cs="Arial"/>
          <w:bCs/>
          <w:sz w:val="24"/>
          <w:szCs w:val="24"/>
          <w:cs/>
          <w:lang w:val="mn-MN"/>
        </w:rPr>
        <w:t xml:space="preserve"> </w:t>
      </w:r>
      <w:r w:rsidRPr="00095AD9">
        <w:rPr>
          <w:rFonts w:ascii="Arial" w:hAnsi="Arial" w:cs="Arial"/>
          <w:bCs/>
          <w:sz w:val="24"/>
          <w:szCs w:val="24"/>
          <w:lang w:val="mn-MN"/>
        </w:rPr>
        <w:t>мэдээлэл тус тус хий</w:t>
      </w:r>
      <w:r w:rsidRPr="00095AD9">
        <w:rPr>
          <w:rFonts w:ascii="Arial" w:hAnsi="Arial" w:cs="Arial"/>
          <w:bCs/>
          <w:sz w:val="24"/>
          <w:szCs w:val="24"/>
          <w:cs/>
          <w:lang w:val="mn-MN"/>
        </w:rPr>
        <w:t>сэн</w:t>
      </w:r>
      <w:r w:rsidRPr="00095AD9">
        <w:rPr>
          <w:rFonts w:ascii="Arial" w:hAnsi="Arial" w:cs="Arial"/>
          <w:bCs/>
          <w:sz w:val="24"/>
          <w:szCs w:val="24"/>
          <w:lang w:val="mn-MN"/>
        </w:rPr>
        <w:t>.</w:t>
      </w:r>
    </w:p>
    <w:p w14:paraId="5B9AA82C" w14:textId="77777777" w:rsidR="00A37751" w:rsidRPr="00095AD9" w:rsidRDefault="00A67186">
      <w:pPr>
        <w:spacing w:after="160" w:line="259" w:lineRule="auto"/>
        <w:ind w:left="800"/>
        <w:jc w:val="both"/>
        <w:rPr>
          <w:rFonts w:ascii="Arial" w:hAnsi="Arial" w:cs="Arial"/>
          <w:bCs/>
          <w:sz w:val="24"/>
          <w:szCs w:val="24"/>
          <w:lang w:val="mn-MN"/>
        </w:rPr>
      </w:pPr>
      <w:r w:rsidRPr="00095AD9">
        <w:rPr>
          <w:rFonts w:ascii="Arial" w:hAnsi="Arial" w:cs="Arial"/>
          <w:noProof/>
          <w:sz w:val="24"/>
          <w:szCs w:val="24"/>
          <w:lang w:val="mn-MN"/>
        </w:rPr>
        <w:drawing>
          <wp:inline distT="0" distB="0" distL="114300" distR="114300" wp14:anchorId="6D2CFEBF" wp14:editId="7235DE65">
            <wp:extent cx="4274820" cy="2482215"/>
            <wp:effectExtent l="0" t="0" r="7620" b="1905"/>
            <wp:docPr id="1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3"/>
                    <pic:cNvPicPr>
                      <a:picLocks noChangeAspect="1"/>
                    </pic:cNvPicPr>
                  </pic:nvPicPr>
                  <pic:blipFill>
                    <a:blip r:embed="rId104"/>
                    <a:stretch>
                      <a:fillRect/>
                    </a:stretch>
                  </pic:blipFill>
                  <pic:spPr>
                    <a:xfrm>
                      <a:off x="0" y="0"/>
                      <a:ext cx="4274820" cy="2482215"/>
                    </a:xfrm>
                    <a:prstGeom prst="rect">
                      <a:avLst/>
                    </a:prstGeom>
                    <a:noFill/>
                    <a:ln>
                      <a:noFill/>
                    </a:ln>
                  </pic:spPr>
                </pic:pic>
              </a:graphicData>
            </a:graphic>
          </wp:inline>
        </w:drawing>
      </w:r>
    </w:p>
    <w:p w14:paraId="57329519" w14:textId="77777777" w:rsidR="00A37751" w:rsidRPr="00095AD9" w:rsidRDefault="00A67186">
      <w:pPr>
        <w:spacing w:after="160" w:line="259" w:lineRule="auto"/>
        <w:jc w:val="both"/>
        <w:rPr>
          <w:rFonts w:ascii="Arial" w:hAnsi="Arial" w:cs="Arial"/>
          <w:bCs/>
          <w:sz w:val="24"/>
          <w:szCs w:val="24"/>
          <w:lang w:val="mn-MN"/>
        </w:rPr>
      </w:pPr>
      <w:r w:rsidRPr="00095AD9">
        <w:rPr>
          <w:rFonts w:ascii="Arial" w:hAnsi="Arial" w:cs="Arial"/>
          <w:bCs/>
          <w:sz w:val="24"/>
          <w:szCs w:val="24"/>
          <w:lang w:val="mn-MN"/>
        </w:rPr>
        <w:t>Мужийн шүүгч болоод албаны хүмүүс шүүхийн үйл ажиллагаатай танилцаж</w:t>
      </w:r>
      <w:r w:rsidRPr="00095AD9">
        <w:rPr>
          <w:rFonts w:ascii="Arial" w:hAnsi="Arial" w:cs="Arial"/>
          <w:bCs/>
          <w:sz w:val="24"/>
          <w:szCs w:val="24"/>
          <w:cs/>
          <w:lang w:val="mn-MN"/>
        </w:rPr>
        <w:t xml:space="preserve"> </w:t>
      </w:r>
      <w:r w:rsidRPr="00095AD9">
        <w:rPr>
          <w:rFonts w:ascii="Arial" w:hAnsi="Arial" w:cs="Arial"/>
          <w:bCs/>
          <w:sz w:val="24"/>
          <w:szCs w:val="24"/>
          <w:lang w:val="mn-MN"/>
        </w:rPr>
        <w:t>байна.</w:t>
      </w:r>
    </w:p>
    <w:p w14:paraId="4A8EB640" w14:textId="77777777" w:rsidR="00A37751" w:rsidRPr="00095AD9" w:rsidRDefault="00A67186">
      <w:pPr>
        <w:spacing w:after="160" w:line="259" w:lineRule="auto"/>
        <w:ind w:left="800"/>
        <w:jc w:val="both"/>
        <w:rPr>
          <w:rFonts w:ascii="Arial" w:hAnsi="Arial" w:cs="Arial"/>
          <w:bCs/>
          <w:sz w:val="24"/>
          <w:szCs w:val="24"/>
          <w:lang w:val="mn-MN"/>
        </w:rPr>
      </w:pPr>
      <w:r w:rsidRPr="00095AD9">
        <w:rPr>
          <w:rFonts w:ascii="Arial" w:hAnsi="Arial" w:cs="Arial"/>
          <w:bCs/>
          <w:sz w:val="24"/>
          <w:szCs w:val="24"/>
          <w:lang w:val="mn-MN"/>
        </w:rPr>
        <w:t>- Сургалтын удирдамжид заагдсан сэдвийн хүрээнд АНУ-ын Тэхас мужийн</w:t>
      </w:r>
      <w:r w:rsidRPr="00095AD9">
        <w:rPr>
          <w:rFonts w:ascii="Arial" w:hAnsi="Arial" w:cs="Arial"/>
          <w:bCs/>
          <w:sz w:val="24"/>
          <w:szCs w:val="24"/>
          <w:cs/>
          <w:lang w:val="mn-MN"/>
        </w:rPr>
        <w:t xml:space="preserve"> </w:t>
      </w:r>
      <w:r w:rsidRPr="00095AD9">
        <w:rPr>
          <w:rFonts w:ascii="Arial" w:hAnsi="Arial" w:cs="Arial"/>
          <w:bCs/>
          <w:sz w:val="24"/>
          <w:szCs w:val="24"/>
          <w:lang w:val="mn-MN"/>
        </w:rPr>
        <w:t>шүүгч ноён Мэтью, JOE SPURIOCK сангийн удирдах зөвлөлийн гишүүн ноён</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Ганзориг нар </w:t>
      </w:r>
      <w:r w:rsidRPr="00095AD9">
        <w:rPr>
          <w:rFonts w:ascii="Arial" w:hAnsi="Arial" w:cs="Arial"/>
          <w:bCs/>
          <w:sz w:val="24"/>
          <w:szCs w:val="24"/>
          <w:cs/>
          <w:lang w:val="mn-MN"/>
        </w:rPr>
        <w:t xml:space="preserve"> </w:t>
      </w:r>
    </w:p>
    <w:p w14:paraId="5FF28ABE" w14:textId="77777777" w:rsidR="00A37751" w:rsidRPr="00095AD9" w:rsidRDefault="00A67186">
      <w:pPr>
        <w:numPr>
          <w:ilvl w:val="0"/>
          <w:numId w:val="37"/>
        </w:numPr>
        <w:spacing w:after="160" w:line="259" w:lineRule="auto"/>
        <w:ind w:left="800"/>
        <w:jc w:val="both"/>
        <w:rPr>
          <w:rFonts w:ascii="Arial" w:hAnsi="Arial" w:cs="Arial"/>
          <w:bCs/>
          <w:sz w:val="24"/>
          <w:szCs w:val="24"/>
          <w:lang w:val="mn-MN"/>
        </w:rPr>
      </w:pPr>
      <w:r w:rsidRPr="00095AD9">
        <w:rPr>
          <w:rFonts w:ascii="Arial" w:hAnsi="Arial" w:cs="Arial"/>
          <w:bCs/>
          <w:sz w:val="24"/>
          <w:szCs w:val="24"/>
          <w:lang w:val="mn-MN"/>
        </w:rPr>
        <w:t xml:space="preserve">АНУ-ын мужуудын шүүхийн бүтэц тогтолцоо,  </w:t>
      </w:r>
    </w:p>
    <w:p w14:paraId="76C17E86" w14:textId="77777777" w:rsidR="00A37751" w:rsidRPr="00095AD9" w:rsidRDefault="00A67186">
      <w:pPr>
        <w:numPr>
          <w:ilvl w:val="0"/>
          <w:numId w:val="37"/>
        </w:numPr>
        <w:spacing w:after="160" w:line="259" w:lineRule="auto"/>
        <w:ind w:left="800"/>
        <w:jc w:val="both"/>
        <w:rPr>
          <w:rFonts w:ascii="Arial" w:hAnsi="Arial" w:cs="Arial"/>
          <w:bCs/>
          <w:sz w:val="24"/>
          <w:szCs w:val="24"/>
          <w:lang w:val="mn-MN"/>
        </w:rPr>
      </w:pPr>
      <w:r w:rsidRPr="00095AD9">
        <w:rPr>
          <w:rFonts w:ascii="Arial" w:hAnsi="Arial" w:cs="Arial"/>
          <w:bCs/>
          <w:sz w:val="24"/>
          <w:szCs w:val="24"/>
          <w:lang w:val="mn-MN"/>
        </w:rPr>
        <w:t>АНУ-ын шүүхийн</w:t>
      </w:r>
      <w:r w:rsidRPr="00095AD9">
        <w:rPr>
          <w:rFonts w:ascii="Arial" w:hAnsi="Arial" w:cs="Arial"/>
          <w:bCs/>
          <w:sz w:val="24"/>
          <w:szCs w:val="24"/>
          <w:cs/>
          <w:lang w:val="mn-MN"/>
        </w:rPr>
        <w:t xml:space="preserve"> </w:t>
      </w:r>
      <w:r w:rsidRPr="00095AD9">
        <w:rPr>
          <w:rFonts w:ascii="Arial" w:hAnsi="Arial" w:cs="Arial"/>
          <w:bCs/>
          <w:sz w:val="24"/>
          <w:szCs w:val="24"/>
          <w:lang w:val="mn-MN"/>
        </w:rPr>
        <w:t xml:space="preserve">шүүгч нарын ёс зүй дүрэм журам, </w:t>
      </w:r>
    </w:p>
    <w:p w14:paraId="781FE345" w14:textId="77777777" w:rsidR="00A37751" w:rsidRPr="00095AD9" w:rsidRDefault="00A67186">
      <w:pPr>
        <w:numPr>
          <w:ilvl w:val="0"/>
          <w:numId w:val="37"/>
        </w:numPr>
        <w:spacing w:after="160" w:line="259" w:lineRule="auto"/>
        <w:ind w:left="800"/>
        <w:jc w:val="both"/>
        <w:rPr>
          <w:rFonts w:ascii="Arial" w:hAnsi="Arial" w:cs="Arial"/>
          <w:bCs/>
          <w:sz w:val="24"/>
          <w:szCs w:val="24"/>
          <w:lang w:val="mn-MN"/>
        </w:rPr>
      </w:pPr>
      <w:r w:rsidRPr="00095AD9">
        <w:rPr>
          <w:rFonts w:ascii="Arial" w:hAnsi="Arial" w:cs="Arial"/>
          <w:bCs/>
          <w:sz w:val="24"/>
          <w:szCs w:val="24"/>
          <w:lang w:val="mn-MN"/>
        </w:rPr>
        <w:t>Шүүхийн захиргааны ажилчдын ёс зүй,</w:t>
      </w:r>
    </w:p>
    <w:p w14:paraId="7A5ED35C" w14:textId="77777777" w:rsidR="00A37751" w:rsidRPr="00095AD9" w:rsidRDefault="00A67186">
      <w:pPr>
        <w:numPr>
          <w:ilvl w:val="0"/>
          <w:numId w:val="37"/>
        </w:numPr>
        <w:spacing w:after="160" w:line="259" w:lineRule="auto"/>
        <w:ind w:left="800"/>
        <w:jc w:val="both"/>
        <w:rPr>
          <w:rFonts w:ascii="Arial" w:hAnsi="Arial" w:cs="Arial"/>
          <w:bCs/>
          <w:sz w:val="24"/>
          <w:szCs w:val="24"/>
          <w:lang w:val="mn-MN"/>
        </w:rPr>
      </w:pPr>
      <w:r w:rsidRPr="00095AD9">
        <w:rPr>
          <w:rFonts w:ascii="Arial" w:hAnsi="Arial" w:cs="Arial"/>
          <w:bCs/>
          <w:sz w:val="24"/>
          <w:szCs w:val="24"/>
          <w:lang w:val="mn-MN"/>
        </w:rPr>
        <w:t>Дагнасан шүүхийн үйл ажиллагааны хэлбэр бүтэц тогтолцоо /Гэр бүл, авлига,</w:t>
      </w:r>
      <w:r w:rsidRPr="00095AD9">
        <w:rPr>
          <w:rFonts w:ascii="Arial" w:hAnsi="Arial" w:cs="Arial"/>
          <w:bCs/>
          <w:sz w:val="24"/>
          <w:szCs w:val="24"/>
          <w:cs/>
          <w:lang w:val="mn-MN"/>
        </w:rPr>
        <w:t xml:space="preserve"> </w:t>
      </w:r>
      <w:r w:rsidRPr="00095AD9">
        <w:rPr>
          <w:rFonts w:ascii="Arial" w:hAnsi="Arial" w:cs="Arial"/>
          <w:bCs/>
          <w:sz w:val="24"/>
          <w:szCs w:val="24"/>
          <w:lang w:val="mn-MN"/>
        </w:rPr>
        <w:t>татвар/ гэх мэт</w:t>
      </w:r>
    </w:p>
    <w:p w14:paraId="22DF7605" w14:textId="77777777" w:rsidR="00A37751" w:rsidRPr="00095AD9" w:rsidRDefault="00A67186">
      <w:pPr>
        <w:spacing w:after="160" w:line="259" w:lineRule="auto"/>
        <w:ind w:left="800" w:firstLineChars="200" w:firstLine="480"/>
        <w:jc w:val="both"/>
        <w:rPr>
          <w:rFonts w:ascii="Arial" w:hAnsi="Arial" w:cs="Arial"/>
          <w:b/>
          <w:sz w:val="24"/>
          <w:szCs w:val="24"/>
          <w:cs/>
          <w:lang w:val="mn-MN"/>
        </w:rPr>
      </w:pPr>
      <w:r w:rsidRPr="00095AD9">
        <w:rPr>
          <w:rFonts w:ascii="Arial" w:hAnsi="Arial" w:cs="Arial"/>
          <w:bCs/>
          <w:sz w:val="24"/>
          <w:szCs w:val="24"/>
          <w:lang w:val="mn-MN"/>
        </w:rPr>
        <w:t>Мөн сургалтын явцад хэлэлцүүлэг өрнүүлж, оролцогчдын сонирхсон</w:t>
      </w:r>
      <w:r w:rsidRPr="00095AD9">
        <w:rPr>
          <w:rFonts w:ascii="Arial" w:hAnsi="Arial" w:cs="Arial"/>
          <w:bCs/>
          <w:sz w:val="24"/>
          <w:szCs w:val="24"/>
          <w:cs/>
          <w:lang w:val="mn-MN"/>
        </w:rPr>
        <w:t xml:space="preserve"> </w:t>
      </w:r>
      <w:r w:rsidRPr="00095AD9">
        <w:rPr>
          <w:rFonts w:ascii="Arial" w:hAnsi="Arial" w:cs="Arial"/>
          <w:bCs/>
          <w:sz w:val="24"/>
          <w:szCs w:val="24"/>
          <w:lang w:val="mn-MN"/>
        </w:rPr>
        <w:t>асуултад хариулт өгч, нээлттэй ярилцаж сургалт үр дүнтэй болж, холын хүний</w:t>
      </w:r>
      <w:r w:rsidRPr="00095AD9">
        <w:rPr>
          <w:rFonts w:ascii="Arial" w:hAnsi="Arial" w:cs="Arial"/>
          <w:bCs/>
          <w:sz w:val="24"/>
          <w:szCs w:val="24"/>
          <w:cs/>
          <w:lang w:val="mn-MN"/>
        </w:rPr>
        <w:t xml:space="preserve"> </w:t>
      </w:r>
      <w:r w:rsidRPr="00095AD9">
        <w:rPr>
          <w:rFonts w:ascii="Arial" w:hAnsi="Arial" w:cs="Arial"/>
          <w:bCs/>
          <w:sz w:val="24"/>
          <w:szCs w:val="24"/>
          <w:lang w:val="mn-MN"/>
        </w:rPr>
        <w:t>үгийг сонслоо.</w:t>
      </w:r>
    </w:p>
    <w:p w14:paraId="71BF728F"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cs/>
          <w:lang w:val="mn-MN"/>
        </w:rPr>
        <w:t>Төлөв</w:t>
      </w:r>
      <w:r w:rsidR="00C62DDC" w:rsidRPr="00095AD9">
        <w:rPr>
          <w:rFonts w:ascii="Arial" w:hAnsi="Arial" w:cs="Arial"/>
          <w:b/>
          <w:sz w:val="24"/>
          <w:szCs w:val="24"/>
          <w:cs/>
          <w:lang w:val="mn-MN"/>
        </w:rPr>
        <w:t>лө</w:t>
      </w:r>
      <w:r w:rsidRPr="00095AD9">
        <w:rPr>
          <w:rFonts w:ascii="Arial" w:hAnsi="Arial" w:cs="Arial"/>
          <w:b/>
          <w:sz w:val="24"/>
          <w:szCs w:val="24"/>
          <w:cs/>
          <w:lang w:val="mn-MN"/>
        </w:rPr>
        <w:t xml:space="preserve">гөөний 6.1-т Ярьж буй хууль нэвтрүүлгийг үргэлжлүүлэх </w:t>
      </w:r>
    </w:p>
    <w:p w14:paraId="589AC27F" w14:textId="77777777" w:rsidR="00A37751" w:rsidRPr="00095AD9" w:rsidRDefault="00A37751">
      <w:pPr>
        <w:ind w:firstLine="720"/>
        <w:jc w:val="both"/>
        <w:rPr>
          <w:rFonts w:ascii="Arial" w:hAnsi="Arial" w:cs="Arial"/>
          <w:sz w:val="24"/>
          <w:szCs w:val="24"/>
          <w:lang w:val="mn-MN"/>
        </w:rPr>
      </w:pPr>
    </w:p>
    <w:p w14:paraId="4424675D"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t>Шүүгчдийн холбоо нь шүүхийн үйл ажиллагаа, шүүгчдийн ажил, үүргийг олон нийтэд таниулах, иргэдийн эрх зүйн боловсролыг нэмэгдүүлэх зорилгоор хүргэж буй “Ярьж буй хууль” теле нэвтрүүлгийг 59 дугаар бэлтгэсэн бөгөөд 2024 онд  “Ярьж буй хууль” нэвтрүүлгийн нийт  19 дугаарын  бичлэг хий</w:t>
      </w:r>
      <w:r w:rsidRPr="00095AD9">
        <w:rPr>
          <w:rFonts w:ascii="Arial" w:hAnsi="Arial" w:cs="Arial"/>
          <w:sz w:val="24"/>
          <w:szCs w:val="24"/>
          <w:cs/>
          <w:lang w:val="mn-MN"/>
        </w:rPr>
        <w:t>с</w:t>
      </w:r>
      <w:r w:rsidR="00C62DDC" w:rsidRPr="00095AD9">
        <w:rPr>
          <w:rFonts w:ascii="Arial" w:hAnsi="Arial" w:cs="Arial"/>
          <w:sz w:val="24"/>
          <w:szCs w:val="24"/>
          <w:cs/>
          <w:lang w:val="mn-MN"/>
        </w:rPr>
        <w:t>н</w:t>
      </w:r>
      <w:r w:rsidRPr="00095AD9">
        <w:rPr>
          <w:rFonts w:ascii="Arial" w:hAnsi="Arial" w:cs="Arial"/>
          <w:sz w:val="24"/>
          <w:szCs w:val="24"/>
          <w:cs/>
          <w:lang w:val="mn-MN"/>
        </w:rPr>
        <w:t xml:space="preserve">ээс тухайн жилдээ 12 дугаарыг эфирт цацсан байна.  Монтаж хүлээгдэж байсан 7 дугаарыг 2025 онд эфирт цацсан байна. </w:t>
      </w:r>
      <w:r w:rsidRPr="00095AD9">
        <w:rPr>
          <w:rFonts w:ascii="Arial" w:hAnsi="Arial" w:cs="Arial"/>
          <w:sz w:val="24"/>
          <w:szCs w:val="24"/>
          <w:lang w:val="mn-MN"/>
        </w:rPr>
        <w:t xml:space="preserve">Нэвтрүүлгийг цахим сайтууд болон “ТВ-9”, “Соён гэгээрүүлэх”, “Өлзий”, “ТВ-24” зэрэг телевизээр цацаж хөтөлбөрийн дагуу олон нийтэд хүргэж байна. </w:t>
      </w:r>
    </w:p>
    <w:p w14:paraId="439E43D6" w14:textId="77777777" w:rsidR="00A37751" w:rsidRPr="00095AD9" w:rsidRDefault="00A67186">
      <w:pPr>
        <w:jc w:val="both"/>
        <w:rPr>
          <w:rFonts w:ascii="Arial" w:hAnsi="Arial" w:cs="Arial"/>
          <w:sz w:val="24"/>
          <w:szCs w:val="24"/>
          <w:lang w:val="mn-MN"/>
        </w:rPr>
      </w:pPr>
      <w:r w:rsidRPr="00095AD9">
        <w:rPr>
          <w:rFonts w:ascii="Arial" w:hAnsi="Arial" w:cs="Arial"/>
          <w:noProof/>
          <w:sz w:val="24"/>
          <w:szCs w:val="24"/>
          <w:lang w:val="mn-MN"/>
        </w:rPr>
        <w:drawing>
          <wp:inline distT="0" distB="0" distL="114300" distR="114300" wp14:anchorId="17A1B005" wp14:editId="30EA75E0">
            <wp:extent cx="5275580" cy="2811780"/>
            <wp:effectExtent l="0" t="0" r="12700" b="7620"/>
            <wp:docPr id="1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4"/>
                    <pic:cNvPicPr>
                      <a:picLocks noChangeAspect="1"/>
                    </pic:cNvPicPr>
                  </pic:nvPicPr>
                  <pic:blipFill>
                    <a:blip r:embed="rId105"/>
                    <a:srcRect l="22221" t="24475" r="23294" b="15859"/>
                    <a:stretch>
                      <a:fillRect/>
                    </a:stretch>
                  </pic:blipFill>
                  <pic:spPr>
                    <a:xfrm>
                      <a:off x="0" y="0"/>
                      <a:ext cx="5275580" cy="2811780"/>
                    </a:xfrm>
                    <a:prstGeom prst="rect">
                      <a:avLst/>
                    </a:prstGeom>
                    <a:noFill/>
                    <a:ln>
                      <a:noFill/>
                    </a:ln>
                  </pic:spPr>
                </pic:pic>
              </a:graphicData>
            </a:graphic>
          </wp:inline>
        </w:drawing>
      </w:r>
    </w:p>
    <w:p w14:paraId="299D358C" w14:textId="77777777" w:rsidR="00A37751" w:rsidRPr="00095AD9" w:rsidRDefault="00A37751">
      <w:pPr>
        <w:ind w:firstLine="720"/>
        <w:jc w:val="both"/>
        <w:rPr>
          <w:rFonts w:ascii="Arial" w:hAnsi="Arial" w:cs="Arial"/>
          <w:sz w:val="24"/>
          <w:szCs w:val="24"/>
          <w:lang w:val="mn-MN"/>
        </w:rPr>
      </w:pPr>
    </w:p>
    <w:p w14:paraId="0F1BF64F" w14:textId="77777777" w:rsidR="00A37751" w:rsidRPr="00095AD9" w:rsidRDefault="00A37751">
      <w:pPr>
        <w:spacing w:after="160" w:line="259" w:lineRule="auto"/>
        <w:jc w:val="both"/>
        <w:rPr>
          <w:rFonts w:ascii="Arial" w:hAnsi="Arial" w:cs="Arial"/>
          <w:b/>
          <w:sz w:val="24"/>
          <w:szCs w:val="24"/>
          <w:cs/>
          <w:lang w:val="mn-MN"/>
        </w:rPr>
      </w:pPr>
    </w:p>
    <w:p w14:paraId="3EC4DBE3" w14:textId="77777777" w:rsidR="00A37751" w:rsidRPr="00095AD9" w:rsidRDefault="00A67186">
      <w:pPr>
        <w:spacing w:after="160" w:line="259" w:lineRule="auto"/>
        <w:jc w:val="both"/>
        <w:rPr>
          <w:rFonts w:ascii="Arial" w:hAnsi="Arial" w:cs="Arial"/>
          <w:b/>
          <w:sz w:val="24"/>
          <w:szCs w:val="24"/>
          <w:cs/>
          <w:lang w:val="mn-MN"/>
        </w:rPr>
      </w:pPr>
      <w:r w:rsidRPr="00095AD9">
        <w:rPr>
          <w:rFonts w:ascii="Arial" w:hAnsi="Arial" w:cs="Arial"/>
          <w:b/>
          <w:sz w:val="24"/>
          <w:szCs w:val="24"/>
          <w:lang w:val="mn-MN"/>
        </w:rPr>
        <w:t>Долоо. Холбооны дүрмийн  3.1.8-д заасан чиглэлээр</w:t>
      </w:r>
      <w:r w:rsidRPr="00095AD9">
        <w:rPr>
          <w:rFonts w:ascii="Arial" w:hAnsi="Arial" w:cs="Arial"/>
          <w:b/>
          <w:sz w:val="24"/>
          <w:szCs w:val="24"/>
          <w:vertAlign w:val="superscript"/>
          <w:lang w:val="mn-MN"/>
        </w:rPr>
        <w:footnoteReference w:id="17"/>
      </w:r>
    </w:p>
    <w:p w14:paraId="21346D3B"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cs/>
          <w:lang w:val="mn-MN"/>
        </w:rPr>
        <w:t xml:space="preserve">Төлөвлөгөөний 8.1-т Шүүгчийн эрүүл мэнд, нийгэм хамгааллын асуудлыг анхаарч, эмнэлгийн багц үзлэг шинжилгээнд хамруулах </w:t>
      </w:r>
    </w:p>
    <w:p w14:paraId="734F3B22" w14:textId="77777777" w:rsidR="00A37751" w:rsidRPr="00095AD9" w:rsidRDefault="00A67186" w:rsidP="00F37EEC">
      <w:pPr>
        <w:shd w:val="clear" w:color="auto" w:fill="FFFFFF"/>
        <w:spacing w:after="160" w:line="259" w:lineRule="auto"/>
        <w:ind w:firstLine="720"/>
        <w:jc w:val="both"/>
        <w:rPr>
          <w:rFonts w:ascii="Arial" w:hAnsi="Arial" w:cs="Arial"/>
          <w:sz w:val="24"/>
          <w:szCs w:val="24"/>
          <w:lang w:val="mn-MN"/>
        </w:rPr>
      </w:pPr>
      <w:r w:rsidRPr="00095AD9">
        <w:rPr>
          <w:rFonts w:ascii="Arial" w:hAnsi="Arial" w:cs="Arial"/>
          <w:sz w:val="24"/>
          <w:szCs w:val="24"/>
          <w:lang w:val="mn-MN"/>
        </w:rPr>
        <w:t xml:space="preserve">Шүүгчдийн холбооноос шүүгч гишүүдийг эрүүл мэндийн урьдчилан сэргийлэх үзлэгт хамруулах ажлыг зохион байгуулж </w:t>
      </w:r>
      <w:r w:rsidRPr="00095AD9">
        <w:rPr>
          <w:rFonts w:ascii="Arial" w:hAnsi="Arial" w:cs="Arial"/>
          <w:sz w:val="24"/>
          <w:szCs w:val="24"/>
          <w:cs/>
          <w:lang w:val="mn-MN"/>
        </w:rPr>
        <w:t>Улсын хоёрдугаар төв эмнэлэгтэй</w:t>
      </w:r>
      <w:r w:rsidRPr="00095AD9">
        <w:rPr>
          <w:rFonts w:ascii="Arial" w:hAnsi="Arial" w:cs="Arial"/>
          <w:sz w:val="24"/>
          <w:szCs w:val="24"/>
          <w:lang w:val="mn-MN"/>
        </w:rPr>
        <w:t xml:space="preserve"> хамтран ажиллах гэрээг байгуулав. Уг гэрээний дагуу салбар хороодоос ирүүлсэн </w:t>
      </w:r>
      <w:r w:rsidR="00C62DDC" w:rsidRPr="00095AD9">
        <w:rPr>
          <w:rFonts w:ascii="Arial" w:hAnsi="Arial" w:cs="Arial"/>
          <w:sz w:val="24"/>
          <w:szCs w:val="24"/>
          <w:lang w:val="mn-MN"/>
        </w:rPr>
        <w:t xml:space="preserve">хүсэлт </w:t>
      </w:r>
      <w:r w:rsidRPr="00095AD9">
        <w:rPr>
          <w:rFonts w:ascii="Arial" w:hAnsi="Arial" w:cs="Arial"/>
          <w:sz w:val="24"/>
          <w:szCs w:val="24"/>
          <w:lang w:val="mn-MN"/>
        </w:rPr>
        <w:t xml:space="preserve">бүртгэлийг үндэслэн </w:t>
      </w:r>
      <w:r w:rsidRPr="00095AD9">
        <w:rPr>
          <w:rFonts w:ascii="Arial" w:hAnsi="Arial" w:cs="Arial"/>
          <w:sz w:val="24"/>
          <w:szCs w:val="24"/>
          <w:cs/>
          <w:lang w:val="mn-MN"/>
        </w:rPr>
        <w:t>2025 оны 04</w:t>
      </w:r>
      <w:r w:rsidRPr="00095AD9">
        <w:rPr>
          <w:rFonts w:ascii="Arial" w:hAnsi="Arial" w:cs="Arial"/>
          <w:sz w:val="24"/>
          <w:szCs w:val="24"/>
          <w:lang w:val="mn-MN"/>
        </w:rPr>
        <w:t xml:space="preserve">-р сарын </w:t>
      </w:r>
      <w:r w:rsidRPr="00095AD9">
        <w:rPr>
          <w:rFonts w:ascii="Arial" w:hAnsi="Arial" w:cs="Arial"/>
          <w:sz w:val="24"/>
          <w:szCs w:val="24"/>
          <w:cs/>
          <w:lang w:val="mn-MN"/>
        </w:rPr>
        <w:t>1</w:t>
      </w:r>
      <w:r w:rsidRPr="00095AD9">
        <w:rPr>
          <w:rFonts w:ascii="Arial" w:hAnsi="Arial" w:cs="Arial"/>
          <w:sz w:val="24"/>
          <w:szCs w:val="24"/>
          <w:lang w:val="mn-MN"/>
        </w:rPr>
        <w:t>0-</w:t>
      </w:r>
      <w:r w:rsidRPr="00095AD9">
        <w:rPr>
          <w:rFonts w:ascii="Arial" w:hAnsi="Arial" w:cs="Arial"/>
          <w:sz w:val="24"/>
          <w:szCs w:val="24"/>
          <w:cs/>
          <w:lang w:val="mn-MN"/>
        </w:rPr>
        <w:t>аас 2025 оны 05 сарын 02 өдрүүдэд УХТЭ</w:t>
      </w:r>
      <w:r w:rsidRPr="00095AD9">
        <w:rPr>
          <w:rFonts w:ascii="Arial" w:hAnsi="Arial" w:cs="Arial"/>
          <w:sz w:val="24"/>
          <w:szCs w:val="24"/>
          <w:lang w:val="mn-MN"/>
        </w:rPr>
        <w:t xml:space="preserve">-ийн урьдчилан сэргийлэх үзлэг шинжилгээнд нийт 100 гаруй шүүгч нар хамрагдахаар хүсэлтээ өгснөөс </w:t>
      </w:r>
      <w:r w:rsidRPr="00095AD9">
        <w:rPr>
          <w:rFonts w:ascii="Arial" w:hAnsi="Arial" w:cs="Arial"/>
          <w:sz w:val="24"/>
          <w:szCs w:val="24"/>
          <w:cs/>
          <w:lang w:val="mn-MN"/>
        </w:rPr>
        <w:t>75</w:t>
      </w:r>
      <w:r w:rsidRPr="00095AD9">
        <w:rPr>
          <w:rFonts w:ascii="Arial" w:hAnsi="Arial" w:cs="Arial"/>
          <w:sz w:val="24"/>
          <w:szCs w:val="24"/>
          <w:lang w:val="mn-MN"/>
        </w:rPr>
        <w:t xml:space="preserve"> шүүгч үзлэгт хамрагдсан байна. </w:t>
      </w:r>
    </w:p>
    <w:p w14:paraId="419C8B3A" w14:textId="77777777" w:rsidR="00A37751" w:rsidRPr="00095AD9" w:rsidRDefault="00A67186">
      <w:pPr>
        <w:spacing w:after="160" w:line="259" w:lineRule="auto"/>
        <w:ind w:firstLineChars="100" w:firstLine="240"/>
        <w:jc w:val="both"/>
        <w:rPr>
          <w:rFonts w:ascii="Arial" w:eastAsia="SimSun" w:hAnsi="Arial" w:cs="Arial"/>
          <w:sz w:val="24"/>
          <w:szCs w:val="24"/>
          <w:shd w:val="clear" w:color="auto" w:fill="FFFFFF"/>
          <w:lang w:val="mn-MN"/>
        </w:rPr>
      </w:pPr>
      <w:r w:rsidRPr="00095AD9">
        <w:rPr>
          <w:rFonts w:ascii="Arial" w:hAnsi="Arial" w:cs="Arial"/>
          <w:sz w:val="24"/>
          <w:szCs w:val="24"/>
          <w:lang w:val="mn-MN"/>
        </w:rPr>
        <w:t xml:space="preserve">  </w:t>
      </w:r>
      <w:r w:rsidRPr="00095AD9">
        <w:rPr>
          <w:rFonts w:ascii="Arial" w:hAnsi="Arial" w:cs="Arial"/>
          <w:b/>
          <w:bCs/>
          <w:sz w:val="24"/>
          <w:szCs w:val="24"/>
          <w:lang w:val="mn-MN"/>
        </w:rPr>
        <w:t xml:space="preserve">Эрүүл мэндийн үзлэг шинжилгээний дагуу </w:t>
      </w:r>
      <w:r w:rsidRPr="00095AD9">
        <w:rPr>
          <w:rFonts w:ascii="Arial" w:hAnsi="Arial" w:cs="Arial"/>
          <w:b/>
          <w:bCs/>
          <w:sz w:val="24"/>
          <w:szCs w:val="24"/>
          <w:cs/>
          <w:lang w:val="mn-MN"/>
        </w:rPr>
        <w:t>УХ</w:t>
      </w:r>
      <w:r w:rsidRPr="00095AD9">
        <w:rPr>
          <w:rFonts w:ascii="Arial" w:hAnsi="Arial" w:cs="Arial"/>
          <w:b/>
          <w:bCs/>
          <w:sz w:val="24"/>
          <w:szCs w:val="24"/>
          <w:lang w:val="mn-MN"/>
        </w:rPr>
        <w:t>Т</w:t>
      </w:r>
      <w:r w:rsidRPr="00095AD9">
        <w:rPr>
          <w:rFonts w:ascii="Arial" w:hAnsi="Arial" w:cs="Arial"/>
          <w:b/>
          <w:bCs/>
          <w:sz w:val="24"/>
          <w:szCs w:val="24"/>
          <w:cs/>
          <w:lang w:val="mn-MN"/>
        </w:rPr>
        <w:t>Э</w:t>
      </w:r>
      <w:r w:rsidRPr="00095AD9">
        <w:rPr>
          <w:rFonts w:ascii="Arial" w:hAnsi="Arial" w:cs="Arial"/>
          <w:b/>
          <w:bCs/>
          <w:sz w:val="24"/>
          <w:szCs w:val="24"/>
          <w:lang w:val="mn-MN"/>
        </w:rPr>
        <w:t>-ийн өгсөн зөвлөмж:</w:t>
      </w:r>
      <w:r w:rsidRPr="00095AD9">
        <w:rPr>
          <w:rFonts w:ascii="Arial" w:eastAsia="SimSun" w:hAnsi="Arial" w:cs="Arial"/>
          <w:b/>
          <w:bCs/>
          <w:sz w:val="24"/>
          <w:szCs w:val="24"/>
          <w:shd w:val="clear" w:color="auto" w:fill="FFFFFF"/>
          <w:lang w:val="mn-MN"/>
        </w:rPr>
        <w:br/>
      </w:r>
      <w:r w:rsidRPr="00095AD9">
        <w:rPr>
          <w:rFonts w:ascii="Arial" w:eastAsia="SimSun" w:hAnsi="Arial" w:cs="Arial"/>
          <w:b/>
          <w:bCs/>
          <w:sz w:val="24"/>
          <w:szCs w:val="24"/>
          <w:shd w:val="clear" w:color="auto" w:fill="FFFFFF"/>
          <w:lang w:val="mn-MN"/>
        </w:rPr>
        <w:br/>
      </w:r>
      <w:r w:rsidRPr="00095AD9">
        <w:rPr>
          <w:rFonts w:ascii="Arial" w:eastAsia="SimSun" w:hAnsi="Arial" w:cs="Arial"/>
          <w:sz w:val="24"/>
          <w:szCs w:val="24"/>
          <w:shd w:val="clear" w:color="auto" w:fill="FFFFFF"/>
          <w:lang w:val="mn-MN"/>
        </w:rPr>
        <w:t>Үзлэгээр ажиллагсдын дунд тохиолдож буй өвчнийг эрт, илрүүлэн, оношлож, хүндрэлээс сэргийлэх цаашид эрүүл мэндийг хэрхэн хянах, эрүүлжүүлэх ажлын талаар дараах заавар зөвлөмжүүдийг өгч байна.</w:t>
      </w:r>
    </w:p>
    <w:p w14:paraId="2D95FDEC" w14:textId="77777777"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 xml:space="preserve">Эрүүл мэндийг дэмжих хамгаалах, эрүүлжүүлэх арга хэмжээг жил бүрийн байгууллагын үйл ажиллагааны төлөвлөгөөнд тусган хэрэгжүүлэх </w:t>
      </w:r>
    </w:p>
    <w:p w14:paraId="6E3B1602" w14:textId="1CE8D0E4"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Ажилчдын эрүүл мэндийн картанд эмчилгээ зөв</w:t>
      </w:r>
      <w:r w:rsidR="00DE076D">
        <w:rPr>
          <w:rFonts w:ascii="Arial" w:eastAsia="SimSun" w:hAnsi="Arial" w:cs="Arial"/>
          <w:sz w:val="24"/>
          <w:szCs w:val="24"/>
          <w:shd w:val="clear" w:color="auto" w:fill="FFFFFF"/>
          <w:lang w:val="mn-MN"/>
        </w:rPr>
        <w:t>лө</w:t>
      </w:r>
      <w:r w:rsidRPr="00095AD9">
        <w:rPr>
          <w:rFonts w:ascii="Arial" w:eastAsia="SimSun" w:hAnsi="Arial" w:cs="Arial"/>
          <w:sz w:val="24"/>
          <w:szCs w:val="24"/>
          <w:shd w:val="clear" w:color="auto" w:fill="FFFFFF"/>
          <w:lang w:val="mn-MN"/>
        </w:rPr>
        <w:t>гөөг хүн тус бүр</w:t>
      </w:r>
      <w:r w:rsidR="00DE076D">
        <w:rPr>
          <w:rFonts w:ascii="Arial" w:eastAsia="SimSun" w:hAnsi="Arial" w:cs="Arial"/>
          <w:sz w:val="24"/>
          <w:szCs w:val="24"/>
          <w:shd w:val="clear" w:color="auto" w:fill="FFFFFF"/>
          <w:lang w:val="mn-MN"/>
        </w:rPr>
        <w:t>д</w:t>
      </w:r>
      <w:r w:rsidRPr="00095AD9">
        <w:rPr>
          <w:rFonts w:ascii="Arial" w:eastAsia="SimSun" w:hAnsi="Arial" w:cs="Arial"/>
          <w:sz w:val="24"/>
          <w:szCs w:val="24"/>
          <w:shd w:val="clear" w:color="auto" w:fill="FFFFFF"/>
          <w:lang w:val="mn-MN"/>
        </w:rPr>
        <w:t xml:space="preserve"> өгч бичсэн байгаа.</w:t>
      </w:r>
    </w:p>
    <w:p w14:paraId="6BC82B4F" w14:textId="77777777"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lastRenderedPageBreak/>
        <w:t>Ажилчдын эрүүл мэндийн мэдлэг, боловсролыг дээшлүүлэх хөтөлбөр хэрэгжүүлэх</w:t>
      </w:r>
    </w:p>
    <w:p w14:paraId="793254C8" w14:textId="77777777"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Эрүүл хооллолтын хэв маягийг хэвшүүлэх: ажлын хоолны газар нь амьтны гаралтай өөх тос, транс тос болон хэт шарж түлсэн хоолноос татгалзах, амтлагч халуун ногоо, хэт их давстай болон хоносон удаан хадгалсан хоол хүнс хэрэглэхгүй байх тал дээр анхаарах,</w:t>
      </w:r>
    </w:p>
    <w:p w14:paraId="1AEB69D4" w14:textId="77777777"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Архи, тамхины хэрэглээг бууруулах тал дээр уриалан чиглүүлэх</w:t>
      </w:r>
    </w:p>
    <w:p w14:paraId="5447B684" w14:textId="2AA28C0D"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Хөдөлмөрийн аюулгүй байдлыг хангаж, анхааран, зөвлөмжүүдийг өгөх</w:t>
      </w:r>
    </w:p>
    <w:p w14:paraId="5E31D140" w14:textId="77777777"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Нийтийн биеийн тамирын дасгал, идэвхтэй хөдөлгөөн, спортын уралдаан тэмцээнд оролцуулан чөлөөт цагийг зөв боловсон өнгөрүүлэх, хэвшүүлэх,дадал суулгах, орчин нөхцөлөөр хангах</w:t>
      </w:r>
    </w:p>
    <w:p w14:paraId="38356249" w14:textId="38E3A4AB" w:rsidR="00A37751" w:rsidRPr="00095AD9" w:rsidRDefault="00A67186">
      <w:pPr>
        <w:numPr>
          <w:ilvl w:val="0"/>
          <w:numId w:val="39"/>
        </w:numPr>
        <w:spacing w:after="160" w:line="259" w:lineRule="auto"/>
        <w:jc w:val="both"/>
        <w:rPr>
          <w:rFonts w:ascii="Arial" w:hAnsi="Arial" w:cs="Arial"/>
          <w:sz w:val="24"/>
          <w:szCs w:val="24"/>
          <w:lang w:val="mn-MN"/>
        </w:rPr>
      </w:pPr>
      <w:r w:rsidRPr="00095AD9">
        <w:rPr>
          <w:rFonts w:ascii="Arial" w:eastAsia="SimSun" w:hAnsi="Arial" w:cs="Arial"/>
          <w:sz w:val="24"/>
          <w:szCs w:val="24"/>
          <w:shd w:val="clear" w:color="auto" w:fill="FFFFFF"/>
          <w:lang w:val="mn-MN"/>
        </w:rPr>
        <w:t xml:space="preserve">Цусан дахь холестрины хэмжээ ихсэх нь зүрх судасны өвчний эрсдэлийг нэмэгдүүлдэг төдийгүй дэлхийд жил бүр 4 сая хүний гэнэтийн үхлийн шалтгаан болж байдаг. Нийт ажилчдын 26% цусан дахь холестрины хэмжээ их гарсан байна. Иймд амьдралын хэв маягийг өөрчлөх тал дээр анхааран ажиллах.                                        </w:t>
      </w:r>
      <w:r w:rsidRPr="00095AD9">
        <w:rPr>
          <w:rFonts w:ascii="Arial" w:eastAsia="SimSun" w:hAnsi="Arial" w:cs="Arial"/>
          <w:sz w:val="24"/>
          <w:szCs w:val="24"/>
          <w:shd w:val="clear" w:color="auto" w:fill="FFFFFF"/>
          <w:lang w:val="mn-MN"/>
        </w:rPr>
        <w:br/>
        <w:t xml:space="preserve">            </w:t>
      </w:r>
      <w:r w:rsidRPr="00095AD9">
        <w:rPr>
          <w:rFonts w:ascii="Arial" w:eastAsia="SimSun" w:hAnsi="Arial" w:cs="Arial"/>
          <w:b/>
          <w:bCs/>
          <w:sz w:val="24"/>
          <w:szCs w:val="24"/>
          <w:shd w:val="clear" w:color="auto" w:fill="FFFFFF"/>
          <w:lang w:val="mn-MN"/>
        </w:rPr>
        <w:t xml:space="preserve">  Үүнд: </w:t>
      </w:r>
      <w:r w:rsidRPr="00095AD9">
        <w:rPr>
          <w:rFonts w:ascii="Arial" w:eastAsia="SimSun" w:hAnsi="Arial" w:cs="Arial"/>
          <w:sz w:val="24"/>
          <w:szCs w:val="24"/>
          <w:shd w:val="clear" w:color="auto" w:fill="FFFFFF"/>
          <w:lang w:val="mn-MN"/>
        </w:rPr>
        <w:t>Давсны хэрэглээг бууруулах, жимс, хүнсний хэрэглээг нэмэгдүүлэх,</w:t>
      </w:r>
      <w:r w:rsidRPr="00095AD9">
        <w:rPr>
          <w:rFonts w:ascii="Arial" w:eastAsia="SimSun" w:hAnsi="Arial" w:cs="Arial"/>
          <w:b/>
          <w:bCs/>
          <w:sz w:val="24"/>
          <w:szCs w:val="24"/>
          <w:shd w:val="clear" w:color="auto" w:fill="FFFFFF"/>
          <w:lang w:val="mn-MN"/>
        </w:rPr>
        <w:t xml:space="preserve"> </w:t>
      </w:r>
      <w:r w:rsidRPr="00095AD9">
        <w:rPr>
          <w:rFonts w:ascii="Arial" w:eastAsia="SimSun" w:hAnsi="Arial" w:cs="Arial"/>
          <w:sz w:val="24"/>
          <w:szCs w:val="24"/>
          <w:shd w:val="clear" w:color="auto" w:fill="FFFFFF"/>
          <w:lang w:val="mn-MN"/>
        </w:rPr>
        <w:t>амьтны гаралтай өөх тосны хэрэглээг бууруулах, биеийн жингээ хэвийн хэмжээнд барих</w:t>
      </w:r>
      <w:r w:rsidRPr="00095AD9">
        <w:rPr>
          <w:rFonts w:ascii="Arial" w:eastAsia="SimSun" w:hAnsi="Arial" w:cs="Arial"/>
          <w:sz w:val="24"/>
          <w:szCs w:val="24"/>
          <w:shd w:val="clear" w:color="auto" w:fill="FFFFFF"/>
          <w:cs/>
          <w:lang w:val="mn-MN"/>
        </w:rPr>
        <w:t>.</w:t>
      </w:r>
    </w:p>
    <w:p w14:paraId="730862C8" w14:textId="77777777" w:rsidR="00A37751" w:rsidRPr="00095AD9" w:rsidRDefault="00A67186">
      <w:pPr>
        <w:spacing w:line="259" w:lineRule="auto"/>
        <w:ind w:firstLine="720"/>
        <w:jc w:val="both"/>
        <w:rPr>
          <w:rFonts w:ascii="Arial" w:hAnsi="Arial" w:cs="Arial"/>
          <w:sz w:val="24"/>
          <w:szCs w:val="24"/>
          <w:lang w:val="mn-MN"/>
        </w:rPr>
      </w:pPr>
      <w:r w:rsidRPr="00095AD9">
        <w:rPr>
          <w:rFonts w:ascii="Arial" w:hAnsi="Arial" w:cs="Arial"/>
          <w:sz w:val="24"/>
          <w:szCs w:val="24"/>
          <w:lang w:val="mn-MN"/>
        </w:rPr>
        <w:t>Урьдчилан сэргийлэх үзлэг нь нэгдсэн журмаар явагдаж тухайн эмнэлгийн зүгээс амралтын өдрөөр эмч эмнэлгийн зүгээс зөвхөн хамтын ажиллагааны хүрээнд шүүгчдийг хүлээн авч тухайн үзлэг шинжилгээг хийж шүүгчдийн цаг хугацааг хэмнэсэн. Эмнэлгээс ирүүлсэн зөвлөмжийг УЗ-ийн хурлаар хэлэлцүүл</w:t>
      </w:r>
      <w:r w:rsidRPr="00095AD9">
        <w:rPr>
          <w:rFonts w:ascii="Arial" w:hAnsi="Arial" w:cs="Arial"/>
          <w:sz w:val="24"/>
          <w:szCs w:val="24"/>
          <w:cs/>
          <w:lang w:val="mn-MN"/>
        </w:rPr>
        <w:t>сэн.</w:t>
      </w:r>
    </w:p>
    <w:p w14:paraId="23C291D0" w14:textId="77777777" w:rsidR="00A37751" w:rsidRPr="00095AD9" w:rsidRDefault="00A37751">
      <w:pPr>
        <w:spacing w:after="160" w:line="259" w:lineRule="auto"/>
        <w:jc w:val="both"/>
        <w:rPr>
          <w:rFonts w:ascii="Arial" w:hAnsi="Arial" w:cs="Arial"/>
          <w:sz w:val="24"/>
          <w:szCs w:val="24"/>
          <w:cs/>
          <w:lang w:val="mn-MN"/>
        </w:rPr>
      </w:pPr>
    </w:p>
    <w:p w14:paraId="7A60957A" w14:textId="77777777" w:rsidR="00A37751" w:rsidRPr="00095AD9" w:rsidRDefault="00A67186">
      <w:pPr>
        <w:numPr>
          <w:ilvl w:val="0"/>
          <w:numId w:val="5"/>
        </w:numPr>
        <w:spacing w:after="160" w:line="259" w:lineRule="auto"/>
        <w:ind w:left="1160"/>
        <w:jc w:val="both"/>
        <w:rPr>
          <w:rFonts w:ascii="Arial" w:hAnsi="Arial" w:cs="Arial"/>
          <w:b/>
          <w:sz w:val="24"/>
          <w:szCs w:val="24"/>
          <w:cs/>
          <w:lang w:val="mn-MN"/>
        </w:rPr>
      </w:pPr>
      <w:r w:rsidRPr="00095AD9">
        <w:rPr>
          <w:rFonts w:ascii="Arial" w:hAnsi="Arial" w:cs="Arial"/>
          <w:b/>
          <w:sz w:val="24"/>
          <w:szCs w:val="24"/>
          <w:cs/>
          <w:lang w:val="mn-MN"/>
        </w:rPr>
        <w:t>Төлөвлөгөөний 8.3, 8.4-т Холбооны гишүүн-шүүгч нарт тусламж, дэмжлэг үзүүлэх журамын 2.1-д заасны дагуу</w:t>
      </w:r>
    </w:p>
    <w:p w14:paraId="66535D02" w14:textId="77777777" w:rsidR="00A37751" w:rsidRPr="00095AD9" w:rsidRDefault="00A67186">
      <w:pPr>
        <w:jc w:val="both"/>
        <w:rPr>
          <w:rFonts w:ascii="Arial" w:hAnsi="Arial" w:cs="Arial"/>
          <w:sz w:val="24"/>
          <w:szCs w:val="24"/>
          <w:highlight w:val="white"/>
          <w:lang w:val="mn-MN"/>
        </w:rPr>
      </w:pPr>
      <w:r w:rsidRPr="00095AD9">
        <w:rPr>
          <w:rFonts w:ascii="Arial" w:hAnsi="Arial" w:cs="Arial"/>
          <w:noProof/>
          <w:sz w:val="24"/>
          <w:szCs w:val="24"/>
          <w:lang w:val="mn-MN"/>
        </w:rPr>
        <w:drawing>
          <wp:anchor distT="114300" distB="114300" distL="114300" distR="114300" simplePos="0" relativeHeight="251698176" behindDoc="0" locked="0" layoutInCell="1" allowOverlap="1" wp14:anchorId="2DB8E5D9" wp14:editId="295676A6">
            <wp:simplePos x="0" y="0"/>
            <wp:positionH relativeFrom="column">
              <wp:posOffset>3192145</wp:posOffset>
            </wp:positionH>
            <wp:positionV relativeFrom="paragraph">
              <wp:posOffset>233680</wp:posOffset>
            </wp:positionV>
            <wp:extent cx="2019300" cy="1781175"/>
            <wp:effectExtent l="0" t="0" r="7620" b="1905"/>
            <wp:wrapSquare wrapText="bothSides"/>
            <wp:docPr id="127" name="image37.jpg"/>
            <wp:cNvGraphicFramePr/>
            <a:graphic xmlns:a="http://schemas.openxmlformats.org/drawingml/2006/main">
              <a:graphicData uri="http://schemas.openxmlformats.org/drawingml/2006/picture">
                <pic:pic xmlns:pic="http://schemas.openxmlformats.org/drawingml/2006/picture">
                  <pic:nvPicPr>
                    <pic:cNvPr id="127" name="image37.jpg"/>
                    <pic:cNvPicPr preferRelativeResize="0"/>
                  </pic:nvPicPr>
                  <pic:blipFill>
                    <a:blip r:embed="rId106"/>
                    <a:srcRect l="6692" t="19373" r="9842" b="24786"/>
                    <a:stretch>
                      <a:fillRect/>
                    </a:stretch>
                  </pic:blipFill>
                  <pic:spPr>
                    <a:xfrm>
                      <a:off x="0" y="0"/>
                      <a:ext cx="2019300" cy="1781175"/>
                    </a:xfrm>
                    <a:prstGeom prst="rect">
                      <a:avLst/>
                    </a:prstGeom>
                  </pic:spPr>
                </pic:pic>
              </a:graphicData>
            </a:graphic>
          </wp:anchor>
        </w:drawing>
      </w:r>
      <w:r w:rsidRPr="00095AD9">
        <w:rPr>
          <w:rFonts w:ascii="Arial" w:hAnsi="Arial" w:cs="Arial"/>
          <w:sz w:val="24"/>
          <w:szCs w:val="24"/>
          <w:highlight w:val="white"/>
          <w:lang w:val="mn-MN"/>
        </w:rPr>
        <w:t>Шүүгчдийн холбооны Удирдах зөвлөлийн 2023 оны 4 дүгээр сарын 17-ны 08 дугаар тогтоолоор баталсан Шүүгчдийн холбооны гишүүн шүүгч нарт тусламж, дэмжлэг үзүүлэх журмын 2.1 дэх хэсэгт зааснаар 202</w:t>
      </w:r>
      <w:r w:rsidRPr="00095AD9">
        <w:rPr>
          <w:rFonts w:ascii="Arial" w:hAnsi="Arial" w:cs="Arial"/>
          <w:sz w:val="24"/>
          <w:szCs w:val="24"/>
          <w:highlight w:val="white"/>
          <w:cs/>
          <w:lang w:val="mn-MN"/>
        </w:rPr>
        <w:t>5</w:t>
      </w:r>
      <w:r w:rsidRPr="00095AD9">
        <w:rPr>
          <w:rFonts w:ascii="Arial" w:hAnsi="Arial" w:cs="Arial"/>
          <w:sz w:val="24"/>
          <w:szCs w:val="24"/>
          <w:highlight w:val="white"/>
          <w:lang w:val="mn-MN"/>
        </w:rPr>
        <w:t xml:space="preserve"> онд  Ерөнхийлөгчийн зарлигаар өндөр насны тэтгэвэрт гарсан болон өмнөх онуудад тэтгэвэрт гарч урамшуулал олгогдоогүй нийт </w:t>
      </w:r>
      <w:r w:rsidR="00C62DDC" w:rsidRPr="00095AD9">
        <w:rPr>
          <w:rFonts w:ascii="Arial" w:hAnsi="Arial" w:cs="Arial"/>
          <w:sz w:val="24"/>
          <w:szCs w:val="24"/>
          <w:highlight w:val="white"/>
          <w:lang w:val="mn-MN"/>
        </w:rPr>
        <w:t>1</w:t>
      </w:r>
      <w:r w:rsidR="00610F1A" w:rsidRPr="00095AD9">
        <w:rPr>
          <w:rFonts w:ascii="Arial" w:hAnsi="Arial" w:cs="Arial"/>
          <w:sz w:val="24"/>
          <w:szCs w:val="24"/>
          <w:highlight w:val="white"/>
          <w:lang w:val="mn-MN"/>
        </w:rPr>
        <w:t>0</w:t>
      </w:r>
      <w:r w:rsidR="00C62DDC" w:rsidRPr="00095AD9">
        <w:rPr>
          <w:rFonts w:ascii="Arial" w:hAnsi="Arial" w:cs="Arial"/>
          <w:sz w:val="24"/>
          <w:szCs w:val="24"/>
          <w:highlight w:val="white"/>
          <w:lang w:val="mn-MN"/>
        </w:rPr>
        <w:t xml:space="preserve"> </w:t>
      </w:r>
      <w:r w:rsidRPr="00095AD9">
        <w:rPr>
          <w:rFonts w:ascii="Arial" w:hAnsi="Arial" w:cs="Arial"/>
          <w:sz w:val="24"/>
          <w:szCs w:val="24"/>
          <w:highlight w:val="white"/>
          <w:lang w:val="mn-MN"/>
        </w:rPr>
        <w:t>шүүгч</w:t>
      </w:r>
      <w:r w:rsidR="00C62DDC" w:rsidRPr="00095AD9">
        <w:rPr>
          <w:rFonts w:ascii="Arial" w:hAnsi="Arial" w:cs="Arial"/>
          <w:sz w:val="24"/>
          <w:szCs w:val="24"/>
          <w:highlight w:val="white"/>
          <w:lang w:val="mn-MN"/>
        </w:rPr>
        <w:t>и</w:t>
      </w:r>
      <w:r w:rsidRPr="00095AD9">
        <w:rPr>
          <w:rFonts w:ascii="Arial" w:hAnsi="Arial" w:cs="Arial"/>
          <w:sz w:val="24"/>
          <w:szCs w:val="24"/>
          <w:highlight w:val="white"/>
          <w:lang w:val="mn-MN"/>
        </w:rPr>
        <w:t>д хүндэтгэл үзүүлж, шүүгч тус бүрт 200,000</w:t>
      </w:r>
      <w:r w:rsidRPr="00095AD9">
        <w:rPr>
          <w:rFonts w:ascii="Arial" w:hAnsi="Arial" w:cs="Arial"/>
          <w:sz w:val="24"/>
          <w:szCs w:val="24"/>
          <w:highlight w:val="white"/>
          <w:cs/>
          <w:lang w:val="mn-MN"/>
        </w:rPr>
        <w:t xml:space="preserve"> төгрөг</w:t>
      </w:r>
      <w:r w:rsidRPr="00095AD9">
        <w:rPr>
          <w:rFonts w:ascii="Arial" w:hAnsi="Arial" w:cs="Arial"/>
          <w:sz w:val="24"/>
          <w:szCs w:val="24"/>
          <w:highlight w:val="white"/>
          <w:lang w:val="mn-MN"/>
        </w:rPr>
        <w:t xml:space="preserve"> буюу нийт </w:t>
      </w:r>
      <w:r w:rsidR="00610F1A" w:rsidRPr="00095AD9">
        <w:rPr>
          <w:rFonts w:ascii="Arial" w:hAnsi="Arial" w:cs="Arial"/>
          <w:sz w:val="24"/>
          <w:szCs w:val="24"/>
          <w:highlight w:val="white"/>
          <w:lang w:val="mn-MN"/>
        </w:rPr>
        <w:t>2,0</w:t>
      </w:r>
      <w:r w:rsidRPr="00095AD9">
        <w:rPr>
          <w:rFonts w:ascii="Arial" w:hAnsi="Arial" w:cs="Arial"/>
          <w:sz w:val="24"/>
          <w:szCs w:val="24"/>
          <w:highlight w:val="white"/>
          <w:lang w:val="mn-MN"/>
        </w:rPr>
        <w:t>00,000</w:t>
      </w:r>
      <w:r w:rsidRPr="00095AD9">
        <w:rPr>
          <w:rFonts w:ascii="Arial" w:hAnsi="Arial" w:cs="Arial"/>
          <w:sz w:val="24"/>
          <w:szCs w:val="24"/>
          <w:highlight w:val="white"/>
          <w:cs/>
          <w:lang w:val="mn-MN"/>
        </w:rPr>
        <w:t xml:space="preserve"> төгрөгий</w:t>
      </w:r>
      <w:r w:rsidRPr="00095AD9">
        <w:rPr>
          <w:rFonts w:ascii="Arial" w:hAnsi="Arial" w:cs="Arial"/>
          <w:sz w:val="24"/>
          <w:szCs w:val="24"/>
          <w:highlight w:val="white"/>
          <w:lang w:val="mn-MN"/>
        </w:rPr>
        <w:t>н мөнгөн урамшуулал, дурсгалын зүйл /холбооны лого бүхий үзэг/-ийг тухайн шүүгч   болон салбар хороодын тэргүүн нар</w:t>
      </w:r>
      <w:r w:rsidR="00610F1A" w:rsidRPr="00095AD9">
        <w:rPr>
          <w:rFonts w:ascii="Arial" w:hAnsi="Arial" w:cs="Arial"/>
          <w:sz w:val="24"/>
          <w:szCs w:val="24"/>
          <w:highlight w:val="white"/>
          <w:lang w:val="mn-MN"/>
        </w:rPr>
        <w:t>аар дамжуулан хүргүүлсэ</w:t>
      </w:r>
      <w:r w:rsidRPr="00095AD9">
        <w:rPr>
          <w:rFonts w:ascii="Arial" w:hAnsi="Arial" w:cs="Arial"/>
          <w:sz w:val="24"/>
          <w:szCs w:val="24"/>
          <w:highlight w:val="white"/>
          <w:lang w:val="mn-MN"/>
        </w:rPr>
        <w:t>н байна.</w:t>
      </w:r>
      <w:r w:rsidRPr="00095AD9">
        <w:rPr>
          <w:rFonts w:ascii="Arial" w:hAnsi="Arial" w:cs="Arial"/>
          <w:sz w:val="24"/>
          <w:szCs w:val="24"/>
          <w:highlight w:val="white"/>
          <w:cs/>
          <w:lang w:val="mn-MN"/>
        </w:rPr>
        <w:t xml:space="preserve"> Уг журмын 2.3-т зааснаар гадаад улсад эмчилгээ хийлгэх шаардлагатай 1 шүүгчид 200.000 төгрөгийг</w:t>
      </w:r>
      <w:r w:rsidR="00610F1A" w:rsidRPr="00095AD9">
        <w:rPr>
          <w:rFonts w:ascii="Arial" w:hAnsi="Arial" w:cs="Arial"/>
          <w:sz w:val="24"/>
          <w:szCs w:val="24"/>
          <w:highlight w:val="white"/>
          <w:cs/>
          <w:lang w:val="mn-MN"/>
        </w:rPr>
        <w:t>,</w:t>
      </w:r>
      <w:r w:rsidRPr="00095AD9">
        <w:rPr>
          <w:rFonts w:ascii="Arial" w:hAnsi="Arial" w:cs="Arial"/>
          <w:sz w:val="24"/>
          <w:szCs w:val="24"/>
          <w:highlight w:val="white"/>
          <w:cs/>
          <w:lang w:val="mn-MN"/>
        </w:rPr>
        <w:t xml:space="preserve"> 2.6-т зааснаар хүнд өвчний улмаас нас барсан 1 шүүгчийн ар гэрт 500.000 төгрөгийн дэмжлэг үзүүлсэн байна.</w:t>
      </w:r>
    </w:p>
    <w:p w14:paraId="272400F3" w14:textId="77777777" w:rsidR="00A37751" w:rsidRPr="00095AD9" w:rsidRDefault="00A37751">
      <w:pPr>
        <w:spacing w:after="160" w:line="259" w:lineRule="auto"/>
        <w:jc w:val="both"/>
        <w:rPr>
          <w:rFonts w:ascii="Arial" w:hAnsi="Arial" w:cs="Arial"/>
          <w:b/>
          <w:sz w:val="24"/>
          <w:szCs w:val="24"/>
          <w:cs/>
          <w:lang w:val="mn-MN"/>
        </w:rPr>
      </w:pPr>
    </w:p>
    <w:p w14:paraId="2B454158" w14:textId="77777777" w:rsidR="00A37751" w:rsidRPr="00095AD9" w:rsidRDefault="008013FC">
      <w:pPr>
        <w:spacing w:after="160" w:line="259" w:lineRule="auto"/>
        <w:ind w:firstLineChars="150" w:firstLine="360"/>
        <w:jc w:val="both"/>
        <w:rPr>
          <w:rFonts w:ascii="Arial" w:hAnsi="Arial" w:cs="Arial"/>
          <w:b/>
          <w:sz w:val="24"/>
          <w:szCs w:val="24"/>
          <w:cs/>
          <w:lang w:val="mn-MN"/>
        </w:rPr>
      </w:pPr>
      <w:r w:rsidRPr="00095AD9">
        <w:rPr>
          <w:rFonts w:ascii="Arial" w:hAnsi="Arial" w:cs="Arial"/>
          <w:b/>
          <w:sz w:val="24"/>
          <w:szCs w:val="24"/>
          <w:cs/>
          <w:lang w:val="mn-MN"/>
        </w:rPr>
        <w:t xml:space="preserve">   </w:t>
      </w:r>
      <w:r w:rsidR="00A67186" w:rsidRPr="00095AD9">
        <w:rPr>
          <w:rFonts w:ascii="Arial" w:hAnsi="Arial" w:cs="Arial"/>
          <w:b/>
          <w:sz w:val="24"/>
          <w:szCs w:val="24"/>
          <w:cs/>
          <w:lang w:val="mn-MN"/>
        </w:rPr>
        <w:t>3.1 Бусад</w:t>
      </w:r>
    </w:p>
    <w:p w14:paraId="1AE8A95C" w14:textId="77777777" w:rsidR="00A37751" w:rsidRPr="00095AD9" w:rsidRDefault="00A67186">
      <w:pPr>
        <w:ind w:firstLineChars="150" w:firstLine="360"/>
        <w:jc w:val="both"/>
        <w:rPr>
          <w:rStyle w:val="Emphasis"/>
          <w:rFonts w:ascii="Arial" w:eastAsia="sans-serif" w:hAnsi="Arial" w:cs="Arial"/>
          <w:i w:val="0"/>
          <w:iCs w:val="0"/>
          <w:sz w:val="24"/>
          <w:szCs w:val="24"/>
          <w:shd w:val="clear" w:color="auto" w:fill="FFFFFF"/>
          <w:cs/>
          <w:lang w:val="mn-MN"/>
        </w:rPr>
      </w:pPr>
      <w:r w:rsidRPr="00095AD9">
        <w:rPr>
          <w:rStyle w:val="Emphasis"/>
          <w:rFonts w:ascii="Arial" w:eastAsia="sans-serif" w:hAnsi="Arial" w:cs="Arial"/>
          <w:i w:val="0"/>
          <w:iCs w:val="0"/>
          <w:sz w:val="24"/>
          <w:szCs w:val="24"/>
          <w:shd w:val="clear" w:color="auto" w:fill="FFFFFF"/>
          <w:cs/>
          <w:lang w:val="mn-MN"/>
        </w:rPr>
        <w:lastRenderedPageBreak/>
        <w:t>Монголын шүүгчдийн холбооны тэргүүн Д.Батбаатар, Улсын дээд шүүхийн шүүгч, МШХ-ны гадаад харилцааны дэд хорооны ахлагч Ц.Цогт нар Салбар хороодын тэргүүн нартай цахим уулзалт хийж 2024 оны төлөвлөгөөний биелэлт, 2025 оны үйл ажилгааны төлөвлөгөөг танилцуулж харилцан санал солилцов.</w:t>
      </w:r>
    </w:p>
    <w:p w14:paraId="6AB5E079" w14:textId="77777777" w:rsidR="008013FC" w:rsidRPr="00095AD9" w:rsidRDefault="008013FC" w:rsidP="008013FC">
      <w:pPr>
        <w:ind w:firstLineChars="150" w:firstLine="360"/>
        <w:jc w:val="both"/>
        <w:rPr>
          <w:rFonts w:ascii="Arial" w:hAnsi="Arial" w:cs="Arial"/>
          <w:sz w:val="24"/>
          <w:szCs w:val="24"/>
          <w:cs/>
          <w:lang w:val="mn-MN"/>
        </w:rPr>
      </w:pPr>
      <w:r w:rsidRPr="00095AD9">
        <w:rPr>
          <w:rFonts w:ascii="Arial" w:hAnsi="Arial" w:cs="Arial"/>
          <w:sz w:val="24"/>
          <w:szCs w:val="24"/>
          <w:cs/>
          <w:lang w:val="mn-MN"/>
        </w:rPr>
        <w:t>Монголын шүүгчдийн холбооны Ахмадын дэд хорооны гишүүд Ч</w:t>
      </w:r>
      <w:r w:rsidRPr="00095AD9">
        <w:rPr>
          <w:rFonts w:ascii="Arial" w:hAnsi="Arial" w:cs="Arial"/>
          <w:sz w:val="24"/>
          <w:szCs w:val="24"/>
          <w:lang w:val="mn-MN"/>
        </w:rPr>
        <w:t>ойжин ламын сүм музей</w:t>
      </w:r>
      <w:r w:rsidRPr="00095AD9">
        <w:rPr>
          <w:rFonts w:ascii="Arial" w:hAnsi="Arial" w:cs="Arial"/>
          <w:sz w:val="24"/>
          <w:szCs w:val="24"/>
          <w:cs/>
          <w:lang w:val="mn-MN"/>
        </w:rPr>
        <w:t xml:space="preserve"> үзэж танилцав.</w:t>
      </w:r>
    </w:p>
    <w:p w14:paraId="5E7168AF" w14:textId="77777777" w:rsidR="008013FC" w:rsidRPr="00095AD9" w:rsidRDefault="008013FC" w:rsidP="008013FC">
      <w:pPr>
        <w:jc w:val="both"/>
        <w:rPr>
          <w:rFonts w:ascii="Arial" w:eastAsia="sans-serif" w:hAnsi="Arial" w:cs="Arial"/>
          <w:sz w:val="24"/>
          <w:szCs w:val="24"/>
          <w:shd w:val="clear" w:color="auto" w:fill="FFFFFF"/>
          <w:lang w:val="mn-MN"/>
        </w:rPr>
      </w:pPr>
    </w:p>
    <w:p w14:paraId="3FC9DC8A" w14:textId="77777777" w:rsidR="00A37751" w:rsidRPr="00095AD9" w:rsidRDefault="00A37751">
      <w:pPr>
        <w:jc w:val="both"/>
        <w:rPr>
          <w:rStyle w:val="Emphasis"/>
          <w:rFonts w:ascii="Arial" w:eastAsia="sans-serif" w:hAnsi="Arial" w:cs="Arial"/>
          <w:b/>
          <w:bCs/>
          <w:i w:val="0"/>
          <w:iCs w:val="0"/>
          <w:sz w:val="24"/>
          <w:szCs w:val="24"/>
          <w:shd w:val="clear" w:color="auto" w:fill="FFFFFF"/>
          <w:lang w:val="mn-MN"/>
        </w:rPr>
      </w:pPr>
    </w:p>
    <w:p w14:paraId="3E1E613D" w14:textId="77777777" w:rsidR="00A37751" w:rsidRPr="00095AD9" w:rsidRDefault="00A67186">
      <w:pPr>
        <w:pStyle w:val="Heading1"/>
        <w:spacing w:beforeAutospacing="0" w:after="240" w:afterAutospacing="0" w:line="12" w:lineRule="atLeast"/>
        <w:jc w:val="both"/>
        <w:rPr>
          <w:rFonts w:ascii="Arial" w:eastAsia="Roboto" w:hAnsi="Arial" w:cs="Arial" w:hint="default"/>
          <w:sz w:val="24"/>
          <w:szCs w:val="24"/>
          <w:shd w:val="clear" w:color="auto" w:fill="FFFFFF"/>
          <w:lang w:val="mn-MN"/>
        </w:rPr>
      </w:pPr>
      <w:r w:rsidRPr="00095AD9">
        <w:rPr>
          <w:rFonts w:ascii="Arial" w:eastAsia="Roboto" w:hAnsi="Arial" w:cs="Arial" w:hint="default"/>
          <w:sz w:val="24"/>
          <w:szCs w:val="24"/>
          <w:shd w:val="clear" w:color="auto" w:fill="FFFFFF"/>
          <w:lang w:val="mn-MN"/>
        </w:rPr>
        <w:t>“Тэгш эрх, шударга ёсыг хүн бүрд” төслийн хүрээнд хамтран ажиллах уулзалт боллоо</w:t>
      </w:r>
    </w:p>
    <w:p w14:paraId="2E854976" w14:textId="77777777" w:rsidR="00A37751" w:rsidRPr="00095AD9" w:rsidRDefault="00A67186">
      <w:pPr>
        <w:pStyle w:val="Heading1"/>
        <w:spacing w:beforeAutospacing="0" w:after="240" w:afterAutospacing="0" w:line="12" w:lineRule="atLeast"/>
        <w:ind w:firstLineChars="150" w:firstLine="360"/>
        <w:jc w:val="both"/>
        <w:rPr>
          <w:rFonts w:ascii="Arial" w:eastAsia="sans-serif" w:hAnsi="Arial" w:cs="Arial" w:hint="default"/>
          <w:b w:val="0"/>
          <w:bCs w:val="0"/>
          <w:sz w:val="24"/>
          <w:szCs w:val="24"/>
          <w:shd w:val="clear" w:color="auto" w:fill="FFFFFF"/>
          <w:lang w:val="mn-MN"/>
        </w:rPr>
      </w:pPr>
      <w:r w:rsidRPr="00095AD9">
        <w:rPr>
          <w:rFonts w:ascii="Arial" w:eastAsia="sans-serif" w:hAnsi="Arial" w:cs="Arial" w:hint="default"/>
          <w:b w:val="0"/>
          <w:bCs w:val="0"/>
          <w:sz w:val="24"/>
          <w:szCs w:val="24"/>
          <w:shd w:val="clear" w:color="auto" w:fill="FFFFFF"/>
          <w:lang w:val="mn-MN"/>
        </w:rPr>
        <w:t>Канад Улсын Гадаад хэргийн яамны дэмжлэгтэйгээр тус Улсын Холбооны шүүхийн хэрэг эрхэлсэн Комиссарын газраас манай Улсын шүүх эрх мэдлийн салбарт “Тэгш эрх, шударга ёсыг хүн бүрд” урт хугацааны төслийг хэрэгжүүлэхээр шийдвэрлэсэнтэй холбоотойгоор тус төслийн хүрээнд Монголын</w:t>
      </w:r>
      <w:r w:rsidRPr="00095AD9">
        <w:rPr>
          <w:rFonts w:ascii="Arial" w:eastAsia="sans-serif" w:hAnsi="Arial" w:cs="Arial" w:hint="default"/>
          <w:b w:val="0"/>
          <w:bCs w:val="0"/>
          <w:sz w:val="24"/>
          <w:szCs w:val="24"/>
          <w:shd w:val="clear" w:color="auto" w:fill="FFFFFF"/>
          <w:cs/>
          <w:lang w:val="mn-MN"/>
        </w:rPr>
        <w:t xml:space="preserve"> </w:t>
      </w:r>
      <w:r w:rsidRPr="00095AD9">
        <w:rPr>
          <w:rFonts w:ascii="Arial" w:eastAsia="sans-serif" w:hAnsi="Arial" w:cs="Arial" w:hint="default"/>
          <w:b w:val="0"/>
          <w:bCs w:val="0"/>
          <w:sz w:val="24"/>
          <w:szCs w:val="24"/>
          <w:shd w:val="clear" w:color="auto" w:fill="FFFFFF"/>
          <w:lang w:val="mn-MN"/>
        </w:rPr>
        <w:t>шүүгчдийн холбоотой хамтран ажиллах талаарх уулзалтыг 2025 оны 05 дугаар сарын 19-ний өдөр зохион байгууллаа.</w:t>
      </w:r>
    </w:p>
    <w:p w14:paraId="4A6007B6" w14:textId="77777777" w:rsidR="00A37751" w:rsidRPr="00095AD9" w:rsidRDefault="00A67186">
      <w:pPr>
        <w:jc w:val="both"/>
        <w:rPr>
          <w:rFonts w:ascii="Arial" w:eastAsia="SimSun" w:hAnsi="Arial" w:cs="Arial"/>
          <w:sz w:val="24"/>
          <w:szCs w:val="24"/>
          <w:lang w:val="mn-MN"/>
        </w:rPr>
      </w:pPr>
      <w:r w:rsidRPr="00095AD9">
        <w:rPr>
          <w:rFonts w:ascii="Arial" w:eastAsia="SimSun" w:hAnsi="Arial" w:cs="Arial"/>
          <w:sz w:val="24"/>
          <w:szCs w:val="24"/>
          <w:cs/>
          <w:lang w:val="mn-MN"/>
        </w:rPr>
        <w:t xml:space="preserve">           </w:t>
      </w:r>
      <w:r w:rsidRPr="00095AD9">
        <w:rPr>
          <w:rFonts w:ascii="Arial" w:eastAsia="SimSun" w:hAnsi="Arial" w:cs="Arial"/>
          <w:noProof/>
          <w:sz w:val="24"/>
          <w:szCs w:val="24"/>
          <w:lang w:val="mn-MN"/>
        </w:rPr>
        <w:drawing>
          <wp:inline distT="0" distB="0" distL="114300" distR="114300" wp14:anchorId="75127659" wp14:editId="60532F70">
            <wp:extent cx="3392805" cy="2263140"/>
            <wp:effectExtent l="0" t="0" r="5715" b="7620"/>
            <wp:docPr id="128"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6" descr="IMG_256"/>
                    <pic:cNvPicPr>
                      <a:picLocks noChangeAspect="1"/>
                    </pic:cNvPicPr>
                  </pic:nvPicPr>
                  <pic:blipFill>
                    <a:blip r:embed="rId107"/>
                    <a:stretch>
                      <a:fillRect/>
                    </a:stretch>
                  </pic:blipFill>
                  <pic:spPr>
                    <a:xfrm>
                      <a:off x="0" y="0"/>
                      <a:ext cx="3392805" cy="2263140"/>
                    </a:xfrm>
                    <a:prstGeom prst="rect">
                      <a:avLst/>
                    </a:prstGeom>
                    <a:noFill/>
                    <a:ln w="9525">
                      <a:noFill/>
                    </a:ln>
                  </pic:spPr>
                </pic:pic>
              </a:graphicData>
            </a:graphic>
          </wp:inline>
        </w:drawing>
      </w:r>
    </w:p>
    <w:p w14:paraId="6114B4C5" w14:textId="77777777" w:rsidR="00A37751" w:rsidRPr="00095AD9" w:rsidRDefault="00A37751">
      <w:pPr>
        <w:jc w:val="both"/>
        <w:rPr>
          <w:rFonts w:ascii="Arial" w:eastAsia="SimSun" w:hAnsi="Arial" w:cs="Arial"/>
          <w:sz w:val="24"/>
          <w:szCs w:val="24"/>
          <w:lang w:val="mn-MN"/>
        </w:rPr>
      </w:pPr>
    </w:p>
    <w:p w14:paraId="7267D9BB" w14:textId="77777777" w:rsidR="00A37751" w:rsidRPr="00095AD9" w:rsidRDefault="00A67186">
      <w:pPr>
        <w:pStyle w:val="Heading1"/>
        <w:spacing w:beforeAutospacing="0" w:after="240" w:afterAutospacing="0" w:line="12" w:lineRule="atLeast"/>
        <w:ind w:firstLineChars="150" w:firstLine="360"/>
        <w:jc w:val="both"/>
        <w:rPr>
          <w:rFonts w:ascii="Arial" w:eastAsia="sans-serif" w:hAnsi="Arial" w:cs="Arial" w:hint="default"/>
          <w:b w:val="0"/>
          <w:bCs w:val="0"/>
          <w:sz w:val="24"/>
          <w:szCs w:val="24"/>
          <w:shd w:val="clear" w:color="auto" w:fill="FFFFFF"/>
          <w:lang w:val="mn-MN"/>
        </w:rPr>
      </w:pPr>
      <w:r w:rsidRPr="00095AD9">
        <w:rPr>
          <w:rFonts w:ascii="Arial" w:eastAsia="sans-serif" w:hAnsi="Arial" w:cs="Arial" w:hint="default"/>
          <w:b w:val="0"/>
          <w:bCs w:val="0"/>
          <w:sz w:val="24"/>
          <w:szCs w:val="24"/>
          <w:shd w:val="clear" w:color="auto" w:fill="FFFFFF"/>
          <w:lang w:val="mn-MN"/>
        </w:rPr>
        <w:t>Уулзалтад Холбооны тэргүүн, удирдах зөвлөлийн болон Шүүгчдийн ёс зүйн зөвлөх хорооны тэргүүн, гишүүд нөгөө талаас “Тэгш эрх, шударга ёсыг хүн бүрд” урт хугацааны төслийг төлөөлж Канадын холбооны шүүхийн хэрэг эрхлэх газрын олон улсын хөтөлбөрийн хэлтсийн дарга Олег Шаков, Нью Брансвик мужийн шүүхийн Ерөнхий шүүгч Марк Ричард, хуульч, олон улсын хөгжлийн мэргэжилтэн Ян Моррисон болон бусад төслийн багийнхан оролцов.</w:t>
      </w:r>
    </w:p>
    <w:p w14:paraId="1518D7EB" w14:textId="77777777" w:rsidR="00A37751" w:rsidRPr="00095AD9" w:rsidRDefault="00A67186">
      <w:pPr>
        <w:jc w:val="both"/>
        <w:rPr>
          <w:rFonts w:ascii="Arial" w:eastAsia="SimSun" w:hAnsi="Arial" w:cs="Arial"/>
          <w:sz w:val="24"/>
          <w:szCs w:val="24"/>
          <w:lang w:val="mn-MN"/>
        </w:rPr>
      </w:pPr>
      <w:r w:rsidRPr="00095AD9">
        <w:rPr>
          <w:rFonts w:ascii="Arial" w:eastAsia="SimSun" w:hAnsi="Arial" w:cs="Arial"/>
          <w:sz w:val="24"/>
          <w:szCs w:val="24"/>
          <w:cs/>
          <w:lang w:val="mn-MN"/>
        </w:rPr>
        <w:t xml:space="preserve">             </w:t>
      </w:r>
      <w:r w:rsidRPr="00095AD9">
        <w:rPr>
          <w:rFonts w:ascii="Arial" w:eastAsia="SimSun" w:hAnsi="Arial" w:cs="Arial"/>
          <w:noProof/>
          <w:sz w:val="24"/>
          <w:szCs w:val="24"/>
          <w:lang w:val="mn-MN"/>
        </w:rPr>
        <w:drawing>
          <wp:inline distT="0" distB="0" distL="114300" distR="114300" wp14:anchorId="724FC64F" wp14:editId="7977B0BE">
            <wp:extent cx="3317875" cy="2212975"/>
            <wp:effectExtent l="0" t="0" r="4445" b="12065"/>
            <wp:docPr id="129"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Picture 5" descr="IMG_256"/>
                    <pic:cNvPicPr>
                      <a:picLocks noChangeAspect="1"/>
                    </pic:cNvPicPr>
                  </pic:nvPicPr>
                  <pic:blipFill>
                    <a:blip r:embed="rId108"/>
                    <a:stretch>
                      <a:fillRect/>
                    </a:stretch>
                  </pic:blipFill>
                  <pic:spPr>
                    <a:xfrm>
                      <a:off x="0" y="0"/>
                      <a:ext cx="3317875" cy="2212975"/>
                    </a:xfrm>
                    <a:prstGeom prst="rect">
                      <a:avLst/>
                    </a:prstGeom>
                    <a:noFill/>
                    <a:ln w="9525">
                      <a:noFill/>
                    </a:ln>
                  </pic:spPr>
                </pic:pic>
              </a:graphicData>
            </a:graphic>
          </wp:inline>
        </w:drawing>
      </w:r>
    </w:p>
    <w:p w14:paraId="752004F2" w14:textId="77777777" w:rsidR="00A37751" w:rsidRPr="00095AD9" w:rsidRDefault="00A37751">
      <w:pPr>
        <w:jc w:val="both"/>
        <w:rPr>
          <w:rFonts w:ascii="Arial" w:eastAsia="SimSun" w:hAnsi="Arial" w:cs="Arial"/>
          <w:sz w:val="24"/>
          <w:szCs w:val="24"/>
          <w:lang w:val="mn-MN"/>
        </w:rPr>
      </w:pPr>
    </w:p>
    <w:p w14:paraId="686AA90E" w14:textId="2C571D13" w:rsidR="00A37751" w:rsidRPr="00095AD9" w:rsidRDefault="00A67186">
      <w:pPr>
        <w:pStyle w:val="Heading1"/>
        <w:spacing w:beforeAutospacing="0" w:after="240" w:afterAutospacing="0" w:line="12" w:lineRule="atLeast"/>
        <w:ind w:firstLineChars="150" w:firstLine="360"/>
        <w:jc w:val="both"/>
        <w:rPr>
          <w:rFonts w:ascii="Arial" w:eastAsia="sans-serif" w:hAnsi="Arial" w:cs="Arial" w:hint="default"/>
          <w:b w:val="0"/>
          <w:bCs w:val="0"/>
          <w:sz w:val="24"/>
          <w:szCs w:val="24"/>
          <w:shd w:val="clear" w:color="auto" w:fill="FFFFFF"/>
          <w:lang w:val="mn-MN"/>
        </w:rPr>
      </w:pPr>
      <w:r w:rsidRPr="00095AD9">
        <w:rPr>
          <w:rFonts w:ascii="Arial" w:eastAsia="sans-serif" w:hAnsi="Arial" w:cs="Arial" w:hint="default"/>
          <w:b w:val="0"/>
          <w:bCs w:val="0"/>
          <w:sz w:val="24"/>
          <w:szCs w:val="24"/>
          <w:shd w:val="clear" w:color="auto" w:fill="FFFFFF"/>
          <w:lang w:val="mn-MN"/>
        </w:rPr>
        <w:lastRenderedPageBreak/>
        <w:t>Уулзалтаар Монголын шүүгчийн холбооны зүгээс хэрэгжүүлж байгаа, төслийн тавьсан зорилгод нийцэх ажлууд, Тухайлбал, Шүүхийн ёс зүйн зөвлөлдөх хорооны үйл ажиллагааг өргөжүүлж,</w:t>
      </w:r>
      <w:r w:rsidRPr="00095AD9">
        <w:rPr>
          <w:rFonts w:ascii="Arial" w:eastAsia="sans-serif" w:hAnsi="Arial" w:cs="Arial" w:hint="default"/>
          <w:b w:val="0"/>
          <w:bCs w:val="0"/>
          <w:sz w:val="24"/>
          <w:szCs w:val="24"/>
          <w:shd w:val="clear" w:color="auto" w:fill="FFFFFF"/>
          <w:cs/>
          <w:lang w:val="mn-MN"/>
        </w:rPr>
        <w:t xml:space="preserve"> </w:t>
      </w:r>
      <w:r w:rsidRPr="00095AD9">
        <w:rPr>
          <w:rFonts w:ascii="Arial" w:eastAsia="sans-serif" w:hAnsi="Arial" w:cs="Arial" w:hint="default"/>
          <w:b w:val="0"/>
          <w:bCs w:val="0"/>
          <w:sz w:val="24"/>
          <w:szCs w:val="24"/>
          <w:shd w:val="clear" w:color="auto" w:fill="FFFFFF"/>
          <w:lang w:val="mn-MN"/>
        </w:rPr>
        <w:t>бэхжүүлэх, гишүүдийг сургалтад хамруулах, Шүүхийн академи, Улсын Дээд шүүхийн Салбар хороотой хамтран хэрэгжүүлж буй “Judicial Wellbeing” сэдвээр сургагч багш бэлтгэх хөтөлбөрийг</w:t>
      </w:r>
      <w:r w:rsidRPr="00095AD9">
        <w:rPr>
          <w:rFonts w:ascii="Arial" w:eastAsia="sans-serif" w:hAnsi="Arial" w:cs="Arial" w:hint="default"/>
          <w:b w:val="0"/>
          <w:bCs w:val="0"/>
          <w:sz w:val="24"/>
          <w:szCs w:val="24"/>
          <w:shd w:val="clear" w:color="auto" w:fill="FFFFFF"/>
          <w:cs/>
          <w:lang w:val="mn-MN"/>
        </w:rPr>
        <w:t xml:space="preserve"> </w:t>
      </w:r>
      <w:r w:rsidRPr="00095AD9">
        <w:rPr>
          <w:rFonts w:ascii="Arial" w:eastAsia="sans-serif" w:hAnsi="Arial" w:cs="Arial" w:hint="default"/>
          <w:b w:val="0"/>
          <w:bCs w:val="0"/>
          <w:sz w:val="24"/>
          <w:szCs w:val="24"/>
          <w:shd w:val="clear" w:color="auto" w:fill="FFFFFF"/>
          <w:lang w:val="mn-MN"/>
        </w:rPr>
        <w:t>дэмжих, Олон нийтийн эрх зүйн боловсролыг дээшлүүлэх зорилгын хүрээнд шүүгч нараас олон нийтийн дунд явуулах яриа, танилцуулгын жишиг гарын авлага боловсруулахад туслалцаа үзүүлэх,</w:t>
      </w:r>
      <w:r w:rsidRPr="00095AD9">
        <w:rPr>
          <w:rFonts w:ascii="Arial" w:eastAsia="sans-serif" w:hAnsi="Arial" w:cs="Arial" w:hint="default"/>
          <w:b w:val="0"/>
          <w:bCs w:val="0"/>
          <w:sz w:val="24"/>
          <w:szCs w:val="24"/>
          <w:shd w:val="clear" w:color="auto" w:fill="FFFFFF"/>
          <w:lang w:val="mn-MN"/>
        </w:rPr>
        <w:br/>
        <w:t>-Монголын шүүгчдийн холбооны веб сайтыг шинэчлэн хөгжүүлэх,</w:t>
      </w:r>
      <w:r w:rsidRPr="00095AD9">
        <w:rPr>
          <w:rFonts w:ascii="Arial" w:eastAsia="sans-serif" w:hAnsi="Arial" w:cs="Arial" w:hint="default"/>
          <w:b w:val="0"/>
          <w:bCs w:val="0"/>
          <w:sz w:val="24"/>
          <w:szCs w:val="24"/>
          <w:shd w:val="clear" w:color="auto" w:fill="FFFFFF"/>
          <w:lang w:val="mn-MN"/>
        </w:rPr>
        <w:br/>
        <w:t>-“Ярьж буй хууль” нэвтрүүлгийг үргэлж</w:t>
      </w:r>
      <w:r w:rsidR="00DE076D">
        <w:rPr>
          <w:rFonts w:ascii="Arial" w:eastAsia="sans-serif" w:hAnsi="Arial" w:cs="Arial" w:hint="default"/>
          <w:b w:val="0"/>
          <w:bCs w:val="0"/>
          <w:sz w:val="24"/>
          <w:szCs w:val="24"/>
          <w:shd w:val="clear" w:color="auto" w:fill="FFFFFF"/>
          <w:lang w:val="mn-MN"/>
        </w:rPr>
        <w:t>л</w:t>
      </w:r>
      <w:r w:rsidRPr="00095AD9">
        <w:rPr>
          <w:rFonts w:ascii="Arial" w:eastAsia="sans-serif" w:hAnsi="Arial" w:cs="Arial" w:hint="default"/>
          <w:b w:val="0"/>
          <w:bCs w:val="0"/>
          <w:sz w:val="24"/>
          <w:szCs w:val="24"/>
          <w:shd w:val="clear" w:color="auto" w:fill="FFFFFF"/>
          <w:lang w:val="mn-MN"/>
        </w:rPr>
        <w:t>үүлэх,</w:t>
      </w:r>
      <w:r w:rsidRPr="00095AD9">
        <w:rPr>
          <w:rFonts w:ascii="Arial" w:eastAsia="sans-serif" w:hAnsi="Arial" w:cs="Arial" w:hint="default"/>
          <w:b w:val="0"/>
          <w:bCs w:val="0"/>
          <w:sz w:val="24"/>
          <w:szCs w:val="24"/>
          <w:shd w:val="clear" w:color="auto" w:fill="FFFFFF"/>
          <w:lang w:val="mn-MN"/>
        </w:rPr>
        <w:br/>
        <w:t>-Хамтын ажиллагааны хүрээнд Канад улсад туршлага судлах,</w:t>
      </w:r>
      <w:r w:rsidRPr="00095AD9">
        <w:rPr>
          <w:rFonts w:ascii="Arial" w:eastAsia="sans-serif" w:hAnsi="Arial" w:cs="Arial" w:hint="default"/>
          <w:b w:val="0"/>
          <w:bCs w:val="0"/>
          <w:sz w:val="24"/>
          <w:szCs w:val="24"/>
          <w:shd w:val="clear" w:color="auto" w:fill="FFFFFF"/>
          <w:lang w:val="mn-MN"/>
        </w:rPr>
        <w:br/>
        <w:t>-Шүүгчдийн холбооны чада</w:t>
      </w:r>
      <w:r w:rsidR="00DE076D">
        <w:rPr>
          <w:rFonts w:ascii="Arial" w:eastAsia="sans-serif" w:hAnsi="Arial" w:cs="Arial" w:hint="default"/>
          <w:b w:val="0"/>
          <w:bCs w:val="0"/>
          <w:sz w:val="24"/>
          <w:szCs w:val="24"/>
          <w:shd w:val="clear" w:color="auto" w:fill="FFFFFF"/>
          <w:lang w:val="mn-MN"/>
        </w:rPr>
        <w:t>в</w:t>
      </w:r>
      <w:r w:rsidRPr="00095AD9">
        <w:rPr>
          <w:rFonts w:ascii="Arial" w:eastAsia="sans-serif" w:hAnsi="Arial" w:cs="Arial" w:hint="default"/>
          <w:b w:val="0"/>
          <w:bCs w:val="0"/>
          <w:sz w:val="24"/>
          <w:szCs w:val="24"/>
          <w:shd w:val="clear" w:color="auto" w:fill="FFFFFF"/>
          <w:lang w:val="mn-MN"/>
        </w:rPr>
        <w:t>хийг бэхжүүлэх,</w:t>
      </w:r>
      <w:r w:rsidRPr="00095AD9">
        <w:rPr>
          <w:rFonts w:ascii="Arial" w:eastAsia="sans-serif" w:hAnsi="Arial" w:cs="Arial" w:hint="default"/>
          <w:b w:val="0"/>
          <w:bCs w:val="0"/>
          <w:sz w:val="24"/>
          <w:szCs w:val="24"/>
          <w:shd w:val="clear" w:color="auto" w:fill="FFFFFF"/>
          <w:lang w:val="mn-MN"/>
        </w:rPr>
        <w:br/>
        <w:t>Шүүгчдийн зүгээс Нийт шүүгчийн хуралдаанаас сонгосон Шүүхийн</w:t>
      </w:r>
      <w:r w:rsidR="00AA5BA9" w:rsidRPr="00095AD9">
        <w:rPr>
          <w:rFonts w:ascii="Arial" w:eastAsia="sans-serif" w:hAnsi="Arial" w:cs="Arial" w:hint="default"/>
          <w:b w:val="0"/>
          <w:bCs w:val="0"/>
          <w:sz w:val="24"/>
          <w:szCs w:val="24"/>
          <w:shd w:val="clear" w:color="auto" w:fill="FFFFFF"/>
          <w:lang w:val="mn-MN"/>
        </w:rPr>
        <w:t xml:space="preserve"> </w:t>
      </w:r>
      <w:r w:rsidRPr="00095AD9">
        <w:rPr>
          <w:rFonts w:ascii="Arial" w:eastAsia="sans-serif" w:hAnsi="Arial" w:cs="Arial" w:hint="default"/>
          <w:b w:val="0"/>
          <w:bCs w:val="0"/>
          <w:sz w:val="24"/>
          <w:szCs w:val="24"/>
          <w:shd w:val="clear" w:color="auto" w:fill="FFFFFF"/>
          <w:lang w:val="mn-MN"/>
        </w:rPr>
        <w:t>ерөнхий зөвлөл, Шүүхийн сахилгын хорооны шүүгч гишүүдтэй харилцах арга</w:t>
      </w:r>
      <w:r w:rsidR="00AA5BA9" w:rsidRPr="00095AD9">
        <w:rPr>
          <w:rFonts w:ascii="Arial" w:eastAsia="sans-serif" w:hAnsi="Arial" w:cs="Arial" w:hint="default"/>
          <w:b w:val="0"/>
          <w:bCs w:val="0"/>
          <w:sz w:val="24"/>
          <w:szCs w:val="24"/>
          <w:shd w:val="clear" w:color="auto" w:fill="FFFFFF"/>
          <w:lang w:val="mn-MN"/>
        </w:rPr>
        <w:t xml:space="preserve"> </w:t>
      </w:r>
      <w:r w:rsidRPr="00095AD9">
        <w:rPr>
          <w:rFonts w:ascii="Arial" w:eastAsia="sans-serif" w:hAnsi="Arial" w:cs="Arial" w:hint="default"/>
          <w:b w:val="0"/>
          <w:bCs w:val="0"/>
          <w:sz w:val="24"/>
          <w:szCs w:val="24"/>
          <w:shd w:val="clear" w:color="auto" w:fill="FFFFFF"/>
          <w:lang w:val="mn-MN"/>
        </w:rPr>
        <w:t>механизмыг бий болгох боломжтой эсэх зэрэг асуудлуудаар санал солилцож, хамтын ажиллагааг хөгжүүлэх боломжтой гэж үзэн, хамтран ажиллах чиглэл, хүрээг нарийвчлан тодорхойлж төлөвлөгөө гаргах, төсөлд хамтран ажиллах байгууллагууд үйл ажиллагаагаа уялдуулах зэрэг шаардлагатай асуудлыг нарийвчлан тодорхой болгохоор тохиролцов.</w:t>
      </w:r>
    </w:p>
    <w:p w14:paraId="5EE462B7" w14:textId="77777777" w:rsidR="00A37751" w:rsidRPr="00095AD9" w:rsidRDefault="00A67186">
      <w:pPr>
        <w:jc w:val="both"/>
        <w:rPr>
          <w:rFonts w:ascii="Arial" w:hAnsi="Arial" w:cs="Arial"/>
          <w:b/>
          <w:sz w:val="24"/>
          <w:szCs w:val="24"/>
          <w:lang w:val="mn-MN"/>
        </w:rPr>
      </w:pPr>
      <w:r w:rsidRPr="00095AD9">
        <w:rPr>
          <w:rFonts w:ascii="Arial" w:hAnsi="Arial" w:cs="Arial"/>
          <w:b/>
          <w:sz w:val="24"/>
          <w:szCs w:val="24"/>
          <w:lang w:val="mn-MN"/>
        </w:rPr>
        <w:t>Төлөвлөгөөний биелэлт</w:t>
      </w:r>
    </w:p>
    <w:p w14:paraId="7AABDE25" w14:textId="77777777" w:rsidR="00A37751" w:rsidRPr="00095AD9" w:rsidRDefault="00A37751">
      <w:pPr>
        <w:jc w:val="both"/>
        <w:rPr>
          <w:rFonts w:ascii="Arial" w:hAnsi="Arial" w:cs="Arial"/>
          <w:b/>
          <w:sz w:val="24"/>
          <w:szCs w:val="24"/>
          <w:lang w:val="mn-MN"/>
        </w:rPr>
      </w:pPr>
    </w:p>
    <w:p w14:paraId="2E761F36" w14:textId="77777777" w:rsidR="00A37751" w:rsidRPr="00095AD9" w:rsidRDefault="00A67186">
      <w:pPr>
        <w:ind w:firstLine="720"/>
        <w:jc w:val="both"/>
        <w:rPr>
          <w:rFonts w:ascii="Arial" w:hAnsi="Arial" w:cs="Arial"/>
          <w:sz w:val="24"/>
          <w:szCs w:val="24"/>
          <w:lang w:val="mn-MN"/>
        </w:rPr>
      </w:pPr>
      <w:r w:rsidRPr="00095AD9">
        <w:rPr>
          <w:rFonts w:ascii="Arial" w:hAnsi="Arial" w:cs="Arial"/>
          <w:sz w:val="24"/>
          <w:szCs w:val="24"/>
          <w:lang w:val="mn-MN"/>
        </w:rPr>
        <w:t>Шүүгчдийн холбооны 202</w:t>
      </w:r>
      <w:r w:rsidRPr="00095AD9">
        <w:rPr>
          <w:rFonts w:ascii="Arial" w:hAnsi="Arial" w:cs="Arial"/>
          <w:sz w:val="24"/>
          <w:szCs w:val="24"/>
          <w:cs/>
          <w:lang w:val="mn-MN"/>
        </w:rPr>
        <w:t>5</w:t>
      </w:r>
      <w:r w:rsidRPr="00095AD9">
        <w:rPr>
          <w:rFonts w:ascii="Arial" w:hAnsi="Arial" w:cs="Arial"/>
          <w:sz w:val="24"/>
          <w:szCs w:val="24"/>
          <w:lang w:val="mn-MN"/>
        </w:rPr>
        <w:t xml:space="preserve"> оны үйл ажиллагааны төлөвлөгөөнд </w:t>
      </w:r>
      <w:r w:rsidRPr="00095AD9">
        <w:rPr>
          <w:rFonts w:ascii="Arial" w:hAnsi="Arial" w:cs="Arial"/>
          <w:sz w:val="24"/>
          <w:szCs w:val="24"/>
          <w:cs/>
          <w:lang w:val="mn-MN"/>
        </w:rPr>
        <w:t>2</w:t>
      </w:r>
      <w:r w:rsidRPr="00095AD9">
        <w:rPr>
          <w:rFonts w:ascii="Arial" w:hAnsi="Arial" w:cs="Arial"/>
          <w:sz w:val="24"/>
          <w:szCs w:val="24"/>
          <w:lang w:val="mn-MN"/>
        </w:rPr>
        <w:t xml:space="preserve">4 ажил тусгаснаас </w:t>
      </w:r>
      <w:r w:rsidRPr="00095AD9">
        <w:rPr>
          <w:rFonts w:ascii="Arial" w:hAnsi="Arial" w:cs="Arial"/>
          <w:sz w:val="24"/>
          <w:szCs w:val="24"/>
          <w:cs/>
          <w:lang w:val="mn-MN"/>
        </w:rPr>
        <w:t>15</w:t>
      </w:r>
      <w:r w:rsidRPr="00095AD9">
        <w:rPr>
          <w:rFonts w:ascii="Arial" w:hAnsi="Arial" w:cs="Arial"/>
          <w:sz w:val="24"/>
          <w:szCs w:val="24"/>
          <w:lang w:val="mn-MN"/>
        </w:rPr>
        <w:t xml:space="preserve"> ажил биел</w:t>
      </w:r>
      <w:r w:rsidR="008013FC" w:rsidRPr="00095AD9">
        <w:rPr>
          <w:rFonts w:ascii="Arial" w:hAnsi="Arial" w:cs="Arial"/>
          <w:sz w:val="24"/>
          <w:szCs w:val="24"/>
          <w:lang w:val="mn-MN"/>
        </w:rPr>
        <w:t>эгдэ</w:t>
      </w:r>
      <w:r w:rsidRPr="00095AD9">
        <w:rPr>
          <w:rFonts w:ascii="Arial" w:hAnsi="Arial" w:cs="Arial"/>
          <w:sz w:val="24"/>
          <w:szCs w:val="24"/>
          <w:lang w:val="mn-MN"/>
        </w:rPr>
        <w:t xml:space="preserve">ж, </w:t>
      </w:r>
      <w:r w:rsidRPr="00095AD9">
        <w:rPr>
          <w:rFonts w:ascii="Arial" w:hAnsi="Arial" w:cs="Arial"/>
          <w:sz w:val="24"/>
          <w:szCs w:val="24"/>
          <w:cs/>
          <w:lang w:val="mn-MN"/>
        </w:rPr>
        <w:t>9</w:t>
      </w:r>
      <w:r w:rsidRPr="00095AD9">
        <w:rPr>
          <w:rFonts w:ascii="Arial" w:hAnsi="Arial" w:cs="Arial"/>
          <w:sz w:val="24"/>
          <w:szCs w:val="24"/>
          <w:lang w:val="mn-MN"/>
        </w:rPr>
        <w:t xml:space="preserve"> ажл</w:t>
      </w:r>
      <w:r w:rsidR="008013FC" w:rsidRPr="00095AD9">
        <w:rPr>
          <w:rFonts w:ascii="Arial" w:hAnsi="Arial" w:cs="Arial"/>
          <w:sz w:val="24"/>
          <w:szCs w:val="24"/>
          <w:lang w:val="mn-MN"/>
        </w:rPr>
        <w:t xml:space="preserve">ыг 4-р улиралд хийхээр төлөвлөгдсөн </w:t>
      </w:r>
      <w:r w:rsidRPr="00095AD9">
        <w:rPr>
          <w:rFonts w:ascii="Arial" w:hAnsi="Arial" w:cs="Arial"/>
          <w:sz w:val="24"/>
          <w:szCs w:val="24"/>
          <w:lang w:val="mn-MN"/>
        </w:rPr>
        <w:t>байна.</w:t>
      </w:r>
    </w:p>
    <w:p w14:paraId="04983882" w14:textId="77777777" w:rsidR="00A37751" w:rsidRPr="00095AD9" w:rsidRDefault="00A37751">
      <w:pPr>
        <w:spacing w:after="160" w:line="259" w:lineRule="auto"/>
        <w:jc w:val="both"/>
        <w:rPr>
          <w:rFonts w:ascii="Arial" w:hAnsi="Arial" w:cs="Arial"/>
          <w:sz w:val="24"/>
          <w:szCs w:val="24"/>
          <w:lang w:val="mn-MN"/>
        </w:rPr>
      </w:pPr>
    </w:p>
    <w:p w14:paraId="5EBC7731" w14:textId="77777777" w:rsidR="00A37751" w:rsidRPr="00095AD9" w:rsidRDefault="00A67186">
      <w:pPr>
        <w:spacing w:after="160" w:line="259" w:lineRule="auto"/>
        <w:jc w:val="both"/>
        <w:rPr>
          <w:rFonts w:ascii="Arial" w:hAnsi="Arial" w:cs="Arial"/>
          <w:sz w:val="24"/>
          <w:szCs w:val="24"/>
          <w:lang w:val="mn-MN"/>
        </w:rPr>
      </w:pPr>
      <w:r w:rsidRPr="00095AD9">
        <w:rPr>
          <w:rFonts w:ascii="Arial" w:hAnsi="Arial" w:cs="Arial"/>
          <w:noProof/>
          <w:sz w:val="24"/>
          <w:szCs w:val="24"/>
          <w:lang w:val="mn-MN"/>
        </w:rPr>
        <w:drawing>
          <wp:inline distT="0" distB="0" distL="114300" distR="114300" wp14:anchorId="7FC46686" wp14:editId="2C9E2C79">
            <wp:extent cx="5256530" cy="2988310"/>
            <wp:effectExtent l="5080" t="4445" r="11430" b="9525"/>
            <wp:docPr id="130" name="Chart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7F3573D4" w14:textId="77777777" w:rsidR="00A37751" w:rsidRPr="00095AD9" w:rsidRDefault="00A37751">
      <w:pPr>
        <w:spacing w:after="160" w:line="259" w:lineRule="auto"/>
        <w:jc w:val="both"/>
        <w:rPr>
          <w:rFonts w:ascii="Arial" w:hAnsi="Arial" w:cs="Arial"/>
          <w:sz w:val="24"/>
          <w:szCs w:val="24"/>
          <w:lang w:val="mn-MN"/>
        </w:rPr>
      </w:pPr>
    </w:p>
    <w:tbl>
      <w:tblPr>
        <w:tblStyle w:val="Style12"/>
        <w:tblpPr w:leftFromText="180" w:rightFromText="180" w:vertAnchor="text" w:horzAnchor="page" w:tblpX="1730" w:tblpY="191"/>
        <w:tblOverlap w:val="never"/>
        <w:tblW w:w="9405" w:type="dxa"/>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699"/>
        <w:gridCol w:w="3891"/>
        <w:gridCol w:w="4815"/>
      </w:tblGrid>
      <w:tr w:rsidR="00A37751" w:rsidRPr="00095AD9" w14:paraId="44BFA34B" w14:textId="77777777">
        <w:trPr>
          <w:trHeight w:val="420"/>
        </w:trPr>
        <w:tc>
          <w:tcPr>
            <w:tcW w:w="9405" w:type="dxa"/>
            <w:gridSpan w:val="3"/>
            <w:shd w:val="clear" w:color="auto" w:fill="EFEFEF"/>
            <w:tcMar>
              <w:top w:w="100" w:type="dxa"/>
              <w:left w:w="100" w:type="dxa"/>
              <w:bottom w:w="100" w:type="dxa"/>
              <w:right w:w="100" w:type="dxa"/>
            </w:tcMar>
          </w:tcPr>
          <w:p w14:paraId="40A994D6" w14:textId="77777777" w:rsidR="00A37751" w:rsidRPr="00095AD9" w:rsidRDefault="00A67186" w:rsidP="00957BEC">
            <w:pPr>
              <w:widowControl w:val="0"/>
              <w:jc w:val="both"/>
              <w:rPr>
                <w:rFonts w:ascii="Arial" w:hAnsi="Arial" w:cs="Arial"/>
                <w:b/>
                <w:sz w:val="24"/>
                <w:szCs w:val="24"/>
                <w:lang w:val="mn-MN"/>
              </w:rPr>
            </w:pPr>
            <w:r w:rsidRPr="00095AD9">
              <w:rPr>
                <w:rFonts w:ascii="Arial" w:hAnsi="Arial" w:cs="Arial"/>
                <w:b/>
                <w:sz w:val="24"/>
                <w:szCs w:val="24"/>
                <w:lang w:val="mn-MN"/>
              </w:rPr>
              <w:t>Биелээгүй төлөвлөгөө</w:t>
            </w:r>
          </w:p>
        </w:tc>
      </w:tr>
      <w:tr w:rsidR="00957BEC" w:rsidRPr="00095AD9" w14:paraId="568DA1D3" w14:textId="77777777" w:rsidTr="00957BEC">
        <w:tc>
          <w:tcPr>
            <w:tcW w:w="699" w:type="dxa"/>
            <w:shd w:val="clear" w:color="auto" w:fill="EFEFEF"/>
            <w:tcMar>
              <w:top w:w="100" w:type="dxa"/>
              <w:left w:w="100" w:type="dxa"/>
              <w:bottom w:w="100" w:type="dxa"/>
              <w:right w:w="100" w:type="dxa"/>
            </w:tcMar>
          </w:tcPr>
          <w:p w14:paraId="06E84E04"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w:t>
            </w:r>
          </w:p>
        </w:tc>
        <w:tc>
          <w:tcPr>
            <w:tcW w:w="3891" w:type="dxa"/>
            <w:shd w:val="clear" w:color="auto" w:fill="EFEFEF"/>
            <w:tcMar>
              <w:top w:w="100" w:type="dxa"/>
              <w:left w:w="100" w:type="dxa"/>
              <w:bottom w:w="100" w:type="dxa"/>
              <w:right w:w="100" w:type="dxa"/>
            </w:tcMar>
          </w:tcPr>
          <w:p w14:paraId="190593CC"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Төлөвлөгөө</w:t>
            </w:r>
          </w:p>
        </w:tc>
        <w:tc>
          <w:tcPr>
            <w:tcW w:w="4815" w:type="dxa"/>
            <w:shd w:val="clear" w:color="auto" w:fill="EFEFEF"/>
            <w:tcMar>
              <w:top w:w="100" w:type="dxa"/>
              <w:left w:w="100" w:type="dxa"/>
              <w:bottom w:w="100" w:type="dxa"/>
              <w:right w:w="100" w:type="dxa"/>
            </w:tcMar>
          </w:tcPr>
          <w:p w14:paraId="0603B043"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Тайлбар</w:t>
            </w:r>
          </w:p>
        </w:tc>
      </w:tr>
      <w:tr w:rsidR="00957BEC" w:rsidRPr="00095AD9" w14:paraId="6107B249" w14:textId="77777777" w:rsidTr="00957BEC">
        <w:trPr>
          <w:trHeight w:val="1294"/>
        </w:trPr>
        <w:tc>
          <w:tcPr>
            <w:tcW w:w="699" w:type="dxa"/>
            <w:tcMar>
              <w:top w:w="100" w:type="dxa"/>
              <w:left w:w="100" w:type="dxa"/>
              <w:bottom w:w="100" w:type="dxa"/>
              <w:right w:w="100" w:type="dxa"/>
            </w:tcMar>
          </w:tcPr>
          <w:p w14:paraId="1286114B"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cs/>
                <w:lang w:val="mn-MN"/>
              </w:rPr>
              <w:lastRenderedPageBreak/>
              <w:t>2.6</w:t>
            </w:r>
          </w:p>
        </w:tc>
        <w:tc>
          <w:tcPr>
            <w:tcW w:w="3891" w:type="dxa"/>
            <w:tcBorders>
              <w:top w:val="single" w:sz="4" w:space="0" w:color="000000"/>
              <w:left w:val="single" w:sz="4" w:space="0" w:color="000000"/>
              <w:bottom w:val="single" w:sz="4" w:space="0" w:color="000000"/>
              <w:right w:val="single" w:sz="4" w:space="0" w:color="000000"/>
            </w:tcBorders>
          </w:tcPr>
          <w:p w14:paraId="3C522477" w14:textId="77777777" w:rsidR="00A37751" w:rsidRPr="00095AD9" w:rsidRDefault="00A67186" w:rsidP="00957BEC">
            <w:pPr>
              <w:jc w:val="both"/>
              <w:rPr>
                <w:rFonts w:ascii="Arial" w:hAnsi="Arial" w:cs="Arial"/>
                <w:sz w:val="24"/>
                <w:szCs w:val="24"/>
                <w:lang w:val="mn-MN"/>
              </w:rPr>
            </w:pPr>
            <w:r w:rsidRPr="00095AD9">
              <w:rPr>
                <w:rFonts w:ascii="Arial" w:hAnsi="Arial" w:cs="Arial"/>
                <w:sz w:val="24"/>
                <w:szCs w:val="24"/>
                <w:cs/>
                <w:lang w:val="mn-MN"/>
              </w:rPr>
              <w:t>Эрх зүйн онолын болоод салбарын сүүлийн үеийн ойлголт, тодорхой судлаачийн судалгааны ажлын талаар хэлэлцүүлэг яриа өрнүүлэх</w:t>
            </w:r>
          </w:p>
        </w:tc>
        <w:tc>
          <w:tcPr>
            <w:tcW w:w="4815" w:type="dxa"/>
            <w:tcBorders>
              <w:top w:val="single" w:sz="4" w:space="0" w:color="000000"/>
              <w:left w:val="single" w:sz="4" w:space="0" w:color="000000"/>
              <w:bottom w:val="single" w:sz="4" w:space="0" w:color="000000"/>
              <w:right w:val="single" w:sz="4" w:space="0" w:color="000000"/>
            </w:tcBorders>
          </w:tcPr>
          <w:p w14:paraId="364DC83E" w14:textId="77777777" w:rsidR="00A37751" w:rsidRPr="00095AD9" w:rsidRDefault="008013FC" w:rsidP="00957BEC">
            <w:pPr>
              <w:widowControl w:val="0"/>
              <w:jc w:val="both"/>
              <w:rPr>
                <w:rFonts w:ascii="Arial" w:hAnsi="Arial" w:cs="Arial"/>
                <w:sz w:val="24"/>
                <w:szCs w:val="24"/>
                <w:lang w:val="mn-MN"/>
              </w:rPr>
            </w:pPr>
            <w:r w:rsidRPr="00095AD9">
              <w:rPr>
                <w:rFonts w:ascii="Arial" w:hAnsi="Arial" w:cs="Arial"/>
                <w:sz w:val="24"/>
                <w:szCs w:val="24"/>
                <w:cs/>
                <w:lang w:val="mn-MN"/>
              </w:rPr>
              <w:t>10-12 сард</w:t>
            </w:r>
            <w:r w:rsidR="00A67186" w:rsidRPr="00095AD9">
              <w:rPr>
                <w:rFonts w:ascii="Arial" w:hAnsi="Arial" w:cs="Arial"/>
                <w:sz w:val="24"/>
                <w:szCs w:val="24"/>
                <w:cs/>
                <w:lang w:val="mn-MN"/>
              </w:rPr>
              <w:t xml:space="preserve"> </w:t>
            </w:r>
          </w:p>
        </w:tc>
      </w:tr>
      <w:tr w:rsidR="00957BEC" w:rsidRPr="00095AD9" w14:paraId="6A69AD15" w14:textId="77777777" w:rsidTr="00957BEC">
        <w:trPr>
          <w:trHeight w:val="834"/>
        </w:trPr>
        <w:tc>
          <w:tcPr>
            <w:tcW w:w="699" w:type="dxa"/>
            <w:tcMar>
              <w:top w:w="100" w:type="dxa"/>
              <w:left w:w="100" w:type="dxa"/>
              <w:bottom w:w="100" w:type="dxa"/>
              <w:right w:w="100" w:type="dxa"/>
            </w:tcMar>
          </w:tcPr>
          <w:p w14:paraId="7F4F8A75" w14:textId="77777777" w:rsidR="00A37751"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t>1.3</w:t>
            </w:r>
          </w:p>
        </w:tc>
        <w:tc>
          <w:tcPr>
            <w:tcW w:w="3891" w:type="dxa"/>
            <w:tcMar>
              <w:top w:w="100" w:type="dxa"/>
              <w:left w:w="100" w:type="dxa"/>
              <w:bottom w:w="100" w:type="dxa"/>
              <w:right w:w="100" w:type="dxa"/>
            </w:tcMar>
          </w:tcPr>
          <w:p w14:paraId="297FB8F2" w14:textId="77777777" w:rsidR="00A37751" w:rsidRPr="00095AD9" w:rsidRDefault="009D3947" w:rsidP="00957BEC">
            <w:pPr>
              <w:jc w:val="both"/>
              <w:rPr>
                <w:rFonts w:ascii="Arial" w:hAnsi="Arial" w:cs="Arial"/>
                <w:sz w:val="24"/>
                <w:szCs w:val="24"/>
                <w:lang w:val="mn-MN"/>
              </w:rPr>
            </w:pPr>
            <w:r w:rsidRPr="00095AD9">
              <w:rPr>
                <w:rFonts w:ascii="Arial" w:hAnsi="Arial" w:cs="Arial"/>
                <w:sz w:val="24"/>
                <w:szCs w:val="24"/>
                <w:cs/>
                <w:lang w:val="mn-MN"/>
              </w:rPr>
              <w:t>Шинэчлэгдсэн дүрмийн хүрээнд Удирдах зөвлөлийн гишүүний сонгуулийг зохион байгуулах</w:t>
            </w:r>
          </w:p>
        </w:tc>
        <w:tc>
          <w:tcPr>
            <w:tcW w:w="4815" w:type="dxa"/>
            <w:tcMar>
              <w:top w:w="100" w:type="dxa"/>
              <w:left w:w="100" w:type="dxa"/>
              <w:bottom w:w="100" w:type="dxa"/>
              <w:right w:w="100" w:type="dxa"/>
            </w:tcMar>
          </w:tcPr>
          <w:p w14:paraId="23E6DAEE" w14:textId="77777777" w:rsidR="00A37751"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t>Дүрэмд нэмэлт өөрчлөлт хийгдсэнээр</w:t>
            </w:r>
          </w:p>
        </w:tc>
      </w:tr>
      <w:tr w:rsidR="00957BEC" w:rsidRPr="00095AD9" w14:paraId="01D963FF" w14:textId="77777777" w:rsidTr="00957BEC">
        <w:trPr>
          <w:trHeight w:val="407"/>
        </w:trPr>
        <w:tc>
          <w:tcPr>
            <w:tcW w:w="699" w:type="dxa"/>
            <w:tcMar>
              <w:top w:w="100" w:type="dxa"/>
              <w:left w:w="100" w:type="dxa"/>
              <w:bottom w:w="100" w:type="dxa"/>
              <w:right w:w="100" w:type="dxa"/>
            </w:tcMar>
          </w:tcPr>
          <w:p w14:paraId="7321E98C"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cs/>
                <w:lang w:val="mn-MN"/>
              </w:rPr>
              <w:t>4.3</w:t>
            </w:r>
          </w:p>
        </w:tc>
        <w:tc>
          <w:tcPr>
            <w:tcW w:w="3891" w:type="dxa"/>
            <w:tcMar>
              <w:top w:w="100" w:type="dxa"/>
              <w:left w:w="100" w:type="dxa"/>
              <w:bottom w:w="100" w:type="dxa"/>
              <w:right w:w="100" w:type="dxa"/>
            </w:tcMar>
          </w:tcPr>
          <w:p w14:paraId="7709A7C7" w14:textId="77777777" w:rsidR="00A37751" w:rsidRPr="00095AD9" w:rsidRDefault="00A67186" w:rsidP="00957BEC">
            <w:pPr>
              <w:jc w:val="both"/>
              <w:rPr>
                <w:rFonts w:ascii="Arial" w:hAnsi="Arial" w:cs="Arial"/>
                <w:sz w:val="24"/>
                <w:szCs w:val="24"/>
                <w:cs/>
                <w:lang w:val="mn-MN"/>
              </w:rPr>
            </w:pPr>
            <w:r w:rsidRPr="00095AD9">
              <w:rPr>
                <w:rFonts w:ascii="Arial" w:hAnsi="Arial" w:cs="Arial"/>
                <w:sz w:val="24"/>
                <w:szCs w:val="24"/>
                <w:cs/>
                <w:lang w:val="mn-MN"/>
              </w:rPr>
              <w:t>Шүүгчийг гадаад улсад мэргэжлийн болон эрдэм шинжилгээний ажил хийх, суралцах /сургалтын болон бусад тэтгэлэг дэмжлэгтэйгээр/ боломжийг нээсэн албан ёсны бодлогын баримт бичиг боловсруулж, холбогдох хууль, журамд тусгуулах</w:t>
            </w:r>
          </w:p>
        </w:tc>
        <w:tc>
          <w:tcPr>
            <w:tcW w:w="4815" w:type="dxa"/>
            <w:tcMar>
              <w:top w:w="100" w:type="dxa"/>
              <w:left w:w="100" w:type="dxa"/>
              <w:bottom w:w="100" w:type="dxa"/>
              <w:right w:w="100" w:type="dxa"/>
            </w:tcMar>
          </w:tcPr>
          <w:p w14:paraId="48766A50"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cs/>
                <w:lang w:val="mn-MN"/>
              </w:rPr>
              <w:t>- Жилдээ</w:t>
            </w:r>
          </w:p>
        </w:tc>
      </w:tr>
      <w:tr w:rsidR="00957BEC" w:rsidRPr="00095AD9" w14:paraId="26597330" w14:textId="77777777" w:rsidTr="00957BEC">
        <w:trPr>
          <w:trHeight w:val="407"/>
        </w:trPr>
        <w:tc>
          <w:tcPr>
            <w:tcW w:w="699" w:type="dxa"/>
            <w:tcMar>
              <w:top w:w="100" w:type="dxa"/>
              <w:left w:w="100" w:type="dxa"/>
              <w:bottom w:w="100" w:type="dxa"/>
              <w:right w:w="100" w:type="dxa"/>
            </w:tcMar>
          </w:tcPr>
          <w:p w14:paraId="0BDDD474" w14:textId="77777777" w:rsidR="009D3947" w:rsidRPr="00095AD9" w:rsidRDefault="009D3947" w:rsidP="00957BEC">
            <w:pPr>
              <w:widowControl w:val="0"/>
              <w:jc w:val="both"/>
              <w:rPr>
                <w:rFonts w:ascii="Arial" w:hAnsi="Arial" w:cs="Arial"/>
                <w:sz w:val="24"/>
                <w:szCs w:val="24"/>
                <w:cs/>
                <w:lang w:val="mn-MN"/>
              </w:rPr>
            </w:pPr>
            <w:r w:rsidRPr="00095AD9">
              <w:rPr>
                <w:rFonts w:ascii="Arial" w:hAnsi="Arial" w:cs="Arial"/>
                <w:sz w:val="24"/>
                <w:szCs w:val="24"/>
                <w:lang w:val="mn-MN"/>
              </w:rPr>
              <w:t xml:space="preserve">4.4 </w:t>
            </w:r>
          </w:p>
        </w:tc>
        <w:tc>
          <w:tcPr>
            <w:tcW w:w="3891" w:type="dxa"/>
            <w:tcMar>
              <w:top w:w="100" w:type="dxa"/>
              <w:left w:w="100" w:type="dxa"/>
              <w:bottom w:w="100" w:type="dxa"/>
              <w:right w:w="100" w:type="dxa"/>
            </w:tcMar>
          </w:tcPr>
          <w:p w14:paraId="582C1D10" w14:textId="77777777" w:rsidR="009D3947" w:rsidRPr="00095AD9" w:rsidRDefault="009D3947" w:rsidP="00957BEC">
            <w:pPr>
              <w:jc w:val="both"/>
              <w:rPr>
                <w:rFonts w:ascii="Arial" w:hAnsi="Arial" w:cs="Arial"/>
                <w:sz w:val="24"/>
                <w:szCs w:val="24"/>
                <w:cs/>
                <w:lang w:val="mn-MN"/>
              </w:rPr>
            </w:pPr>
            <w:r w:rsidRPr="00095AD9">
              <w:rPr>
                <w:rFonts w:ascii="Arial" w:hAnsi="Arial" w:cs="Arial"/>
                <w:sz w:val="24"/>
                <w:szCs w:val="24"/>
                <w:lang w:val="mn-MN"/>
              </w:rPr>
              <w:t>Жой Спурлок сантай хэрэгжүүлж буй хамтын ажиллагааг үргэлжлүүлэх</w:t>
            </w:r>
          </w:p>
        </w:tc>
        <w:tc>
          <w:tcPr>
            <w:tcW w:w="4815" w:type="dxa"/>
            <w:tcMar>
              <w:top w:w="100" w:type="dxa"/>
              <w:left w:w="100" w:type="dxa"/>
              <w:bottom w:w="100" w:type="dxa"/>
              <w:right w:w="100" w:type="dxa"/>
            </w:tcMar>
          </w:tcPr>
          <w:p w14:paraId="2F63E51E" w14:textId="77777777" w:rsidR="009D3947" w:rsidRPr="00095AD9" w:rsidRDefault="009D3947" w:rsidP="00957BEC">
            <w:pPr>
              <w:widowControl w:val="0"/>
              <w:jc w:val="both"/>
              <w:rPr>
                <w:rFonts w:ascii="Arial" w:hAnsi="Arial" w:cs="Arial"/>
                <w:sz w:val="24"/>
                <w:szCs w:val="24"/>
                <w:cs/>
                <w:lang w:val="mn-MN"/>
              </w:rPr>
            </w:pPr>
            <w:r w:rsidRPr="00095AD9">
              <w:rPr>
                <w:rFonts w:ascii="Arial" w:hAnsi="Arial" w:cs="Arial"/>
                <w:sz w:val="24"/>
                <w:szCs w:val="24"/>
                <w:lang w:val="mn-MN"/>
              </w:rPr>
              <w:t>-Жилдээ</w:t>
            </w:r>
          </w:p>
        </w:tc>
      </w:tr>
      <w:tr w:rsidR="00957BEC" w:rsidRPr="00095AD9" w14:paraId="1AA09A24" w14:textId="77777777" w:rsidTr="00957BEC">
        <w:trPr>
          <w:trHeight w:val="2489"/>
        </w:trPr>
        <w:tc>
          <w:tcPr>
            <w:tcW w:w="699" w:type="dxa"/>
            <w:tcMar>
              <w:top w:w="100" w:type="dxa"/>
              <w:left w:w="100" w:type="dxa"/>
              <w:bottom w:w="100" w:type="dxa"/>
              <w:right w:w="100" w:type="dxa"/>
            </w:tcMar>
          </w:tcPr>
          <w:p w14:paraId="50A4B042"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cs/>
                <w:lang w:val="mn-MN"/>
              </w:rPr>
              <w:t>5.1</w:t>
            </w:r>
          </w:p>
        </w:tc>
        <w:tc>
          <w:tcPr>
            <w:tcW w:w="3891" w:type="dxa"/>
            <w:tcMar>
              <w:top w:w="100" w:type="dxa"/>
              <w:left w:w="100" w:type="dxa"/>
              <w:bottom w:w="100" w:type="dxa"/>
              <w:right w:w="100" w:type="dxa"/>
            </w:tcMar>
          </w:tcPr>
          <w:p w14:paraId="590ABA2D" w14:textId="77777777" w:rsidR="00A37751" w:rsidRPr="00095AD9" w:rsidRDefault="00A67186" w:rsidP="00957BEC">
            <w:pPr>
              <w:jc w:val="both"/>
              <w:rPr>
                <w:rFonts w:ascii="Arial" w:hAnsi="Arial" w:cs="Arial"/>
                <w:sz w:val="24"/>
                <w:szCs w:val="24"/>
                <w:highlight w:val="white"/>
                <w:cs/>
                <w:lang w:val="mn-MN"/>
              </w:rPr>
            </w:pPr>
            <w:r w:rsidRPr="00095AD9">
              <w:rPr>
                <w:rFonts w:ascii="Arial" w:hAnsi="Arial" w:cs="Arial"/>
                <w:sz w:val="24"/>
                <w:szCs w:val="24"/>
                <w:highlight w:val="white"/>
                <w:cs/>
                <w:lang w:val="mn-MN"/>
              </w:rPr>
              <w:t xml:space="preserve">Шүүхийн цахимжилттай холбоотой шүүгч нарт чиглэсэн сургалт зохион  байгуулах </w:t>
            </w:r>
          </w:p>
          <w:p w14:paraId="0B954743" w14:textId="77777777" w:rsidR="00A37751" w:rsidRPr="00095AD9" w:rsidRDefault="00A67186" w:rsidP="00957BEC">
            <w:pPr>
              <w:jc w:val="both"/>
              <w:rPr>
                <w:rFonts w:ascii="Arial" w:hAnsi="Arial" w:cs="Arial"/>
                <w:sz w:val="24"/>
                <w:szCs w:val="24"/>
                <w:highlight w:val="white"/>
                <w:cs/>
                <w:lang w:val="mn-MN"/>
              </w:rPr>
            </w:pPr>
            <w:r w:rsidRPr="00095AD9">
              <w:rPr>
                <w:rFonts w:ascii="Arial" w:hAnsi="Arial" w:cs="Arial"/>
                <w:sz w:val="24"/>
                <w:szCs w:val="24"/>
                <w:highlight w:val="white"/>
                <w:cs/>
                <w:lang w:val="mn-MN"/>
              </w:rPr>
              <w:t>/Цахимжилттай холбоотой олон улсын туршлагыг шүүгч нартаа таниулах, цахимаар хэрэг хянан шийдвэрлэхтэй холбоотой нийтлэг арга, дэгийн талаар зөвлөмж бусад баримт бичиг гаргах/</w:t>
            </w:r>
          </w:p>
        </w:tc>
        <w:tc>
          <w:tcPr>
            <w:tcW w:w="4815" w:type="dxa"/>
            <w:tcMar>
              <w:top w:w="100" w:type="dxa"/>
              <w:left w:w="100" w:type="dxa"/>
              <w:bottom w:w="100" w:type="dxa"/>
              <w:right w:w="100" w:type="dxa"/>
            </w:tcMar>
          </w:tcPr>
          <w:p w14:paraId="78DB92EE" w14:textId="77777777" w:rsidR="00A37751"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t>-Жилдээ</w:t>
            </w:r>
          </w:p>
        </w:tc>
      </w:tr>
      <w:tr w:rsidR="00957BEC" w:rsidRPr="00095AD9" w14:paraId="395AB311" w14:textId="77777777" w:rsidTr="00957BEC">
        <w:tc>
          <w:tcPr>
            <w:tcW w:w="699" w:type="dxa"/>
            <w:tcMar>
              <w:top w:w="100" w:type="dxa"/>
              <w:left w:w="100" w:type="dxa"/>
              <w:bottom w:w="100" w:type="dxa"/>
              <w:right w:w="100" w:type="dxa"/>
            </w:tcMar>
          </w:tcPr>
          <w:p w14:paraId="1E461D4A"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5.2</w:t>
            </w:r>
          </w:p>
        </w:tc>
        <w:tc>
          <w:tcPr>
            <w:tcW w:w="3891" w:type="dxa"/>
            <w:tcMar>
              <w:top w:w="100" w:type="dxa"/>
              <w:left w:w="100" w:type="dxa"/>
              <w:bottom w:w="100" w:type="dxa"/>
              <w:right w:w="100" w:type="dxa"/>
            </w:tcMar>
          </w:tcPr>
          <w:p w14:paraId="02DE5AEE" w14:textId="77777777" w:rsidR="00A37751" w:rsidRPr="00095AD9" w:rsidRDefault="009D3947" w:rsidP="00957BEC">
            <w:pPr>
              <w:jc w:val="both"/>
              <w:rPr>
                <w:rFonts w:ascii="Arial" w:hAnsi="Arial" w:cs="Arial"/>
                <w:sz w:val="24"/>
                <w:szCs w:val="24"/>
                <w:highlight w:val="white"/>
                <w:lang w:val="mn-MN"/>
              </w:rPr>
            </w:pPr>
            <w:r w:rsidRPr="00095AD9">
              <w:rPr>
                <w:rFonts w:ascii="Arial" w:hAnsi="Arial" w:cs="Arial"/>
                <w:sz w:val="24"/>
                <w:szCs w:val="24"/>
                <w:highlight w:val="white"/>
                <w:lang w:val="mn-MN"/>
              </w:rPr>
              <w:t>Холбооны үйл ажиллагаанд идэвхтэй оролцсон Салбар хороод, гишүүдтэй уулзалт зохион байгуулах, урамшуулах асуудлыг тодорхой болгож дүрмэнд оруулах</w:t>
            </w:r>
          </w:p>
        </w:tc>
        <w:tc>
          <w:tcPr>
            <w:tcW w:w="4815" w:type="dxa"/>
            <w:tcMar>
              <w:top w:w="100" w:type="dxa"/>
              <w:left w:w="100" w:type="dxa"/>
              <w:bottom w:w="100" w:type="dxa"/>
              <w:right w:w="100" w:type="dxa"/>
            </w:tcMar>
          </w:tcPr>
          <w:p w14:paraId="27531509" w14:textId="77777777" w:rsidR="00A37751"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t>-Жилдээ</w:t>
            </w:r>
          </w:p>
        </w:tc>
      </w:tr>
      <w:tr w:rsidR="00957BEC" w:rsidRPr="00095AD9" w14:paraId="39C3EA15" w14:textId="77777777" w:rsidTr="00957BEC">
        <w:trPr>
          <w:trHeight w:val="1828"/>
        </w:trPr>
        <w:tc>
          <w:tcPr>
            <w:tcW w:w="699" w:type="dxa"/>
            <w:tcMar>
              <w:top w:w="100" w:type="dxa"/>
              <w:left w:w="100" w:type="dxa"/>
              <w:bottom w:w="100" w:type="dxa"/>
              <w:right w:w="100" w:type="dxa"/>
            </w:tcMar>
          </w:tcPr>
          <w:p w14:paraId="679477E1"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7.1</w:t>
            </w:r>
          </w:p>
        </w:tc>
        <w:tc>
          <w:tcPr>
            <w:tcW w:w="3891" w:type="dxa"/>
            <w:tcMar>
              <w:top w:w="100" w:type="dxa"/>
              <w:left w:w="100" w:type="dxa"/>
              <w:bottom w:w="100" w:type="dxa"/>
              <w:right w:w="100" w:type="dxa"/>
            </w:tcMar>
          </w:tcPr>
          <w:p w14:paraId="45C7D15F" w14:textId="77777777" w:rsidR="00A37751" w:rsidRPr="00095AD9" w:rsidRDefault="00A67186" w:rsidP="00957BEC">
            <w:pPr>
              <w:jc w:val="both"/>
              <w:rPr>
                <w:rFonts w:ascii="Arial" w:hAnsi="Arial" w:cs="Arial"/>
                <w:sz w:val="24"/>
                <w:szCs w:val="24"/>
                <w:lang w:val="mn-MN"/>
              </w:rPr>
            </w:pPr>
            <w:r w:rsidRPr="00095AD9">
              <w:rPr>
                <w:rFonts w:ascii="Arial" w:hAnsi="Arial" w:cs="Arial"/>
                <w:sz w:val="24"/>
                <w:szCs w:val="24"/>
                <w:cs/>
                <w:lang w:val="mn-MN"/>
              </w:rPr>
              <w:t xml:space="preserve">Шүүгчийн хүсэлтээр сахилгын хэрэг хянан шийдвэрлэх ажиллагаанд өмгөөлөгч, төлөөлөгч оролцуулахад туслалцаа үзүүлэх, шаардлагатай судалгаа, баримтуудыг гаргаж өгөх байдлаар дэм өгөх, сэтгэл зүйн болоод бусад байдлаар дэмжих </w:t>
            </w:r>
          </w:p>
        </w:tc>
        <w:tc>
          <w:tcPr>
            <w:tcW w:w="4815" w:type="dxa"/>
            <w:tcMar>
              <w:top w:w="100" w:type="dxa"/>
              <w:left w:w="100" w:type="dxa"/>
              <w:bottom w:w="100" w:type="dxa"/>
              <w:right w:w="100" w:type="dxa"/>
            </w:tcMar>
          </w:tcPr>
          <w:p w14:paraId="1DB8132A"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w:t>
            </w:r>
            <w:r w:rsidR="009D3947" w:rsidRPr="00095AD9">
              <w:rPr>
                <w:rFonts w:ascii="Arial" w:hAnsi="Arial" w:cs="Arial"/>
                <w:sz w:val="24"/>
                <w:szCs w:val="24"/>
                <w:cs/>
                <w:lang w:val="mn-MN"/>
              </w:rPr>
              <w:t>Жилдээ</w:t>
            </w:r>
          </w:p>
        </w:tc>
      </w:tr>
      <w:tr w:rsidR="00957BEC" w:rsidRPr="00095AD9" w14:paraId="50A24C95" w14:textId="77777777" w:rsidTr="00957BEC">
        <w:trPr>
          <w:trHeight w:val="1009"/>
        </w:trPr>
        <w:tc>
          <w:tcPr>
            <w:tcW w:w="699" w:type="dxa"/>
            <w:tcMar>
              <w:top w:w="100" w:type="dxa"/>
              <w:left w:w="100" w:type="dxa"/>
              <w:bottom w:w="100" w:type="dxa"/>
              <w:right w:w="100" w:type="dxa"/>
            </w:tcMar>
          </w:tcPr>
          <w:p w14:paraId="2BF7E778" w14:textId="77777777" w:rsidR="00A37751"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lastRenderedPageBreak/>
              <w:t>8</w:t>
            </w:r>
            <w:r w:rsidR="00A67186" w:rsidRPr="00095AD9">
              <w:rPr>
                <w:rFonts w:ascii="Arial" w:hAnsi="Arial" w:cs="Arial"/>
                <w:sz w:val="24"/>
                <w:szCs w:val="24"/>
                <w:lang w:val="mn-MN"/>
              </w:rPr>
              <w:t>.2</w:t>
            </w:r>
          </w:p>
        </w:tc>
        <w:tc>
          <w:tcPr>
            <w:tcW w:w="3891" w:type="dxa"/>
            <w:tcMar>
              <w:top w:w="100" w:type="dxa"/>
              <w:left w:w="100" w:type="dxa"/>
              <w:bottom w:w="100" w:type="dxa"/>
              <w:right w:w="100" w:type="dxa"/>
            </w:tcMar>
          </w:tcPr>
          <w:p w14:paraId="6077B724" w14:textId="77777777" w:rsidR="00A37751" w:rsidRPr="00095AD9" w:rsidRDefault="009D3947" w:rsidP="00957BEC">
            <w:pPr>
              <w:jc w:val="both"/>
              <w:rPr>
                <w:rFonts w:ascii="Arial" w:hAnsi="Arial" w:cs="Arial"/>
                <w:sz w:val="24"/>
                <w:szCs w:val="24"/>
                <w:highlight w:val="white"/>
                <w:lang w:val="mn-MN"/>
              </w:rPr>
            </w:pPr>
            <w:r w:rsidRPr="00095AD9">
              <w:rPr>
                <w:rFonts w:ascii="Arial" w:hAnsi="Arial" w:cs="Arial"/>
                <w:sz w:val="24"/>
                <w:szCs w:val="24"/>
                <w:lang w:val="mn-MN"/>
              </w:rPr>
              <w:t>Шүүгчдийн амь нас, эрүүл мэндийн даатгалын гэрээ байгуулах, ШЕЗ-ийн  ажлын хэсэгт санал хүргүүлэх</w:t>
            </w:r>
            <w:r w:rsidR="00A67186" w:rsidRPr="00095AD9">
              <w:rPr>
                <w:rFonts w:ascii="Arial" w:hAnsi="Arial" w:cs="Arial"/>
                <w:sz w:val="24"/>
                <w:szCs w:val="24"/>
                <w:lang w:val="mn-MN"/>
              </w:rPr>
              <w:t xml:space="preserve"> </w:t>
            </w:r>
          </w:p>
        </w:tc>
        <w:tc>
          <w:tcPr>
            <w:tcW w:w="4815" w:type="dxa"/>
            <w:tcMar>
              <w:top w:w="100" w:type="dxa"/>
              <w:left w:w="100" w:type="dxa"/>
              <w:bottom w:w="100" w:type="dxa"/>
              <w:right w:w="100" w:type="dxa"/>
            </w:tcMar>
          </w:tcPr>
          <w:p w14:paraId="6BB9C408" w14:textId="77777777" w:rsidR="00A37751" w:rsidRPr="00095AD9" w:rsidRDefault="00A67186" w:rsidP="00957BEC">
            <w:pPr>
              <w:widowControl w:val="0"/>
              <w:jc w:val="both"/>
              <w:rPr>
                <w:rFonts w:ascii="Arial" w:hAnsi="Arial" w:cs="Arial"/>
                <w:sz w:val="24"/>
                <w:szCs w:val="24"/>
                <w:lang w:val="mn-MN"/>
              </w:rPr>
            </w:pPr>
            <w:r w:rsidRPr="00095AD9">
              <w:rPr>
                <w:rFonts w:ascii="Arial" w:hAnsi="Arial" w:cs="Arial"/>
                <w:sz w:val="24"/>
                <w:szCs w:val="24"/>
                <w:lang w:val="mn-MN"/>
              </w:rPr>
              <w:t>-</w:t>
            </w:r>
            <w:r w:rsidR="009D3947" w:rsidRPr="00095AD9">
              <w:rPr>
                <w:rFonts w:ascii="Arial" w:hAnsi="Arial" w:cs="Arial"/>
                <w:sz w:val="24"/>
                <w:szCs w:val="24"/>
                <w:lang w:val="mn-MN"/>
              </w:rPr>
              <w:t>4 дүгээр улиралд</w:t>
            </w:r>
          </w:p>
        </w:tc>
      </w:tr>
      <w:tr w:rsidR="00957BEC" w:rsidRPr="00095AD9" w14:paraId="36C94023" w14:textId="77777777" w:rsidTr="00957BEC">
        <w:trPr>
          <w:trHeight w:val="525"/>
        </w:trPr>
        <w:tc>
          <w:tcPr>
            <w:tcW w:w="699" w:type="dxa"/>
            <w:tcMar>
              <w:top w:w="100" w:type="dxa"/>
              <w:left w:w="100" w:type="dxa"/>
              <w:bottom w:w="100" w:type="dxa"/>
              <w:right w:w="100" w:type="dxa"/>
            </w:tcMar>
          </w:tcPr>
          <w:p w14:paraId="7D60DCB2" w14:textId="77777777" w:rsidR="009D3947"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t xml:space="preserve">9.1 </w:t>
            </w:r>
          </w:p>
        </w:tc>
        <w:tc>
          <w:tcPr>
            <w:tcW w:w="3891" w:type="dxa"/>
            <w:tcMar>
              <w:top w:w="100" w:type="dxa"/>
              <w:left w:w="100" w:type="dxa"/>
              <w:bottom w:w="100" w:type="dxa"/>
              <w:right w:w="100" w:type="dxa"/>
            </w:tcMar>
          </w:tcPr>
          <w:p w14:paraId="07FFA070" w14:textId="77777777" w:rsidR="009D3947" w:rsidRPr="00095AD9" w:rsidRDefault="009D3947" w:rsidP="00957BEC">
            <w:pPr>
              <w:jc w:val="both"/>
              <w:rPr>
                <w:rFonts w:ascii="Arial" w:hAnsi="Arial" w:cs="Arial"/>
                <w:sz w:val="24"/>
                <w:szCs w:val="24"/>
                <w:lang w:val="mn-MN"/>
              </w:rPr>
            </w:pPr>
            <w:r w:rsidRPr="00095AD9">
              <w:rPr>
                <w:rFonts w:ascii="Arial" w:hAnsi="Arial" w:cs="Arial"/>
                <w:sz w:val="24"/>
                <w:szCs w:val="24"/>
                <w:lang w:val="mn-MN"/>
              </w:rPr>
              <w:t>Холбооны үйл ажиллагаатай зарим журам батлах</w:t>
            </w:r>
          </w:p>
        </w:tc>
        <w:tc>
          <w:tcPr>
            <w:tcW w:w="4815" w:type="dxa"/>
            <w:tcMar>
              <w:top w:w="100" w:type="dxa"/>
              <w:left w:w="100" w:type="dxa"/>
              <w:bottom w:w="100" w:type="dxa"/>
              <w:right w:w="100" w:type="dxa"/>
            </w:tcMar>
          </w:tcPr>
          <w:p w14:paraId="74BAA141" w14:textId="77777777" w:rsidR="009D3947" w:rsidRPr="00095AD9" w:rsidRDefault="009D3947" w:rsidP="00957BEC">
            <w:pPr>
              <w:widowControl w:val="0"/>
              <w:jc w:val="both"/>
              <w:rPr>
                <w:rFonts w:ascii="Arial" w:hAnsi="Arial" w:cs="Arial"/>
                <w:sz w:val="24"/>
                <w:szCs w:val="24"/>
                <w:lang w:val="mn-MN"/>
              </w:rPr>
            </w:pPr>
            <w:r w:rsidRPr="00095AD9">
              <w:rPr>
                <w:rFonts w:ascii="Arial" w:hAnsi="Arial" w:cs="Arial"/>
                <w:sz w:val="24"/>
                <w:szCs w:val="24"/>
                <w:lang w:val="mn-MN"/>
              </w:rPr>
              <w:t>-Жилдээ</w:t>
            </w:r>
          </w:p>
        </w:tc>
      </w:tr>
    </w:tbl>
    <w:p w14:paraId="61AE4C90" w14:textId="77777777" w:rsidR="00A37751" w:rsidRPr="00095AD9" w:rsidRDefault="00A37751">
      <w:pPr>
        <w:jc w:val="both"/>
        <w:rPr>
          <w:rFonts w:ascii="Arial" w:hAnsi="Arial" w:cs="Arial"/>
          <w:b/>
          <w:sz w:val="24"/>
          <w:szCs w:val="24"/>
          <w:lang w:val="mn-MN"/>
        </w:rPr>
      </w:pPr>
    </w:p>
    <w:sectPr w:rsidR="00A37751" w:rsidRPr="00095AD9" w:rsidSect="0098323C">
      <w:pgSz w:w="11906" w:h="16838"/>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03B934" w14:textId="77777777" w:rsidR="00FF0F88" w:rsidRDefault="00FF0F88">
      <w:r>
        <w:separator/>
      </w:r>
    </w:p>
  </w:endnote>
  <w:endnote w:type="continuationSeparator" w:id="0">
    <w:p w14:paraId="586AD926" w14:textId="77777777" w:rsidR="00FF0F88" w:rsidRDefault="00FF0F8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DengXian"/>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Montserrat">
    <w:altName w:val="Segoe Print"/>
    <w:charset w:val="00"/>
    <w:family w:val="auto"/>
    <w:pitch w:val="variable"/>
    <w:sig w:usb0="2000020F" w:usb1="00000003" w:usb2="00000000" w:usb3="00000000" w:csb0="00000197" w:csb1="00000000"/>
  </w:font>
  <w:font w:name="sans-serif">
    <w:altName w:val="Segoe Print"/>
    <w:charset w:val="00"/>
    <w:family w:val="auto"/>
    <w:pitch w:val="default"/>
  </w:font>
  <w:font w:name="Roboto">
    <w:altName w:val="Arial"/>
    <w:charset w:val="00"/>
    <w:family w:val="auto"/>
    <w:pitch w:val="variable"/>
    <w:sig w:usb0="E0000AFF" w:usb1="5000217F" w:usb2="00000021" w:usb3="00000000" w:csb0="0000019F" w:csb1="00000000"/>
  </w:font>
  <w:font w:name="Montserrat Light">
    <w:altName w:val="Segoe Print"/>
    <w:charset w:val="00"/>
    <w:family w:val="auto"/>
    <w:pitch w:val="variable"/>
    <w:sig w:usb0="2000020F" w:usb1="00000003" w:usb2="00000000" w:usb3="00000000" w:csb0="00000197" w:csb1="00000000"/>
  </w:font>
  <w:font w:name="Bold">
    <w:altName w:val="Arial Rounded MT Bold"/>
    <w:charset w:val="00"/>
    <w:family w:val="auto"/>
    <w:pitch w:val="default"/>
  </w:font>
  <w:font w:name="Montserrat-LightItalic">
    <w:altName w:val="Segoe Print"/>
    <w:charset w:val="00"/>
    <w:family w:val="auto"/>
    <w:pitch w:val="default"/>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CBD4B5" w14:textId="77777777" w:rsidR="00FF0F88" w:rsidRDefault="00FF0F88">
      <w:r>
        <w:separator/>
      </w:r>
    </w:p>
  </w:footnote>
  <w:footnote w:type="continuationSeparator" w:id="0">
    <w:p w14:paraId="6E3F707D" w14:textId="77777777" w:rsidR="00FF0F88" w:rsidRDefault="00FF0F88">
      <w:r>
        <w:continuationSeparator/>
      </w:r>
    </w:p>
  </w:footnote>
  <w:footnote w:id="1">
    <w:p w14:paraId="668B326D" w14:textId="77777777" w:rsidR="0098323C" w:rsidRPr="00095AD9" w:rsidRDefault="0098323C" w:rsidP="00957BEC">
      <w:pPr>
        <w:jc w:val="both"/>
        <w:rPr>
          <w:rFonts w:ascii="Arial" w:hAnsi="Arial" w:cs="Arial"/>
          <w:iCs/>
        </w:rPr>
      </w:pPr>
      <w:r w:rsidRPr="00095AD9">
        <w:rPr>
          <w:rFonts w:ascii="Arial" w:hAnsi="Arial" w:cs="Arial"/>
          <w:iCs/>
          <w:vertAlign w:val="superscript"/>
        </w:rPr>
        <w:footnoteRef/>
      </w:r>
      <w:r w:rsidRPr="00095AD9">
        <w:rPr>
          <w:rFonts w:ascii="Arial" w:hAnsi="Arial" w:cs="Arial"/>
          <w:iCs/>
        </w:rPr>
        <w:t>3.1.2. Шүүгчдийн мэдлэг, боловсрол, шүүн таслах ажиллагааны ур чадварыг дээшлүүлэх, ёс зүйн хэм хэмжээг сахих чадварыг хэвшүүлэх, гишүүд мэдлэг, туршлагаа солилцоход дэмжлэг үзүүлэх зорилгоор сургалт, зөвлөгөөн, хэлэлцүүлэг зохион байгуулах, гарын авлага, ном сэтгүүл хэвлэн гаргах;</w:t>
      </w:r>
    </w:p>
  </w:footnote>
  <w:footnote w:id="2">
    <w:p w14:paraId="051A728B" w14:textId="77777777" w:rsidR="0098323C" w:rsidRDefault="0098323C" w:rsidP="00957BEC">
      <w:r w:rsidRPr="00095AD9">
        <w:rPr>
          <w:rFonts w:ascii="Arial" w:hAnsi="Arial" w:cs="Arial"/>
          <w:iCs/>
          <w:vertAlign w:val="superscript"/>
        </w:rPr>
        <w:footnoteRef/>
      </w:r>
      <w:r w:rsidRPr="00095AD9">
        <w:rPr>
          <w:rFonts w:ascii="Arial" w:hAnsi="Arial" w:cs="Arial"/>
          <w:iCs/>
        </w:rPr>
        <w:t xml:space="preserve">Шударга ёсны хэмжүүр сэтгүүл- </w:t>
      </w:r>
      <w:hyperlink r:id="rId1">
        <w:r w:rsidRPr="00095AD9">
          <w:rPr>
            <w:rFonts w:ascii="Arial" w:hAnsi="Arial" w:cs="Arial"/>
            <w:iCs/>
            <w:color w:val="1155CC"/>
            <w:u w:val="single"/>
          </w:rPr>
          <w:t>https://judge.mn/%D1%81%D1%8D%D1%82%D0%B3%D2%AF%D2%AF%D0%BB/</w:t>
        </w:r>
      </w:hyperlink>
      <w:r>
        <w:t xml:space="preserve"> </w:t>
      </w:r>
    </w:p>
  </w:footnote>
  <w:footnote w:id="3">
    <w:p w14:paraId="62A8E409" w14:textId="77777777" w:rsidR="0098323C" w:rsidRPr="00957BEC" w:rsidRDefault="0098323C">
      <w:pPr>
        <w:rPr>
          <w:rFonts w:ascii="Arial" w:hAnsi="Arial" w:cs="Arial"/>
        </w:rPr>
      </w:pPr>
      <w:r w:rsidRPr="00957BEC">
        <w:rPr>
          <w:rFonts w:ascii="Arial" w:hAnsi="Arial" w:cs="Arial"/>
          <w:vertAlign w:val="superscript"/>
        </w:rPr>
        <w:footnoteRef/>
      </w:r>
      <w:r w:rsidRPr="00957BEC">
        <w:rPr>
          <w:rFonts w:ascii="Arial" w:hAnsi="Arial" w:cs="Arial"/>
        </w:rPr>
        <w:t xml:space="preserve"> Шүүх эрх мэдэл сэтгүүл, 2023 он, Дугаар №4- </w:t>
      </w:r>
      <w:hyperlink r:id="rId2">
        <w:r w:rsidRPr="00957BEC">
          <w:rPr>
            <w:rFonts w:ascii="Arial" w:hAnsi="Arial" w:cs="Arial"/>
            <w:color w:val="1155CC"/>
            <w:u w:val="single"/>
          </w:rPr>
          <w:t>https://judcouncil.mn/site/news_full/14091</w:t>
        </w:r>
      </w:hyperlink>
      <w:r w:rsidRPr="00957BEC">
        <w:rPr>
          <w:rFonts w:ascii="Arial" w:hAnsi="Arial" w:cs="Arial"/>
        </w:rPr>
        <w:t xml:space="preserve"> </w:t>
      </w:r>
    </w:p>
  </w:footnote>
  <w:footnote w:id="4">
    <w:p w14:paraId="04410730" w14:textId="77777777" w:rsidR="0098323C" w:rsidRPr="00095AD9" w:rsidRDefault="0098323C" w:rsidP="00870617">
      <w:pPr>
        <w:jc w:val="both"/>
        <w:rPr>
          <w:rFonts w:ascii="Arial" w:hAnsi="Arial" w:cs="Arial"/>
        </w:rPr>
      </w:pPr>
      <w:r w:rsidRPr="00095AD9">
        <w:rPr>
          <w:rFonts w:ascii="Arial" w:hAnsi="Arial" w:cs="Arial"/>
          <w:vertAlign w:val="superscript"/>
        </w:rPr>
        <w:footnoteRef/>
      </w:r>
      <w:r w:rsidRPr="00095AD9">
        <w:rPr>
          <w:rFonts w:ascii="Arial" w:hAnsi="Arial" w:cs="Arial"/>
        </w:rPr>
        <w:t xml:space="preserve"> 3.1.3. Шүүхийн бие даасан, шүүгчдийн хараат бус байдлыг хангах асуудлаар эрдэм шинжилгээний бага хурал, сургалт, хэлэлцүүлэг, зөвлөгөөн, хэвлэл мэдээллийн хурал зохион байгуулах</w:t>
      </w:r>
    </w:p>
  </w:footnote>
  <w:footnote w:id="5">
    <w:p w14:paraId="4DBD6EB7" w14:textId="77777777" w:rsidR="0098323C" w:rsidRPr="00095AD9" w:rsidRDefault="0098323C" w:rsidP="00870617">
      <w:pPr>
        <w:jc w:val="both"/>
        <w:rPr>
          <w:rFonts w:ascii="Arial" w:hAnsi="Arial" w:cs="Arial"/>
        </w:rPr>
      </w:pPr>
      <w:r w:rsidRPr="00095AD9">
        <w:rPr>
          <w:rFonts w:ascii="Arial" w:hAnsi="Arial" w:cs="Arial"/>
          <w:vertAlign w:val="superscript"/>
        </w:rPr>
        <w:footnoteRef/>
      </w:r>
      <w:r w:rsidRPr="00095AD9">
        <w:rPr>
          <w:rFonts w:ascii="Arial" w:hAnsi="Arial" w:cs="Arial"/>
        </w:rPr>
        <w:t xml:space="preserve"> </w:t>
      </w:r>
      <w:r w:rsidRPr="00095AD9">
        <w:rPr>
          <w:rFonts w:ascii="Arial" w:hAnsi="Arial" w:cs="Arial"/>
          <w:color w:val="080809"/>
        </w:rPr>
        <w:t>"Хүүхдүүд асууж байна" контент</w:t>
      </w:r>
      <w:r w:rsidRPr="00095AD9">
        <w:rPr>
          <w:rFonts w:ascii="Arial" w:hAnsi="Arial" w:cs="Arial"/>
          <w:color w:val="080809"/>
          <w:sz w:val="24"/>
          <w:szCs w:val="24"/>
        </w:rPr>
        <w:t>-</w:t>
      </w:r>
      <w:hyperlink r:id="rId3">
        <w:r w:rsidRPr="00095AD9">
          <w:rPr>
            <w:rFonts w:ascii="Arial" w:hAnsi="Arial" w:cs="Arial"/>
            <w:color w:val="1155CC"/>
            <w:u w:val="single"/>
          </w:rPr>
          <w:t>https://fb.watch/wVeu_RcSRq/</w:t>
        </w:r>
      </w:hyperlink>
      <w:r w:rsidRPr="00095AD9">
        <w:rPr>
          <w:rFonts w:ascii="Arial" w:hAnsi="Arial" w:cs="Arial"/>
        </w:rPr>
        <w:t xml:space="preserve">  </w:t>
      </w:r>
    </w:p>
  </w:footnote>
  <w:footnote w:id="6">
    <w:p w14:paraId="774D37BF" w14:textId="77777777" w:rsidR="0098323C" w:rsidRPr="00095AD9" w:rsidRDefault="0098323C" w:rsidP="00870617">
      <w:pPr>
        <w:jc w:val="both"/>
        <w:rPr>
          <w:rFonts w:ascii="Arial" w:hAnsi="Arial" w:cs="Arial"/>
        </w:rPr>
      </w:pPr>
      <w:r w:rsidRPr="00095AD9">
        <w:rPr>
          <w:rFonts w:ascii="Arial" w:hAnsi="Arial" w:cs="Arial"/>
          <w:vertAlign w:val="superscript"/>
        </w:rPr>
        <w:footnoteRef/>
      </w:r>
      <w:r w:rsidRPr="00095AD9">
        <w:rPr>
          <w:rFonts w:ascii="Arial" w:hAnsi="Arial" w:cs="Arial"/>
        </w:rPr>
        <w:t xml:space="preserve"> 3.1.4. Гадаад, дотоодын ижил зорилго бүхий байгууллагатай харилцаа тогтоох, хамтран ажиллах, шүүгчдийн сургалт, айлчлалыг харилцан зохион байгуулах, түүнчлэн шүүгчид дээрх байдлаар харилцаа тогтоох, харилцан мэдээлэл туршлага солилцох, хамтран ажиллахад нь дэмжлэг үзүүлэх;</w:t>
      </w:r>
    </w:p>
    <w:p w14:paraId="68608F59" w14:textId="77777777" w:rsidR="0098323C" w:rsidRDefault="0098323C"/>
  </w:footnote>
  <w:footnote w:id="7">
    <w:p w14:paraId="5B683800" w14:textId="77777777" w:rsidR="0098323C" w:rsidRPr="00095AD9" w:rsidRDefault="0098323C">
      <w:pPr>
        <w:rPr>
          <w:rFonts w:ascii="Arial" w:hAnsi="Arial" w:cs="Arial"/>
        </w:rPr>
      </w:pPr>
      <w:r w:rsidRPr="00095AD9">
        <w:rPr>
          <w:rFonts w:ascii="Arial" w:hAnsi="Arial" w:cs="Arial"/>
          <w:vertAlign w:val="superscript"/>
        </w:rPr>
        <w:footnoteRef/>
      </w:r>
      <w:r w:rsidRPr="00095AD9">
        <w:rPr>
          <w:rFonts w:ascii="Arial" w:hAnsi="Arial" w:cs="Arial"/>
        </w:rPr>
        <w:t xml:space="preserve"> 3.1.5. Гишүүдийнхээ үйл ажиллагааг хэвлэл мэдээллийн хэрэгслэлээр таниулах, энэ чиглэлээр хэвлэл, мэдээллийн байгууллагатай харилцаа тогтоох, хамтран ажиллахад дэмжлэг үзүүлэх;</w:t>
      </w:r>
    </w:p>
    <w:p w14:paraId="48393CB4" w14:textId="77777777" w:rsidR="0098323C" w:rsidRDefault="0098323C">
      <w:pPr>
        <w:rPr>
          <w:i/>
        </w:rPr>
      </w:pPr>
    </w:p>
  </w:footnote>
  <w:footnote w:id="8">
    <w:p w14:paraId="56DAA406" w14:textId="77777777" w:rsidR="0098323C" w:rsidRPr="00957BEC" w:rsidRDefault="0098323C" w:rsidP="00957BEC">
      <w:pPr>
        <w:jc w:val="both"/>
        <w:rPr>
          <w:rFonts w:ascii="Arial" w:hAnsi="Arial" w:cs="Arial"/>
          <w:i/>
          <w:color w:val="0F0F0F"/>
        </w:rPr>
      </w:pPr>
      <w:r w:rsidRPr="00957BEC">
        <w:rPr>
          <w:rFonts w:ascii="Arial" w:hAnsi="Arial" w:cs="Arial"/>
          <w:vertAlign w:val="superscript"/>
        </w:rPr>
        <w:footnoteRef/>
      </w:r>
      <w:r w:rsidRPr="00957BEC">
        <w:rPr>
          <w:rFonts w:ascii="Arial" w:hAnsi="Arial" w:cs="Arial"/>
        </w:rPr>
        <w:t xml:space="preserve"> </w:t>
      </w:r>
      <w:r w:rsidRPr="00957BEC">
        <w:rPr>
          <w:rFonts w:ascii="Arial" w:hAnsi="Arial" w:cs="Arial"/>
          <w:i/>
          <w:color w:val="0F0F0F"/>
        </w:rPr>
        <w:t xml:space="preserve">Шүүхийн тогтолцооны өнгөрсөн одоо дурсамж уулзалт- </w:t>
      </w:r>
      <w:hyperlink r:id="rId4">
        <w:r w:rsidRPr="00957BEC">
          <w:rPr>
            <w:rFonts w:ascii="Arial" w:hAnsi="Arial" w:cs="Arial"/>
            <w:i/>
            <w:color w:val="1155CC"/>
            <w:u w:val="single"/>
          </w:rPr>
          <w:t>https://youtu.be/XTcVK0zZci0?si=lCGea-t-wFmN5J2R</w:t>
        </w:r>
      </w:hyperlink>
      <w:r w:rsidRPr="00957BEC">
        <w:rPr>
          <w:rFonts w:ascii="Arial" w:hAnsi="Arial" w:cs="Arial"/>
          <w:i/>
          <w:color w:val="0F0F0F"/>
        </w:rPr>
        <w:t xml:space="preserve"> </w:t>
      </w:r>
    </w:p>
    <w:p w14:paraId="1CD363D5" w14:textId="77777777" w:rsidR="0098323C" w:rsidRPr="00957BEC" w:rsidRDefault="0098323C" w:rsidP="00957BEC">
      <w:pPr>
        <w:jc w:val="both"/>
        <w:rPr>
          <w:rFonts w:ascii="Arial" w:hAnsi="Arial" w:cs="Arial"/>
        </w:rPr>
      </w:pPr>
    </w:p>
  </w:footnote>
  <w:footnote w:id="9">
    <w:p w14:paraId="74A99A33" w14:textId="77777777" w:rsidR="0098323C" w:rsidRPr="00957BEC" w:rsidRDefault="0098323C" w:rsidP="00957BEC">
      <w:pPr>
        <w:jc w:val="both"/>
        <w:rPr>
          <w:rFonts w:ascii="Arial" w:hAnsi="Arial" w:cs="Arial"/>
          <w:i/>
        </w:rPr>
      </w:pPr>
      <w:r w:rsidRPr="00957BEC">
        <w:rPr>
          <w:rFonts w:ascii="Arial" w:hAnsi="Arial" w:cs="Arial"/>
          <w:vertAlign w:val="superscript"/>
        </w:rPr>
        <w:footnoteRef/>
      </w:r>
      <w:r w:rsidRPr="00957BEC">
        <w:rPr>
          <w:rFonts w:ascii="Arial" w:hAnsi="Arial" w:cs="Arial"/>
          <w:i/>
        </w:rPr>
        <w:t xml:space="preserve"> 3.1.7. Шүүгчдийн хууль ёсны эрх, ашиг сонирхлыг хамгаалах ажлыг хуулийн дагуу зохион байгуулах, шаардлагатай бол гишүүдийн талаарх мэдээллийг цаг тухайд нь судалж, тухайн гишүүний хүсэлтийг үндэслэн хариу мэдээлэх;</w:t>
      </w:r>
    </w:p>
    <w:p w14:paraId="298D7CBB" w14:textId="77777777" w:rsidR="0098323C" w:rsidRDefault="0098323C"/>
  </w:footnote>
  <w:footnote w:id="10">
    <w:p w14:paraId="33F6E27C" w14:textId="77777777" w:rsidR="0098323C" w:rsidRPr="00095AD9" w:rsidRDefault="0098323C">
      <w:pPr>
        <w:rPr>
          <w:rFonts w:ascii="Arial" w:hAnsi="Arial" w:cs="Arial"/>
          <w:iCs/>
        </w:rPr>
      </w:pPr>
      <w:r w:rsidRPr="00095AD9">
        <w:rPr>
          <w:rFonts w:ascii="Arial" w:hAnsi="Arial" w:cs="Arial"/>
          <w:iCs/>
          <w:vertAlign w:val="superscript"/>
        </w:rPr>
        <w:footnoteRef/>
      </w:r>
      <w:r w:rsidRPr="00095AD9">
        <w:rPr>
          <w:rFonts w:ascii="Arial" w:hAnsi="Arial" w:cs="Arial"/>
          <w:iCs/>
        </w:rPr>
        <w:t xml:space="preserve"> 3.1.8. Гишүүддээ сэтгэл санааны болон эд материалын туслалцаа үзүүлэх;</w:t>
      </w:r>
    </w:p>
    <w:p w14:paraId="215B6CA4" w14:textId="77777777" w:rsidR="0098323C" w:rsidRDefault="0098323C"/>
  </w:footnote>
  <w:footnote w:id="11">
    <w:p w14:paraId="4B638EE4" w14:textId="77777777" w:rsidR="0098323C" w:rsidRPr="00095AD9" w:rsidRDefault="0098323C">
      <w:pPr>
        <w:rPr>
          <w:rFonts w:ascii="Arial" w:hAnsi="Arial" w:cs="Arial"/>
        </w:rPr>
      </w:pPr>
      <w:r w:rsidRPr="00095AD9">
        <w:rPr>
          <w:rFonts w:ascii="Arial" w:hAnsi="Arial" w:cs="Arial"/>
          <w:vertAlign w:val="superscript"/>
        </w:rPr>
        <w:footnoteRef/>
      </w:r>
      <w:r w:rsidRPr="00095AD9">
        <w:rPr>
          <w:rFonts w:ascii="Arial" w:hAnsi="Arial" w:cs="Arial"/>
        </w:rPr>
        <w:t xml:space="preserve"> 3.1.9. Хууль, дүрэмд заасан бөгөөд Төрийн бус байгууллагад хүлээн зөвшөөрөгдсөн бусад үйл ажиллагааны хэлбэр;</w:t>
      </w:r>
    </w:p>
    <w:p w14:paraId="456DAD53" w14:textId="77777777" w:rsidR="0098323C" w:rsidRDefault="0098323C"/>
  </w:footnote>
  <w:footnote w:id="12">
    <w:p w14:paraId="1B9F2398" w14:textId="77777777" w:rsidR="0098323C" w:rsidRPr="00095AD9" w:rsidRDefault="0098323C" w:rsidP="00870617">
      <w:pPr>
        <w:jc w:val="both"/>
        <w:rPr>
          <w:rFonts w:ascii="Arial" w:hAnsi="Arial" w:cs="Arial"/>
        </w:rPr>
      </w:pPr>
      <w:r w:rsidRPr="00095AD9">
        <w:rPr>
          <w:rFonts w:ascii="Arial" w:hAnsi="Arial" w:cs="Arial"/>
          <w:vertAlign w:val="superscript"/>
        </w:rPr>
        <w:footnoteRef/>
      </w:r>
      <w:r w:rsidRPr="00095AD9">
        <w:rPr>
          <w:rFonts w:ascii="Arial" w:hAnsi="Arial" w:cs="Arial"/>
        </w:rPr>
        <w:t>3.1.2. Шүүгчдийн мэдлэг, боловсрол, шүүн таслах ажиллагааны ур чадварыг дээшлүүлэх, ёс зүйн хэм хэмжээг сахих чадварыг хэвшүүлэх, гишүүд мэдлэг, туршлагаа солилцоход дэмжлэг үзүүлэх зорилгоор сургалт, зөвлөгөөн, хэлэлцүүлэг зохион байгуулах, гарын авлага, ном сэтгүүл хэвлэн гаргах;</w:t>
      </w:r>
    </w:p>
  </w:footnote>
  <w:footnote w:id="13">
    <w:p w14:paraId="43253AE9" w14:textId="77777777" w:rsidR="0098323C" w:rsidRPr="00095AD9" w:rsidRDefault="0098323C" w:rsidP="00870617">
      <w:pPr>
        <w:jc w:val="both"/>
        <w:rPr>
          <w:rFonts w:ascii="Arial" w:hAnsi="Arial" w:cs="Arial"/>
        </w:rPr>
      </w:pPr>
      <w:r w:rsidRPr="00095AD9">
        <w:rPr>
          <w:rFonts w:ascii="Arial" w:hAnsi="Arial" w:cs="Arial"/>
          <w:vertAlign w:val="superscript"/>
        </w:rPr>
        <w:footnoteRef/>
      </w:r>
      <w:r w:rsidRPr="00095AD9">
        <w:rPr>
          <w:rFonts w:ascii="Arial" w:hAnsi="Arial" w:cs="Arial"/>
        </w:rPr>
        <w:t xml:space="preserve">Шударга ёсны хэмжүүр сэтгүүл- </w:t>
      </w:r>
    </w:p>
    <w:p w14:paraId="0651DB6F" w14:textId="77777777" w:rsidR="0098323C" w:rsidRDefault="0098323C"/>
    <w:p w14:paraId="0D5BDC30" w14:textId="77777777" w:rsidR="0098323C" w:rsidRDefault="0098323C">
      <w:pPr>
        <w:rPr>
          <w:lang w:val="mn-MN"/>
        </w:rPr>
      </w:pPr>
    </w:p>
  </w:footnote>
  <w:footnote w:id="14">
    <w:p w14:paraId="181ACD05" w14:textId="77777777" w:rsidR="0098323C" w:rsidRPr="00095AD9" w:rsidRDefault="0098323C">
      <w:pPr>
        <w:rPr>
          <w:rFonts w:ascii="Arial" w:hAnsi="Arial" w:cs="Arial"/>
        </w:rPr>
      </w:pPr>
      <w:r w:rsidRPr="00095AD9">
        <w:rPr>
          <w:rFonts w:ascii="Arial" w:hAnsi="Arial" w:cs="Arial"/>
          <w:vertAlign w:val="superscript"/>
        </w:rPr>
        <w:footnoteRef/>
      </w:r>
      <w:r w:rsidRPr="00095AD9">
        <w:rPr>
          <w:rFonts w:ascii="Arial" w:hAnsi="Arial" w:cs="Arial"/>
        </w:rPr>
        <w:t xml:space="preserve"> Шүүх эрх мэдэл сэтгүүл, 202</w:t>
      </w:r>
      <w:r w:rsidRPr="00095AD9">
        <w:rPr>
          <w:rFonts w:ascii="Arial" w:hAnsi="Arial" w:cs="Arial"/>
          <w:cs/>
          <w:lang w:val="mn-MN"/>
        </w:rPr>
        <w:t>5</w:t>
      </w:r>
      <w:r w:rsidRPr="00095AD9">
        <w:rPr>
          <w:rFonts w:ascii="Arial" w:hAnsi="Arial" w:cs="Arial"/>
        </w:rPr>
        <w:t xml:space="preserve"> он, Дугаар №- </w:t>
      </w:r>
      <w:hyperlink r:id="rId5">
        <w:r w:rsidRPr="00095AD9">
          <w:rPr>
            <w:rFonts w:ascii="Arial" w:hAnsi="Arial" w:cs="Arial"/>
            <w:color w:val="1155CC"/>
            <w:u w:val="single"/>
          </w:rPr>
          <w:t>https://judcouncil.mn/site/news_full/14091</w:t>
        </w:r>
      </w:hyperlink>
      <w:r w:rsidRPr="00095AD9">
        <w:rPr>
          <w:rFonts w:ascii="Arial" w:hAnsi="Arial" w:cs="Arial"/>
        </w:rPr>
        <w:t xml:space="preserve"> </w:t>
      </w:r>
    </w:p>
  </w:footnote>
  <w:footnote w:id="15">
    <w:p w14:paraId="5737F967" w14:textId="77777777" w:rsidR="0098323C" w:rsidRPr="00095AD9" w:rsidRDefault="0098323C" w:rsidP="00095AD9">
      <w:pPr>
        <w:jc w:val="both"/>
        <w:rPr>
          <w:rFonts w:ascii="Arial" w:hAnsi="Arial" w:cs="Arial"/>
        </w:rPr>
      </w:pPr>
      <w:r w:rsidRPr="00095AD9">
        <w:rPr>
          <w:rFonts w:ascii="Arial" w:hAnsi="Arial" w:cs="Arial"/>
          <w:vertAlign w:val="superscript"/>
        </w:rPr>
        <w:footnoteRef/>
      </w:r>
      <w:r w:rsidRPr="00095AD9">
        <w:rPr>
          <w:rFonts w:ascii="Arial" w:hAnsi="Arial" w:cs="Arial"/>
        </w:rPr>
        <w:t xml:space="preserve"> 3.1.3. Шүүхийн бие даасан, шүүгчдийн хараат бус байдлыг хангах асуудлаар эрдэм шинжилгээний бага хурал, сургалт, хэлэлцүүлэг, зөвлөгөөн, хэвлэл мэдээллийн хурал зохион байгуулах</w:t>
      </w:r>
    </w:p>
  </w:footnote>
  <w:footnote w:id="16">
    <w:p w14:paraId="1967D44A" w14:textId="77777777" w:rsidR="0098323C" w:rsidRPr="00095AD9" w:rsidRDefault="0098323C" w:rsidP="00095AD9">
      <w:pPr>
        <w:jc w:val="both"/>
        <w:rPr>
          <w:rFonts w:ascii="Arial" w:hAnsi="Arial" w:cs="Arial"/>
        </w:rPr>
      </w:pPr>
      <w:r w:rsidRPr="00095AD9">
        <w:rPr>
          <w:rFonts w:ascii="Arial" w:hAnsi="Arial" w:cs="Arial"/>
          <w:vertAlign w:val="superscript"/>
        </w:rPr>
        <w:footnoteRef/>
      </w:r>
      <w:r w:rsidRPr="00095AD9">
        <w:rPr>
          <w:rFonts w:ascii="Arial" w:hAnsi="Arial" w:cs="Arial"/>
        </w:rPr>
        <w:t xml:space="preserve"> 3.1.4. Гадаад, дотоодын ижил зорилго бүхий байгууллагатай харилцаа тогтоох, хамтран ажиллах, шүүгчдийн сургалт, айлчлалыг харилцан зохион байгуулах, түүнчлэн шүүгчид дээрх байдлаар харилцаа тогтоох, харилцан мэдээлэл туршлага солилцох, хамтран ажиллахад нь дэмжлэг үзүүлэх;</w:t>
      </w:r>
    </w:p>
    <w:p w14:paraId="3F47D5A1" w14:textId="77777777" w:rsidR="0098323C" w:rsidRDefault="0098323C"/>
  </w:footnote>
  <w:footnote w:id="17">
    <w:p w14:paraId="41DB448D" w14:textId="77777777" w:rsidR="0098323C" w:rsidRPr="00DE076D" w:rsidRDefault="0098323C">
      <w:pPr>
        <w:rPr>
          <w:rFonts w:ascii="Arial" w:hAnsi="Arial" w:cs="Arial"/>
        </w:rPr>
      </w:pPr>
      <w:r w:rsidRPr="00DE076D">
        <w:rPr>
          <w:rFonts w:ascii="Arial" w:hAnsi="Arial" w:cs="Arial"/>
          <w:vertAlign w:val="superscript"/>
        </w:rPr>
        <w:footnoteRef/>
      </w:r>
      <w:r w:rsidRPr="00DE076D">
        <w:rPr>
          <w:rFonts w:ascii="Arial" w:hAnsi="Arial" w:cs="Arial"/>
        </w:rPr>
        <w:t xml:space="preserve"> 3.1.8. Гишүүддээ сэтгэл санааны болон эд материалын туслалцаа үзүүлэх;</w:t>
      </w:r>
    </w:p>
    <w:p w14:paraId="13E19E81" w14:textId="77777777" w:rsidR="0098323C" w:rsidRDefault="0098323C"/>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80F76FDB"/>
    <w:multiLevelType w:val="multilevel"/>
    <w:tmpl w:val="80F76FDB"/>
    <w:lvl w:ilvl="0">
      <w:start w:val="1"/>
      <w:numFmt w:val="decimal"/>
      <w:suff w:val="space"/>
      <w:lvlText w:val="%1"/>
      <w:lvlJc w:val="left"/>
      <w:pPr>
        <w:ind w:left="244" w:firstLine="0"/>
      </w:pPr>
      <w:rPr>
        <w:rFonts w:hint="default"/>
      </w:rPr>
    </w:lvl>
    <w:lvl w:ilvl="1">
      <w:start w:val="1"/>
      <w:numFmt w:val="decimal"/>
      <w:suff w:val="space"/>
      <w:lvlText w:val="%1.%2"/>
      <w:lvlJc w:val="left"/>
      <w:pPr>
        <w:ind w:left="244" w:firstLine="0"/>
      </w:pPr>
      <w:rPr>
        <w:rFonts w:hint="default"/>
      </w:rPr>
    </w:lvl>
    <w:lvl w:ilvl="2">
      <w:start w:val="1"/>
      <w:numFmt w:val="decimal"/>
      <w:suff w:val="space"/>
      <w:lvlText w:val="%1.%2.%3"/>
      <w:lvlJc w:val="left"/>
      <w:pPr>
        <w:ind w:left="244" w:firstLine="0"/>
      </w:pPr>
      <w:rPr>
        <w:rFonts w:hint="default"/>
      </w:rPr>
    </w:lvl>
    <w:lvl w:ilvl="3">
      <w:start w:val="1"/>
      <w:numFmt w:val="decimal"/>
      <w:suff w:val="space"/>
      <w:lvlText w:val="%1.%2.%3.%4"/>
      <w:lvlJc w:val="left"/>
      <w:pPr>
        <w:ind w:left="244" w:firstLine="0"/>
      </w:pPr>
      <w:rPr>
        <w:rFonts w:hint="default"/>
      </w:rPr>
    </w:lvl>
    <w:lvl w:ilvl="4">
      <w:start w:val="1"/>
      <w:numFmt w:val="decimal"/>
      <w:suff w:val="space"/>
      <w:lvlText w:val="%1.%2.%3.%4.%5"/>
      <w:lvlJc w:val="left"/>
      <w:pPr>
        <w:ind w:left="244" w:firstLine="0"/>
      </w:pPr>
      <w:rPr>
        <w:rFonts w:hint="default"/>
      </w:rPr>
    </w:lvl>
    <w:lvl w:ilvl="5">
      <w:start w:val="1"/>
      <w:numFmt w:val="decimal"/>
      <w:suff w:val="space"/>
      <w:lvlText w:val="%1.%2.%3.%4.%5.%6"/>
      <w:lvlJc w:val="left"/>
      <w:pPr>
        <w:ind w:left="244" w:firstLine="0"/>
      </w:pPr>
      <w:rPr>
        <w:rFonts w:hint="default"/>
      </w:rPr>
    </w:lvl>
    <w:lvl w:ilvl="6">
      <w:start w:val="1"/>
      <w:numFmt w:val="decimal"/>
      <w:suff w:val="space"/>
      <w:lvlText w:val="%1.%2.%3.%4.%5.%6.%7"/>
      <w:lvlJc w:val="left"/>
      <w:pPr>
        <w:ind w:left="244" w:firstLine="0"/>
      </w:pPr>
      <w:rPr>
        <w:rFonts w:hint="default"/>
      </w:rPr>
    </w:lvl>
    <w:lvl w:ilvl="7">
      <w:start w:val="1"/>
      <w:numFmt w:val="decimal"/>
      <w:suff w:val="space"/>
      <w:lvlText w:val="%1.%2.%3.%4.%5.%6.%7.%8"/>
      <w:lvlJc w:val="left"/>
      <w:pPr>
        <w:ind w:left="244" w:firstLine="0"/>
      </w:pPr>
      <w:rPr>
        <w:rFonts w:hint="default"/>
      </w:rPr>
    </w:lvl>
    <w:lvl w:ilvl="8">
      <w:start w:val="1"/>
      <w:numFmt w:val="decimal"/>
      <w:suff w:val="space"/>
      <w:lvlText w:val="%1.%2.%3.%4.%5.%6.%7.%8.%9"/>
      <w:lvlJc w:val="left"/>
      <w:pPr>
        <w:ind w:left="244" w:firstLine="0"/>
      </w:pPr>
      <w:rPr>
        <w:rFonts w:hint="default"/>
      </w:rPr>
    </w:lvl>
  </w:abstractNum>
  <w:abstractNum w:abstractNumId="1" w15:restartNumberingAfterBreak="0">
    <w:nsid w:val="8715C6C9"/>
    <w:multiLevelType w:val="multilevel"/>
    <w:tmpl w:val="8715C6C9"/>
    <w:lvl w:ilvl="0">
      <w:start w:val="1"/>
      <w:numFmt w:val="decimal"/>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suff w:val="space"/>
      <w:lvlText w:val="%1.%2.%3"/>
      <w:lvlJc w:val="left"/>
      <w:pPr>
        <w:ind w:left="0" w:firstLine="0"/>
      </w:pPr>
      <w:rPr>
        <w:rFonts w:hint="default"/>
      </w:rPr>
    </w:lvl>
    <w:lvl w:ilvl="3">
      <w:start w:val="1"/>
      <w:numFmt w:val="decimal"/>
      <w:suff w:val="space"/>
      <w:lvlText w:val="%1.%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2.%3.%4.%5.%6.%7.%8.%9"/>
      <w:lvlJc w:val="left"/>
      <w:pPr>
        <w:ind w:left="0" w:firstLine="0"/>
      </w:pPr>
      <w:rPr>
        <w:rFonts w:hint="default"/>
      </w:rPr>
    </w:lvl>
  </w:abstractNum>
  <w:abstractNum w:abstractNumId="2" w15:restartNumberingAfterBreak="0">
    <w:nsid w:val="9239341B"/>
    <w:multiLevelType w:val="multilevel"/>
    <w:tmpl w:val="9239341B"/>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9288B902"/>
    <w:multiLevelType w:val="multilevel"/>
    <w:tmpl w:val="9288B9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937ED5CC"/>
    <w:multiLevelType w:val="singleLevel"/>
    <w:tmpl w:val="937ED5CC"/>
    <w:lvl w:ilvl="0">
      <w:start w:val="1"/>
      <w:numFmt w:val="bullet"/>
      <w:lvlText w:val=""/>
      <w:lvlJc w:val="left"/>
      <w:pPr>
        <w:tabs>
          <w:tab w:val="left" w:pos="420"/>
        </w:tabs>
        <w:ind w:left="420" w:hanging="420"/>
      </w:pPr>
      <w:rPr>
        <w:rFonts w:ascii="Wingdings" w:hAnsi="Wingdings" w:hint="default"/>
      </w:rPr>
    </w:lvl>
  </w:abstractNum>
  <w:abstractNum w:abstractNumId="5" w15:restartNumberingAfterBreak="0">
    <w:nsid w:val="9C8AC8EF"/>
    <w:multiLevelType w:val="multilevel"/>
    <w:tmpl w:val="9C8AC8E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B0F1ACD9"/>
    <w:multiLevelType w:val="multilevel"/>
    <w:tmpl w:val="B0F1AC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B3A56BB8"/>
    <w:multiLevelType w:val="singleLevel"/>
    <w:tmpl w:val="B3A56BB8"/>
    <w:lvl w:ilvl="0">
      <w:start w:val="1"/>
      <w:numFmt w:val="bullet"/>
      <w:lvlText w:val=""/>
      <w:lvlJc w:val="left"/>
      <w:pPr>
        <w:tabs>
          <w:tab w:val="left" w:pos="420"/>
        </w:tabs>
        <w:ind w:left="420" w:hanging="420"/>
      </w:pPr>
      <w:rPr>
        <w:rFonts w:ascii="Wingdings" w:hAnsi="Wingdings" w:hint="default"/>
      </w:rPr>
    </w:lvl>
  </w:abstractNum>
  <w:abstractNum w:abstractNumId="8" w15:restartNumberingAfterBreak="0">
    <w:nsid w:val="B5E306ED"/>
    <w:multiLevelType w:val="multilevel"/>
    <w:tmpl w:val="B5E306ED"/>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BE923771"/>
    <w:multiLevelType w:val="multilevel"/>
    <w:tmpl w:val="BE9237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BF205925"/>
    <w:multiLevelType w:val="multilevel"/>
    <w:tmpl w:val="BF205925"/>
    <w:lvl w:ilvl="0">
      <w:start w:val="1"/>
      <w:numFmt w:val="bullet"/>
      <w:lvlText w:val="➢"/>
      <w:lvlJc w:val="left"/>
      <w:pPr>
        <w:ind w:left="36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BF998605"/>
    <w:multiLevelType w:val="singleLevel"/>
    <w:tmpl w:val="BF998605"/>
    <w:lvl w:ilvl="0">
      <w:start w:val="1"/>
      <w:numFmt w:val="bullet"/>
      <w:lvlText w:val=""/>
      <w:lvlJc w:val="left"/>
      <w:pPr>
        <w:tabs>
          <w:tab w:val="left" w:pos="420"/>
        </w:tabs>
        <w:ind w:left="1220" w:hanging="420"/>
      </w:pPr>
      <w:rPr>
        <w:rFonts w:ascii="Wingdings" w:hAnsi="Wingdings" w:hint="default"/>
      </w:rPr>
    </w:lvl>
  </w:abstractNum>
  <w:abstractNum w:abstractNumId="12" w15:restartNumberingAfterBreak="0">
    <w:nsid w:val="C8879AEF"/>
    <w:multiLevelType w:val="multilevel"/>
    <w:tmpl w:val="C8879AE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CF092B84"/>
    <w:multiLevelType w:val="multilevel"/>
    <w:tmpl w:val="CF092B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D7F9FE59"/>
    <w:multiLevelType w:val="multilevel"/>
    <w:tmpl w:val="D7F9FE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DCBA6B53"/>
    <w:multiLevelType w:val="multilevel"/>
    <w:tmpl w:val="DCBA6B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F18A0D38"/>
    <w:multiLevelType w:val="singleLevel"/>
    <w:tmpl w:val="F18A0D38"/>
    <w:lvl w:ilvl="0">
      <w:start w:val="1"/>
      <w:numFmt w:val="bullet"/>
      <w:lvlText w:val=""/>
      <w:lvlJc w:val="left"/>
      <w:pPr>
        <w:tabs>
          <w:tab w:val="left" w:pos="420"/>
        </w:tabs>
        <w:ind w:left="420" w:hanging="420"/>
      </w:pPr>
      <w:rPr>
        <w:rFonts w:ascii="Wingdings" w:hAnsi="Wingdings" w:hint="default"/>
      </w:rPr>
    </w:lvl>
  </w:abstractNum>
  <w:abstractNum w:abstractNumId="17" w15:restartNumberingAfterBreak="0">
    <w:nsid w:val="FB283206"/>
    <w:multiLevelType w:val="singleLevel"/>
    <w:tmpl w:val="FB283206"/>
    <w:lvl w:ilvl="0">
      <w:start w:val="1"/>
      <w:numFmt w:val="bullet"/>
      <w:lvlText w:val=""/>
      <w:lvlJc w:val="left"/>
      <w:pPr>
        <w:tabs>
          <w:tab w:val="left" w:pos="420"/>
        </w:tabs>
        <w:ind w:left="420" w:hanging="420"/>
      </w:pPr>
      <w:rPr>
        <w:rFonts w:ascii="Wingdings" w:hAnsi="Wingdings" w:hint="default"/>
      </w:rPr>
    </w:lvl>
  </w:abstractNum>
  <w:abstractNum w:abstractNumId="18" w15:restartNumberingAfterBreak="0">
    <w:nsid w:val="0053208E"/>
    <w:multiLevelType w:val="multilevel"/>
    <w:tmpl w:val="0053208E"/>
    <w:lvl w:ilvl="0">
      <w:start w:val="1"/>
      <w:numFmt w:val="bullet"/>
      <w:lvlText w:val="❖"/>
      <w:lvlJc w:val="right"/>
      <w:pPr>
        <w:ind w:left="720" w:hanging="530"/>
      </w:pPr>
      <w:rPr>
        <w:u w:val="none"/>
      </w:rPr>
    </w:lvl>
    <w:lvl w:ilvl="1">
      <w:start w:val="1"/>
      <w:numFmt w:val="bullet"/>
      <w:lvlText w:val=""/>
      <w:lvlJc w:val="right"/>
      <w:pPr>
        <w:ind w:left="1440" w:hanging="510"/>
      </w:pPr>
      <w:rPr>
        <w:u w:val="none"/>
      </w:rPr>
    </w:lvl>
    <w:lvl w:ilvl="2">
      <w:start w:val="1"/>
      <w:numFmt w:val="bullet"/>
      <w:lvlText w:val=""/>
      <w:lvlJc w:val="right"/>
      <w:pPr>
        <w:ind w:left="2160" w:hanging="510"/>
      </w:pPr>
      <w:rPr>
        <w:u w:val="none"/>
      </w:rPr>
    </w:lvl>
    <w:lvl w:ilvl="3">
      <w:start w:val="1"/>
      <w:numFmt w:val="bullet"/>
      <w:lvlText w:val=""/>
      <w:lvlJc w:val="right"/>
      <w:pPr>
        <w:ind w:left="2880" w:hanging="510"/>
      </w:pPr>
      <w:rPr>
        <w:u w:val="none"/>
      </w:rPr>
    </w:lvl>
    <w:lvl w:ilvl="4">
      <w:start w:val="1"/>
      <w:numFmt w:val="bullet"/>
      <w:lvlText w:val=""/>
      <w:lvlJc w:val="right"/>
      <w:pPr>
        <w:ind w:left="3600" w:hanging="510"/>
      </w:pPr>
      <w:rPr>
        <w:u w:val="none"/>
      </w:rPr>
    </w:lvl>
    <w:lvl w:ilvl="5">
      <w:start w:val="1"/>
      <w:numFmt w:val="bullet"/>
      <w:lvlText w:val=""/>
      <w:lvlJc w:val="right"/>
      <w:pPr>
        <w:ind w:left="4320" w:hanging="510"/>
      </w:pPr>
      <w:rPr>
        <w:u w:val="none"/>
      </w:rPr>
    </w:lvl>
    <w:lvl w:ilvl="6">
      <w:start w:val="1"/>
      <w:numFmt w:val="bullet"/>
      <w:lvlText w:val=""/>
      <w:lvlJc w:val="right"/>
      <w:pPr>
        <w:ind w:left="5040" w:hanging="510"/>
      </w:pPr>
      <w:rPr>
        <w:u w:val="none"/>
      </w:rPr>
    </w:lvl>
    <w:lvl w:ilvl="7">
      <w:start w:val="1"/>
      <w:numFmt w:val="bullet"/>
      <w:lvlText w:val=""/>
      <w:lvlJc w:val="right"/>
      <w:pPr>
        <w:ind w:left="5760" w:hanging="510"/>
      </w:pPr>
      <w:rPr>
        <w:u w:val="none"/>
      </w:rPr>
    </w:lvl>
    <w:lvl w:ilvl="8">
      <w:start w:val="1"/>
      <w:numFmt w:val="bullet"/>
      <w:lvlText w:val=""/>
      <w:lvlJc w:val="right"/>
      <w:pPr>
        <w:ind w:left="6480" w:hanging="510"/>
      </w:pPr>
      <w:rPr>
        <w:u w:val="none"/>
      </w:rPr>
    </w:lvl>
  </w:abstractNum>
  <w:abstractNum w:abstractNumId="19" w15:restartNumberingAfterBreak="0">
    <w:nsid w:val="0248C179"/>
    <w:multiLevelType w:val="multilevel"/>
    <w:tmpl w:val="0248C1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03D62ECE"/>
    <w:multiLevelType w:val="multilevel"/>
    <w:tmpl w:val="03D62E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0E640482"/>
    <w:multiLevelType w:val="multilevel"/>
    <w:tmpl w:val="0E6404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1BFF5142"/>
    <w:multiLevelType w:val="singleLevel"/>
    <w:tmpl w:val="1BFF5142"/>
    <w:lvl w:ilvl="0">
      <w:start w:val="1"/>
      <w:numFmt w:val="decimal"/>
      <w:suff w:val="space"/>
      <w:lvlText w:val="%1."/>
      <w:lvlJc w:val="left"/>
    </w:lvl>
  </w:abstractNum>
  <w:abstractNum w:abstractNumId="23" w15:restartNumberingAfterBreak="0">
    <w:nsid w:val="2470EC97"/>
    <w:multiLevelType w:val="multilevel"/>
    <w:tmpl w:val="2470EC9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25B654F3"/>
    <w:multiLevelType w:val="multilevel"/>
    <w:tmpl w:val="25B654F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8434E23"/>
    <w:multiLevelType w:val="singleLevel"/>
    <w:tmpl w:val="28434E23"/>
    <w:lvl w:ilvl="0">
      <w:start w:val="1"/>
      <w:numFmt w:val="bullet"/>
      <w:lvlText w:val=""/>
      <w:lvlJc w:val="left"/>
      <w:pPr>
        <w:tabs>
          <w:tab w:val="left" w:pos="420"/>
        </w:tabs>
        <w:ind w:left="420" w:hanging="420"/>
      </w:pPr>
      <w:rPr>
        <w:rFonts w:ascii="Wingdings" w:hAnsi="Wingdings" w:hint="default"/>
      </w:rPr>
    </w:lvl>
  </w:abstractNum>
  <w:abstractNum w:abstractNumId="26" w15:restartNumberingAfterBreak="0">
    <w:nsid w:val="2A8F537B"/>
    <w:multiLevelType w:val="multilevel"/>
    <w:tmpl w:val="2A8F537B"/>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2CA9965B"/>
    <w:multiLevelType w:val="singleLevel"/>
    <w:tmpl w:val="2CA9965B"/>
    <w:lvl w:ilvl="0">
      <w:start w:val="1"/>
      <w:numFmt w:val="bullet"/>
      <w:lvlText w:val=""/>
      <w:lvlJc w:val="left"/>
      <w:pPr>
        <w:tabs>
          <w:tab w:val="left" w:pos="420"/>
        </w:tabs>
        <w:ind w:left="420" w:hanging="420"/>
      </w:pPr>
      <w:rPr>
        <w:rFonts w:ascii="Wingdings" w:hAnsi="Wingdings" w:hint="default"/>
      </w:rPr>
    </w:lvl>
  </w:abstractNum>
  <w:abstractNum w:abstractNumId="28" w15:restartNumberingAfterBreak="0">
    <w:nsid w:val="4341449F"/>
    <w:multiLevelType w:val="multilevel"/>
    <w:tmpl w:val="AADEAF78"/>
    <w:lvl w:ilvl="0">
      <w:start w:val="1"/>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46A08BB8"/>
    <w:multiLevelType w:val="multilevel"/>
    <w:tmpl w:val="46A08B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C1BAE26"/>
    <w:multiLevelType w:val="multilevel"/>
    <w:tmpl w:val="4C1BAE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4D4DC07F"/>
    <w:multiLevelType w:val="multilevel"/>
    <w:tmpl w:val="4D4DC07F"/>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9ADCABA"/>
    <w:multiLevelType w:val="multilevel"/>
    <w:tmpl w:val="59ADCA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5A241D34"/>
    <w:multiLevelType w:val="multilevel"/>
    <w:tmpl w:val="5A241D3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4" w15:restartNumberingAfterBreak="0">
    <w:nsid w:val="60382F6E"/>
    <w:multiLevelType w:val="multilevel"/>
    <w:tmpl w:val="60382F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629F7852"/>
    <w:multiLevelType w:val="multilevel"/>
    <w:tmpl w:val="629F78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641AFB71"/>
    <w:multiLevelType w:val="singleLevel"/>
    <w:tmpl w:val="641AFB71"/>
    <w:lvl w:ilvl="0">
      <w:start w:val="1"/>
      <w:numFmt w:val="bullet"/>
      <w:lvlText w:val=""/>
      <w:lvlJc w:val="left"/>
      <w:pPr>
        <w:tabs>
          <w:tab w:val="left" w:pos="420"/>
        </w:tabs>
        <w:ind w:left="420" w:hanging="420"/>
      </w:pPr>
      <w:rPr>
        <w:rFonts w:ascii="Wingdings" w:hAnsi="Wingdings" w:hint="default"/>
      </w:rPr>
    </w:lvl>
  </w:abstractNum>
  <w:abstractNum w:abstractNumId="37" w15:restartNumberingAfterBreak="0">
    <w:nsid w:val="72183CF9"/>
    <w:multiLevelType w:val="multilevel"/>
    <w:tmpl w:val="72183CF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7ECEA79"/>
    <w:multiLevelType w:val="multilevel"/>
    <w:tmpl w:val="77ECEA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C246926"/>
    <w:multiLevelType w:val="multilevel"/>
    <w:tmpl w:val="7C2469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18"/>
  </w:num>
  <w:num w:numId="3">
    <w:abstractNumId w:val="13"/>
  </w:num>
  <w:num w:numId="4">
    <w:abstractNumId w:val="32"/>
  </w:num>
  <w:num w:numId="5">
    <w:abstractNumId w:val="10"/>
  </w:num>
  <w:num w:numId="6">
    <w:abstractNumId w:val="8"/>
  </w:num>
  <w:num w:numId="7">
    <w:abstractNumId w:val="20"/>
  </w:num>
  <w:num w:numId="8">
    <w:abstractNumId w:val="24"/>
  </w:num>
  <w:num w:numId="9">
    <w:abstractNumId w:val="37"/>
  </w:num>
  <w:num w:numId="10">
    <w:abstractNumId w:val="19"/>
  </w:num>
  <w:num w:numId="11">
    <w:abstractNumId w:val="2"/>
  </w:num>
  <w:num w:numId="12">
    <w:abstractNumId w:val="26"/>
  </w:num>
  <w:num w:numId="13">
    <w:abstractNumId w:val="33"/>
  </w:num>
  <w:num w:numId="14">
    <w:abstractNumId w:val="12"/>
  </w:num>
  <w:num w:numId="15">
    <w:abstractNumId w:val="31"/>
  </w:num>
  <w:num w:numId="16">
    <w:abstractNumId w:val="36"/>
  </w:num>
  <w:num w:numId="17">
    <w:abstractNumId w:val="23"/>
  </w:num>
  <w:num w:numId="18">
    <w:abstractNumId w:val="15"/>
  </w:num>
  <w:num w:numId="19">
    <w:abstractNumId w:val="14"/>
  </w:num>
  <w:num w:numId="20">
    <w:abstractNumId w:val="5"/>
  </w:num>
  <w:num w:numId="21">
    <w:abstractNumId w:val="30"/>
  </w:num>
  <w:num w:numId="22">
    <w:abstractNumId w:val="34"/>
  </w:num>
  <w:num w:numId="23">
    <w:abstractNumId w:val="21"/>
  </w:num>
  <w:num w:numId="24">
    <w:abstractNumId w:val="29"/>
  </w:num>
  <w:num w:numId="25">
    <w:abstractNumId w:val="6"/>
  </w:num>
  <w:num w:numId="26">
    <w:abstractNumId w:val="39"/>
  </w:num>
  <w:num w:numId="27">
    <w:abstractNumId w:val="38"/>
  </w:num>
  <w:num w:numId="28">
    <w:abstractNumId w:val="9"/>
  </w:num>
  <w:num w:numId="29">
    <w:abstractNumId w:val="35"/>
  </w:num>
  <w:num w:numId="30">
    <w:abstractNumId w:val="3"/>
  </w:num>
  <w:num w:numId="31">
    <w:abstractNumId w:val="0"/>
  </w:num>
  <w:num w:numId="32">
    <w:abstractNumId w:val="4"/>
  </w:num>
  <w:num w:numId="33">
    <w:abstractNumId w:val="16"/>
  </w:num>
  <w:num w:numId="34">
    <w:abstractNumId w:val="11"/>
  </w:num>
  <w:num w:numId="35">
    <w:abstractNumId w:val="7"/>
  </w:num>
  <w:num w:numId="36">
    <w:abstractNumId w:val="25"/>
  </w:num>
  <w:num w:numId="37">
    <w:abstractNumId w:val="22"/>
  </w:num>
  <w:num w:numId="38">
    <w:abstractNumId w:val="27"/>
  </w:num>
  <w:num w:numId="39">
    <w:abstractNumId w:val="17"/>
  </w:num>
  <w:num w:numId="40">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proofState w:grammar="clean"/>
  <w:defaultTabStop w:val="720"/>
  <w:drawingGridVerticalSpacing w:val="156"/>
  <w:displayHorizontalDrawingGridEvery w:val="0"/>
  <w:displayVerticalDrawingGridEvery w:val="2"/>
  <w:characterSpacingControl w:val="doNotCompres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61430902"/>
    <w:rsid w:val="000434C6"/>
    <w:rsid w:val="00074C6B"/>
    <w:rsid w:val="00084F29"/>
    <w:rsid w:val="00095AD9"/>
    <w:rsid w:val="000A2EB2"/>
    <w:rsid w:val="000E0B52"/>
    <w:rsid w:val="000F5C51"/>
    <w:rsid w:val="00174FBA"/>
    <w:rsid w:val="002328CF"/>
    <w:rsid w:val="0028178C"/>
    <w:rsid w:val="003038F9"/>
    <w:rsid w:val="003B6A55"/>
    <w:rsid w:val="004521F2"/>
    <w:rsid w:val="00485790"/>
    <w:rsid w:val="004911D1"/>
    <w:rsid w:val="004B044B"/>
    <w:rsid w:val="004C5F91"/>
    <w:rsid w:val="004E40B3"/>
    <w:rsid w:val="0052640B"/>
    <w:rsid w:val="00566E3A"/>
    <w:rsid w:val="005939C5"/>
    <w:rsid w:val="005F1377"/>
    <w:rsid w:val="00604F5D"/>
    <w:rsid w:val="00610F1A"/>
    <w:rsid w:val="00636EBA"/>
    <w:rsid w:val="006420A5"/>
    <w:rsid w:val="00642656"/>
    <w:rsid w:val="00646878"/>
    <w:rsid w:val="007406B2"/>
    <w:rsid w:val="00783B50"/>
    <w:rsid w:val="007B51AB"/>
    <w:rsid w:val="008013FC"/>
    <w:rsid w:val="00801EA7"/>
    <w:rsid w:val="00870617"/>
    <w:rsid w:val="00957BEC"/>
    <w:rsid w:val="0098323C"/>
    <w:rsid w:val="009D3947"/>
    <w:rsid w:val="00A37751"/>
    <w:rsid w:val="00A67186"/>
    <w:rsid w:val="00AA5BA9"/>
    <w:rsid w:val="00BD231E"/>
    <w:rsid w:val="00C62DDC"/>
    <w:rsid w:val="00C7214B"/>
    <w:rsid w:val="00CA29B3"/>
    <w:rsid w:val="00DD4879"/>
    <w:rsid w:val="00DE076D"/>
    <w:rsid w:val="00E86EF6"/>
    <w:rsid w:val="00EA34B6"/>
    <w:rsid w:val="00ED7D1F"/>
    <w:rsid w:val="00F33891"/>
    <w:rsid w:val="00F37EEC"/>
    <w:rsid w:val="00F4420A"/>
    <w:rsid w:val="00F569CD"/>
    <w:rsid w:val="00F87914"/>
    <w:rsid w:val="00FF0F88"/>
    <w:rsid w:val="068005E9"/>
    <w:rsid w:val="61430902"/>
    <w:rsid w:val="79617BA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9307976"/>
  <w15:docId w15:val="{62F4098C-DB34-406A-A6BF-0C2D32272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lang w:eastAsia="zh-CN"/>
    </w:rPr>
  </w:style>
  <w:style w:type="paragraph" w:styleId="Heading1">
    <w:name w:val="heading 1"/>
    <w:basedOn w:val="Normal"/>
    <w:next w:val="Normal"/>
    <w:qFormat/>
    <w:pPr>
      <w:spacing w:beforeAutospacing="1" w:afterAutospacing="1"/>
      <w:outlineLvl w:val="0"/>
    </w:pPr>
    <w:rPr>
      <w:rFonts w:ascii="SimSun" w:eastAsia="SimSun" w:hAnsi="SimSun" w:cs="Times New Roman" w:hint="eastAsia"/>
      <w:b/>
      <w:bCs/>
      <w:kern w:val="44"/>
      <w:sz w:val="48"/>
      <w:szCs w:val="48"/>
    </w:rPr>
  </w:style>
  <w:style w:type="paragraph" w:styleId="Heading5">
    <w:name w:val="heading 5"/>
    <w:basedOn w:val="Normal"/>
    <w:next w:val="Normal"/>
    <w:qFormat/>
    <w:pPr>
      <w:keepNext/>
      <w:keepLines/>
      <w:spacing w:before="240" w:after="80"/>
      <w:outlineLvl w:val="4"/>
    </w:pPr>
    <w:rPr>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qFormat/>
    <w:rPr>
      <w:i/>
      <w:iCs/>
    </w:rPr>
  </w:style>
  <w:style w:type="paragraph" w:styleId="NormalWeb">
    <w:name w:val="Normal (Web)"/>
    <w:qFormat/>
    <w:pPr>
      <w:spacing w:beforeAutospacing="1" w:afterAutospacing="1"/>
    </w:pPr>
    <w:rPr>
      <w:rFonts w:ascii="Times New Roman" w:eastAsia="SimSun" w:hAnsi="Times New Roman" w:cs="Times New Roman"/>
      <w:sz w:val="24"/>
      <w:szCs w:val="24"/>
      <w:lang w:eastAsia="zh-CN"/>
    </w:rPr>
  </w:style>
  <w:style w:type="table" w:customStyle="1" w:styleId="Style10">
    <w:name w:val="_Style 10"/>
    <w:basedOn w:val="TableNormal0"/>
    <w:qFormat/>
    <w:tblPr/>
  </w:style>
  <w:style w:type="table" w:customStyle="1" w:styleId="TableNormal0">
    <w:name w:val="TableNormal"/>
    <w:qFormat/>
    <w:tblPr>
      <w:tblCellMar>
        <w:top w:w="100" w:type="dxa"/>
        <w:left w:w="100" w:type="dxa"/>
        <w:bottom w:w="100" w:type="dxa"/>
        <w:right w:w="100" w:type="dxa"/>
      </w:tblCellMar>
    </w:tblPr>
  </w:style>
  <w:style w:type="table" w:customStyle="1" w:styleId="Style11">
    <w:name w:val="_Style 11"/>
    <w:basedOn w:val="TableNormal0"/>
    <w:qFormat/>
    <w:tblPr/>
  </w:style>
  <w:style w:type="table" w:customStyle="1" w:styleId="Style12">
    <w:name w:val="_Style 12"/>
    <w:basedOn w:val="TableNormal0"/>
    <w:qFormat/>
    <w:tblPr/>
  </w:style>
  <w:style w:type="paragraph" w:styleId="Header">
    <w:name w:val="header"/>
    <w:basedOn w:val="Normal"/>
    <w:link w:val="HeaderChar"/>
    <w:rsid w:val="0028178C"/>
    <w:pPr>
      <w:tabs>
        <w:tab w:val="center" w:pos="4680"/>
        <w:tab w:val="right" w:pos="9360"/>
      </w:tabs>
    </w:pPr>
  </w:style>
  <w:style w:type="character" w:customStyle="1" w:styleId="HeaderChar">
    <w:name w:val="Header Char"/>
    <w:basedOn w:val="DefaultParagraphFont"/>
    <w:link w:val="Header"/>
    <w:rsid w:val="0028178C"/>
    <w:rPr>
      <w:lang w:eastAsia="zh-CN"/>
    </w:rPr>
  </w:style>
  <w:style w:type="paragraph" w:styleId="Footer">
    <w:name w:val="footer"/>
    <w:basedOn w:val="Normal"/>
    <w:link w:val="FooterChar"/>
    <w:rsid w:val="0028178C"/>
    <w:pPr>
      <w:tabs>
        <w:tab w:val="center" w:pos="4680"/>
        <w:tab w:val="right" w:pos="9360"/>
      </w:tabs>
    </w:pPr>
  </w:style>
  <w:style w:type="character" w:customStyle="1" w:styleId="FooterChar">
    <w:name w:val="Footer Char"/>
    <w:basedOn w:val="DefaultParagraphFont"/>
    <w:link w:val="Footer"/>
    <w:rsid w:val="0028178C"/>
    <w:rPr>
      <w:lang w:eastAsia="zh-CN"/>
    </w:rPr>
  </w:style>
  <w:style w:type="paragraph" w:styleId="ListParagraph">
    <w:name w:val="List Paragraph"/>
    <w:basedOn w:val="Normal"/>
    <w:uiPriority w:val="99"/>
    <w:rsid w:val="00801EA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jpeg"/><Relationship Id="rId22" Type="http://schemas.openxmlformats.org/officeDocument/2006/relationships/image" Target="media/image15.pn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pn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08" Type="http://schemas.openxmlformats.org/officeDocument/2006/relationships/image" Target="media/image101.jpeg"/><Relationship Id="rId54" Type="http://schemas.openxmlformats.org/officeDocument/2006/relationships/image" Target="media/image47.pn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png"/><Relationship Id="rId96" Type="http://schemas.openxmlformats.org/officeDocument/2006/relationships/image" Target="media/image8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png"/><Relationship Id="rId106" Type="http://schemas.openxmlformats.org/officeDocument/2006/relationships/image" Target="media/image9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png"/><Relationship Id="rId94" Type="http://schemas.openxmlformats.org/officeDocument/2006/relationships/image" Target="media/image87.jpeg"/><Relationship Id="rId99" Type="http://schemas.openxmlformats.org/officeDocument/2006/relationships/image" Target="media/image92.png"/><Relationship Id="rId101" Type="http://schemas.openxmlformats.org/officeDocument/2006/relationships/image" Target="media/image9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chart" Target="charts/chart1.xml"/><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110" Type="http://schemas.openxmlformats.org/officeDocument/2006/relationships/fontTable" Target="fontTable.xml"/><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png"/><Relationship Id="rId105" Type="http://schemas.openxmlformats.org/officeDocument/2006/relationships/image" Target="media/image98.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eg"/><Relationship Id="rId67" Type="http://schemas.openxmlformats.org/officeDocument/2006/relationships/image" Target="media/image60.png"/><Relationship Id="rId20" Type="http://schemas.openxmlformats.org/officeDocument/2006/relationships/image" Target="media/image13.png"/><Relationship Id="rId41" Type="http://schemas.openxmlformats.org/officeDocument/2006/relationships/image" Target="media/image34.jpeg"/><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png"/><Relationship Id="rId111"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s://fb.watch/wVeu_RcSRq/" TargetMode="External"/><Relationship Id="rId2" Type="http://schemas.openxmlformats.org/officeDocument/2006/relationships/hyperlink" Target="https://judcouncil.mn/site/news_full/14091" TargetMode="External"/><Relationship Id="rId1" Type="http://schemas.openxmlformats.org/officeDocument/2006/relationships/hyperlink" Target="https://judge.mn/%D1%81%D1%8D%D1%82%D0%B3%D2%AF%D2%AF%D0%BB/" TargetMode="External"/><Relationship Id="rId5" Type="http://schemas.openxmlformats.org/officeDocument/2006/relationships/hyperlink" Target="https://judcouncil.mn/site/news_full/14091" TargetMode="External"/><Relationship Id="rId4" Type="http://schemas.openxmlformats.org/officeDocument/2006/relationships/hyperlink" Target="https://youtu.be/XTcVK0zZci0?si=lCGea-t-wFmN5J2R"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0" vertOverflow="ellipsis" vert="horz" wrap="square" anchor="ctr" anchorCtr="1"/>
        <a:lstStyle/>
        <a:p>
          <a:pPr>
            <a:defRPr lang="en-US" sz="14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2025 оны төлөвлөгөөний биелэлт </c:v>
                </c:pt>
              </c:strCache>
            </c:strRef>
          </c:tx>
          <c:dPt>
            <c:idx val="0"/>
            <c:bubble3D val="0"/>
            <c:spPr>
              <a:gradFill>
                <a:gsLst>
                  <a:gs pos="100000">
                    <a:schemeClr val="accent1"/>
                  </a:gs>
                  <a:gs pos="0">
                    <a:schemeClr val="accent1">
                      <a:hueOff val="-1670000"/>
                    </a:schemeClr>
                  </a:gs>
                </a:gsLst>
                <a:lin ang="5400000" scaled="0"/>
              </a:gradFill>
              <a:ln>
                <a:gradFill>
                  <a:gsLst>
                    <a:gs pos="100000">
                      <a:schemeClr val="accent1">
                        <a:lumMod val="75000"/>
                      </a:schemeClr>
                    </a:gs>
                    <a:gs pos="0">
                      <a:schemeClr val="accent1">
                        <a:lumMod val="75000"/>
                        <a:hueOff val="-1670000"/>
                      </a:schemeClr>
                    </a:gs>
                  </a:gsLst>
                  <a:lin ang="4620000" scaled="0"/>
                </a:gradFill>
              </a:ln>
              <a:effectLst/>
            </c:spPr>
            <c:extLst>
              <c:ext xmlns:c16="http://schemas.microsoft.com/office/drawing/2014/chart" uri="{C3380CC4-5D6E-409C-BE32-E72D297353CC}">
                <c16:uniqueId val="{00000001-B5AE-493E-995D-913F4CC01383}"/>
              </c:ext>
            </c:extLst>
          </c:dPt>
          <c:dPt>
            <c:idx val="1"/>
            <c:bubble3D val="0"/>
            <c:spPr>
              <a:gradFill>
                <a:gsLst>
                  <a:gs pos="100000">
                    <a:schemeClr val="accent2"/>
                  </a:gs>
                  <a:gs pos="0">
                    <a:schemeClr val="accent2">
                      <a:hueOff val="-1670000"/>
                    </a:schemeClr>
                  </a:gs>
                </a:gsLst>
                <a:lin ang="5400000" scaled="0"/>
              </a:gradFill>
              <a:ln>
                <a:gradFill>
                  <a:gsLst>
                    <a:gs pos="100000">
                      <a:schemeClr val="accent2">
                        <a:lumMod val="75000"/>
                      </a:schemeClr>
                    </a:gs>
                    <a:gs pos="0">
                      <a:schemeClr val="accent2">
                        <a:lumMod val="75000"/>
                        <a:hueOff val="-1670000"/>
                      </a:schemeClr>
                    </a:gs>
                  </a:gsLst>
                  <a:lin ang="4620000" scaled="0"/>
                </a:gradFill>
              </a:ln>
              <a:effectLst/>
            </c:spPr>
            <c:extLst>
              <c:ext xmlns:c16="http://schemas.microsoft.com/office/drawing/2014/chart" uri="{C3380CC4-5D6E-409C-BE32-E72D297353CC}">
                <c16:uniqueId val="{00000003-B5AE-493E-995D-913F4CC01383}"/>
              </c:ext>
            </c:extLst>
          </c:dPt>
          <c:dPt>
            <c:idx val="2"/>
            <c:bubble3D val="0"/>
            <c:spPr>
              <a:gradFill>
                <a:gsLst>
                  <a:gs pos="100000">
                    <a:schemeClr val="accent3"/>
                  </a:gs>
                  <a:gs pos="0">
                    <a:schemeClr val="accent3">
                      <a:hueOff val="-1670000"/>
                    </a:schemeClr>
                  </a:gs>
                </a:gsLst>
                <a:lin ang="5400000" scaled="0"/>
              </a:gradFill>
              <a:ln>
                <a:gradFill>
                  <a:gsLst>
                    <a:gs pos="100000">
                      <a:schemeClr val="accent3">
                        <a:lumMod val="75000"/>
                      </a:schemeClr>
                    </a:gs>
                    <a:gs pos="0">
                      <a:schemeClr val="accent3">
                        <a:lumMod val="75000"/>
                        <a:hueOff val="-1670000"/>
                      </a:schemeClr>
                    </a:gs>
                  </a:gsLst>
                  <a:lin ang="4620000" scaled="0"/>
                </a:gradFill>
              </a:ln>
              <a:effectLst/>
            </c:spPr>
            <c:extLst>
              <c:ext xmlns:c16="http://schemas.microsoft.com/office/drawing/2014/chart" uri="{C3380CC4-5D6E-409C-BE32-E72D297353CC}">
                <c16:uniqueId val="{00000005-B5AE-493E-995D-913F4CC01383}"/>
              </c:ext>
            </c:extLst>
          </c:dPt>
          <c:dPt>
            <c:idx val="3"/>
            <c:bubble3D val="0"/>
            <c:spPr>
              <a:gradFill>
                <a:gsLst>
                  <a:gs pos="100000">
                    <a:schemeClr val="accent4"/>
                  </a:gs>
                  <a:gs pos="0">
                    <a:schemeClr val="accent4">
                      <a:hueOff val="-1670000"/>
                    </a:schemeClr>
                  </a:gs>
                </a:gsLst>
                <a:lin ang="5400000" scaled="0"/>
              </a:gradFill>
              <a:ln>
                <a:gradFill>
                  <a:gsLst>
                    <a:gs pos="100000">
                      <a:schemeClr val="accent4">
                        <a:lumMod val="75000"/>
                      </a:schemeClr>
                    </a:gs>
                    <a:gs pos="0">
                      <a:schemeClr val="accent4">
                        <a:lumMod val="75000"/>
                        <a:hueOff val="-1670000"/>
                      </a:schemeClr>
                    </a:gs>
                  </a:gsLst>
                  <a:lin ang="4620000" scaled="0"/>
                </a:gradFill>
              </a:ln>
              <a:effectLst/>
            </c:spPr>
            <c:extLst>
              <c:ext xmlns:c16="http://schemas.microsoft.com/office/drawing/2014/chart" uri="{C3380CC4-5D6E-409C-BE32-E72D297353CC}">
                <c16:uniqueId val="{00000007-B5AE-493E-995D-913F4CC01383}"/>
              </c:ext>
            </c:extLst>
          </c:dPt>
          <c:dLbls>
            <c:spPr>
              <a:noFill/>
              <a:ln>
                <a:noFill/>
              </a:ln>
              <a:effectLst/>
            </c:spPr>
            <c:txPr>
              <a:bodyPr rot="0" spcFirstLastPara="0" vertOverflow="ellipsis" vert="horz" wrap="square" lIns="38100" tIns="19050" rIns="38100" bIns="19050" anchor="ctr" anchorCtr="1"/>
              <a:lstStyle/>
              <a:p>
                <a:pPr>
                  <a:defRPr lang="en-US" sz="1000" b="0" i="0" u="none" strike="noStrike" kern="1200" baseline="0">
                    <a:solidFill>
                      <a:schemeClr val="dk1">
                        <a:lumMod val="75000"/>
                        <a:lumOff val="25000"/>
                      </a:schemeClr>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a:solidFill>
                    <a:schemeClr val="dk1">
                      <a:lumMod val="35000"/>
                      <a:lumOff val="65000"/>
                    </a:schemeClr>
                  </a:solidFill>
                </a:ln>
                <a:effectLst/>
              </c:spPr>
            </c:leaderLines>
            <c:extLst>
              <c:ext xmlns:c15="http://schemas.microsoft.com/office/drawing/2012/chart" uri="{CE6537A1-D6FC-4f65-9D91-7224C49458BB}"/>
            </c:extLst>
          </c:dLbls>
          <c:cat>
            <c:strRef>
              <c:f>Sheet1!$A$2:$A$5</c:f>
              <c:strCache>
                <c:ptCount val="4"/>
                <c:pt idx="0">
                  <c:v>Биелсэн</c:v>
                </c:pt>
                <c:pt idx="1">
                  <c:v>Биелээгүй</c:v>
                </c:pt>
              </c:strCache>
            </c:strRef>
          </c:cat>
          <c:val>
            <c:numRef>
              <c:f>Sheet1!$B$2:$B$5</c:f>
              <c:numCache>
                <c:formatCode>General</c:formatCode>
                <c:ptCount val="4"/>
                <c:pt idx="0">
                  <c:v>15</c:v>
                </c:pt>
                <c:pt idx="1">
                  <c:v>9</c:v>
                </c:pt>
              </c:numCache>
            </c:numRef>
          </c:val>
          <c:extLst>
            <c:ext xmlns:c16="http://schemas.microsoft.com/office/drawing/2014/chart" uri="{C3380CC4-5D6E-409C-BE32-E72D297353CC}">
              <c16:uniqueId val="{00000008-B5AE-493E-995D-913F4CC01383}"/>
            </c:ext>
          </c:extLst>
        </c:ser>
        <c:dLbls>
          <c:showLegendKey val="0"/>
          <c:showVal val="0"/>
          <c:showCatName val="1"/>
          <c:showSerName val="0"/>
          <c:showPercent val="0"/>
          <c:showBubbleSize val="0"/>
          <c:showLeaderLines val="1"/>
        </c:dLbls>
        <c:firstSliceAng val="0"/>
      </c:pieChart>
      <c:spPr>
        <a:noFill/>
        <a:ln>
          <a:noFill/>
        </a:ln>
        <a:effectLst/>
      </c:spPr>
    </c:plotArea>
    <c:legend>
      <c:legendPos val="t"/>
      <c:legendEntry>
        <c:idx val="2"/>
        <c:delete val="1"/>
      </c:legendEntry>
      <c:legendEntry>
        <c:idx val="3"/>
        <c:delete val="1"/>
      </c:legendEntry>
      <c:overlay val="0"/>
      <c:spPr>
        <a:noFill/>
        <a:ln>
          <a:noFill/>
        </a:ln>
        <a:effectLst/>
      </c:spPr>
      <c:txPr>
        <a:bodyPr rot="0" spcFirstLastPara="0" vertOverflow="ellipsis" vert="horz" wrap="square" anchor="ctr" anchorCtr="1"/>
        <a:lstStyle/>
        <a:p>
          <a:pPr>
            <a:defRPr lang="en-US"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showDLblsOverMax val="0"/>
    <c:extLst>
      <c:ext uri="{0b15fc19-7d7d-44ad-8c2d-2c3a37ce22c3}">
        <chartProps xmlns="https://web.wps.cn/et/2018/main" chartId="{e82f9f01-75e7-4a55-a43f-239159dacee0}"/>
      </c:ext>
    </c:extLst>
  </c:chart>
  <c:spPr>
    <a:solidFill>
      <a:schemeClr val="lt1">
        <a:lumMod val="96000"/>
      </a:schemeClr>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10088">
  <cs:axisTitle>
    <cs:lnRef idx="0"/>
    <cs:fillRef idx="0"/>
    <cs:effectRef idx="0"/>
    <cs:fontRef idx="minor">
      <a:schemeClr val="dk1">
        <a:lumMod val="65000"/>
        <a:lumOff val="35000"/>
      </a:schemeClr>
    </cs:fontRef>
    <cs:defRPr sz="10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lt1">
          <a:lumMod val="96000"/>
        </a:schemeClr>
      </a:solidFill>
      <a:ln w="9525" cap="flat" cmpd="sng" algn="ctr">
        <a:solidFill>
          <a:schemeClr val="tx1">
            <a:lumMod val="15000"/>
            <a:lumOff val="85000"/>
          </a:schemeClr>
        </a:solidFill>
        <a:round/>
      </a:ln>
    </cs:spPr>
    <cs:defRPr sz="1000" kern="1200"/>
  </cs:chartArea>
  <cs:dataLabel>
    <cs:lnRef idx="0"/>
    <cs:fillRef idx="0"/>
    <cs:effectRef idx="0"/>
    <cs:fontRef idx="minor">
      <a:schemeClr val="dk1">
        <a:lumMod val="75000"/>
        <a:lumOff val="25000"/>
      </a:schemeClr>
    </cs:fontRef>
    <cs:defRPr sz="10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0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100000">
            <a:schemeClr val="phClr"/>
          </a:gs>
          <a:gs pos="0">
            <a:schemeClr val="phClr">
              <a:hueOff val="-1670000"/>
            </a:schemeClr>
          </a:gs>
        </a:gsLst>
        <a:lin ang="5400000" scaled="0"/>
      </a:gradFill>
      <a:ln>
        <a:gradFill>
          <a:gsLst>
            <a:gs pos="100000">
              <a:schemeClr val="phClr">
                <a:lumMod val="75000"/>
              </a:schemeClr>
            </a:gs>
            <a:gs pos="0">
              <a:schemeClr val="phClr">
                <a:lumMod val="75000"/>
                <a:hueOff val="-1670000"/>
              </a:schemeClr>
            </a:gs>
          </a:gsLst>
          <a:lin ang="4620000" scaled="0"/>
        </a:gradFill>
      </a:ln>
      <a:effectLst/>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a:solidFill>
          <a:schemeClr val="dk1">
            <a:lumMod val="35000"/>
            <a:lumOff val="65000"/>
          </a:schemeClr>
        </a:solidFill>
      </a:ln>
    </cs:spPr>
  </cs:dropLine>
  <cs:errorBar>
    <cs:lnRef idx="0"/>
    <cs:fillRef idx="0"/>
    <cs:effectRef idx="0"/>
    <cs:fontRef idx="minor">
      <a:schemeClr val="tx1"/>
    </cs:fontRef>
    <cs:spPr>
      <a:ln w="9525" cap="flat" cmpd="sng" algn="ctr">
        <a:solidFill>
          <a:schemeClr val="dk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lt1">
            <a:lumMod val="902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a:solidFill>
          <a:schemeClr val="dk1">
            <a:lumMod val="75000"/>
            <a:lumOff val="25000"/>
          </a:schemeClr>
        </a:solidFill>
      </a:ln>
    </cs:spPr>
  </cs:hiLoLine>
  <cs:leaderLine>
    <cs:lnRef idx="0"/>
    <cs:fillRef idx="0"/>
    <cs:effectRef idx="0"/>
    <cs:fontRef idx="minor">
      <a:schemeClr val="tx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tx1"/>
    </cs:fontRef>
    <cs:spPr>
      <a:ln w="9525">
        <a:solidFill>
          <a:schemeClr val="dk1">
            <a:lumMod val="35000"/>
            <a:lumOff val="65000"/>
          </a:schemeClr>
        </a:solidFill>
      </a:ln>
    </cs:spPr>
  </cs:seriesLine>
  <cs:title>
    <cs:lnRef idx="0"/>
    <cs:fillRef idx="0"/>
    <cs:effectRef idx="0"/>
    <cs:fontRef idx="minor">
      <a:schemeClr val="dk1">
        <a:lumMod val="75000"/>
        <a:lumOff val="25000"/>
      </a:schemeClr>
    </cs:fontRef>
    <cs:defRPr sz="1400" b="1" kern="120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1E777EB-466D-41B9-A4FC-5B7EDAE1F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70</Pages>
  <Words>13340</Words>
  <Characters>76043</Characters>
  <Application>Microsoft Office Word</Application>
  <DocSecurity>0</DocSecurity>
  <Lines>633</Lines>
  <Paragraphs>178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Mn Lg</dc:creator>
  <cp:lastModifiedBy>58</cp:lastModifiedBy>
  <cp:revision>3</cp:revision>
  <dcterms:created xsi:type="dcterms:W3CDTF">2025-10-07T04:42:00Z</dcterms:created>
  <dcterms:modified xsi:type="dcterms:W3CDTF">2025-10-07T07:14:00Z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04C0481D19CE4BB9A6F0863A6487FA81_13</vt:lpwstr>
  </property>
</Properties>
</file>